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F66C" w14:textId="77777777" w:rsidR="00C90F89" w:rsidRPr="00400344" w:rsidRDefault="00C90F89" w:rsidP="00C90F89">
      <w:pPr>
        <w:pStyle w:val="010"/>
        <w:outlineLvl w:val="9"/>
        <w:rPr>
          <w:color w:val="000000" w:themeColor="text1"/>
        </w:rPr>
      </w:pPr>
      <w:bookmarkStart w:id="0" w:name="_Toc533148378"/>
    </w:p>
    <w:p w14:paraId="1AE256F7" w14:textId="77777777" w:rsidR="00C90F89" w:rsidRPr="00400344" w:rsidRDefault="00C90F89" w:rsidP="00C90F89">
      <w:pPr>
        <w:pStyle w:val="010"/>
        <w:outlineLvl w:val="9"/>
        <w:rPr>
          <w:color w:val="000000" w:themeColor="text1"/>
        </w:rPr>
      </w:pPr>
    </w:p>
    <w:p w14:paraId="782F1160" w14:textId="77777777" w:rsidR="00C90F89" w:rsidRPr="00400344" w:rsidRDefault="00C90F89" w:rsidP="00C90F89">
      <w:pPr>
        <w:pStyle w:val="010"/>
        <w:outlineLvl w:val="9"/>
        <w:rPr>
          <w:color w:val="000000" w:themeColor="text1"/>
        </w:rPr>
      </w:pPr>
    </w:p>
    <w:p w14:paraId="40BA934D" w14:textId="77777777" w:rsidR="00C90F89" w:rsidRPr="00400344" w:rsidRDefault="00C90F89" w:rsidP="00C90F89">
      <w:pPr>
        <w:pStyle w:val="010"/>
        <w:outlineLvl w:val="9"/>
        <w:rPr>
          <w:color w:val="000000" w:themeColor="text1"/>
        </w:rPr>
      </w:pPr>
    </w:p>
    <w:p w14:paraId="50B1BB87" w14:textId="77777777" w:rsidR="00C90F89" w:rsidRPr="00400344" w:rsidRDefault="00C90F89" w:rsidP="00C90F89">
      <w:pPr>
        <w:pStyle w:val="010"/>
        <w:outlineLvl w:val="9"/>
        <w:rPr>
          <w:color w:val="000000" w:themeColor="text1"/>
        </w:rPr>
      </w:pPr>
    </w:p>
    <w:p w14:paraId="4D73F99E" w14:textId="77777777" w:rsidR="00C90F89" w:rsidRPr="00400344" w:rsidRDefault="00C90F89" w:rsidP="00C90F89">
      <w:pPr>
        <w:pStyle w:val="010"/>
        <w:outlineLvl w:val="9"/>
        <w:rPr>
          <w:color w:val="000000" w:themeColor="text1"/>
        </w:rPr>
      </w:pPr>
    </w:p>
    <w:p w14:paraId="753BF87D" w14:textId="77777777" w:rsidR="00C90F89" w:rsidRPr="00400344" w:rsidRDefault="00C90F89" w:rsidP="00C90F89">
      <w:pPr>
        <w:pStyle w:val="010"/>
        <w:outlineLvl w:val="9"/>
        <w:rPr>
          <w:color w:val="000000" w:themeColor="text1"/>
        </w:rPr>
      </w:pPr>
    </w:p>
    <w:p w14:paraId="18B8C84D" w14:textId="77777777" w:rsidR="00C90F89" w:rsidRPr="00400344" w:rsidRDefault="00C90F89" w:rsidP="00C90F89">
      <w:pPr>
        <w:pStyle w:val="010"/>
        <w:outlineLvl w:val="9"/>
        <w:rPr>
          <w:color w:val="000000" w:themeColor="text1"/>
        </w:rPr>
      </w:pPr>
    </w:p>
    <w:p w14:paraId="03E8F33D" w14:textId="702F577A" w:rsidR="00C90F89" w:rsidRPr="00400344" w:rsidRDefault="00A33212" w:rsidP="00C90F89">
      <w:pPr>
        <w:pStyle w:val="010"/>
        <w:outlineLvl w:val="9"/>
        <w:rPr>
          <w:color w:val="000000" w:themeColor="text1"/>
        </w:rPr>
      </w:pPr>
      <w:r w:rsidRPr="00611571">
        <w:t>ГЕНЕРАЛЬНЫЙ ПЛАН ТЯЖИНСКОГО МУНИЦИПАЛЬНОГО ОКРУГ</w:t>
      </w:r>
      <w:r>
        <w:t>А</w:t>
      </w:r>
    </w:p>
    <w:p w14:paraId="1AC826A8" w14:textId="77777777" w:rsidR="00C90F89" w:rsidRPr="00400344" w:rsidRDefault="00C90F89" w:rsidP="00C90F89">
      <w:pPr>
        <w:pStyle w:val="010"/>
        <w:outlineLvl w:val="9"/>
        <w:rPr>
          <w:rFonts w:eastAsiaTheme="minorHAnsi"/>
          <w:b w:val="0"/>
          <w:color w:val="000000" w:themeColor="text1"/>
          <w:sz w:val="32"/>
          <w:szCs w:val="24"/>
        </w:rPr>
      </w:pPr>
    </w:p>
    <w:p w14:paraId="0B7FB70D" w14:textId="77777777" w:rsidR="00C90F89" w:rsidRPr="00400344" w:rsidRDefault="00C90F89" w:rsidP="00C90F89">
      <w:pPr>
        <w:jc w:val="center"/>
        <w:rPr>
          <w:rFonts w:eastAsiaTheme="minorEastAsia"/>
          <w:bCs/>
          <w:color w:val="000000" w:themeColor="text1"/>
          <w:sz w:val="28"/>
          <w:szCs w:val="28"/>
        </w:rPr>
      </w:pPr>
    </w:p>
    <w:p w14:paraId="3D9E3428" w14:textId="77777777" w:rsidR="00C90F89" w:rsidRPr="00400344" w:rsidRDefault="00C90F89" w:rsidP="00C90F89">
      <w:pPr>
        <w:jc w:val="center"/>
        <w:rPr>
          <w:bCs/>
          <w:color w:val="000000" w:themeColor="text1"/>
          <w:sz w:val="28"/>
          <w:szCs w:val="28"/>
        </w:rPr>
      </w:pPr>
    </w:p>
    <w:p w14:paraId="7943B27A" w14:textId="77777777" w:rsidR="00C90F89" w:rsidRPr="00400344" w:rsidRDefault="00C90F89" w:rsidP="00C90F89">
      <w:pPr>
        <w:jc w:val="center"/>
        <w:rPr>
          <w:bCs/>
          <w:color w:val="000000" w:themeColor="text1"/>
          <w:sz w:val="28"/>
          <w:szCs w:val="28"/>
        </w:rPr>
      </w:pPr>
    </w:p>
    <w:p w14:paraId="3522EB41" w14:textId="77777777" w:rsidR="00C90F89" w:rsidRPr="00400344" w:rsidRDefault="00C90F89" w:rsidP="00C90F89">
      <w:pPr>
        <w:jc w:val="center"/>
        <w:rPr>
          <w:rFonts w:asciiTheme="minorHAnsi" w:hAnsiTheme="minorHAnsi" w:cstheme="minorBidi"/>
          <w:bCs/>
          <w:color w:val="000000" w:themeColor="text1"/>
          <w:sz w:val="28"/>
          <w:szCs w:val="28"/>
        </w:rPr>
      </w:pPr>
      <w:r w:rsidRPr="00400344">
        <w:rPr>
          <w:bCs/>
          <w:color w:val="000000" w:themeColor="text1"/>
          <w:sz w:val="28"/>
          <w:szCs w:val="28"/>
        </w:rPr>
        <w:t>ПОЛОЖЕНИЕ О ТЕРРИТОРИАЛЬНОМ ПЛАНИРОВАНИИ</w:t>
      </w:r>
    </w:p>
    <w:p w14:paraId="17A7FD0C" w14:textId="77777777" w:rsidR="00C90F89" w:rsidRPr="00400344" w:rsidRDefault="00C90F89" w:rsidP="00C90F89">
      <w:pPr>
        <w:jc w:val="center"/>
        <w:rPr>
          <w:bCs/>
          <w:color w:val="000000" w:themeColor="text1"/>
          <w:sz w:val="28"/>
          <w:szCs w:val="28"/>
        </w:rPr>
      </w:pPr>
    </w:p>
    <w:p w14:paraId="22A3866F" w14:textId="77777777" w:rsidR="00C90F89" w:rsidRPr="00400344" w:rsidRDefault="00C90F89" w:rsidP="00C90F89">
      <w:pPr>
        <w:jc w:val="center"/>
        <w:rPr>
          <w:bCs/>
          <w:color w:val="000000" w:themeColor="text1"/>
          <w:sz w:val="28"/>
          <w:szCs w:val="28"/>
        </w:rPr>
      </w:pPr>
    </w:p>
    <w:p w14:paraId="76691854" w14:textId="77777777" w:rsidR="00C90F89" w:rsidRPr="00400344" w:rsidRDefault="00C90F89" w:rsidP="00C90F89">
      <w:pPr>
        <w:jc w:val="center"/>
        <w:rPr>
          <w:bCs/>
          <w:color w:val="000000" w:themeColor="text1"/>
          <w:sz w:val="28"/>
          <w:szCs w:val="28"/>
        </w:rPr>
      </w:pPr>
    </w:p>
    <w:p w14:paraId="38D73DB6" w14:textId="77777777" w:rsidR="00C90F89" w:rsidRPr="00400344" w:rsidRDefault="00C90F89" w:rsidP="00C90F89">
      <w:pPr>
        <w:jc w:val="center"/>
        <w:rPr>
          <w:bCs/>
          <w:color w:val="000000" w:themeColor="text1"/>
          <w:sz w:val="28"/>
          <w:szCs w:val="28"/>
        </w:rPr>
      </w:pPr>
    </w:p>
    <w:p w14:paraId="346737E0" w14:textId="77777777" w:rsidR="00C90F89" w:rsidRPr="00400344" w:rsidRDefault="00C90F89" w:rsidP="00C90F89">
      <w:pPr>
        <w:jc w:val="center"/>
        <w:rPr>
          <w:b/>
          <w:color w:val="000000" w:themeColor="text1"/>
          <w:sz w:val="28"/>
          <w:szCs w:val="28"/>
        </w:rPr>
      </w:pPr>
      <w:r w:rsidRPr="00400344">
        <w:rPr>
          <w:b/>
          <w:color w:val="000000" w:themeColor="text1"/>
          <w:sz w:val="28"/>
          <w:szCs w:val="28"/>
        </w:rPr>
        <w:t>ТОМ 1</w:t>
      </w:r>
    </w:p>
    <w:p w14:paraId="76D74E29" w14:textId="77777777" w:rsidR="00C90F89" w:rsidRPr="00400344" w:rsidRDefault="00C90F89" w:rsidP="00C90F89">
      <w:pPr>
        <w:jc w:val="center"/>
        <w:rPr>
          <w:color w:val="000000" w:themeColor="text1"/>
          <w:sz w:val="28"/>
          <w:szCs w:val="28"/>
        </w:rPr>
      </w:pPr>
    </w:p>
    <w:p w14:paraId="3CDE672B" w14:textId="77777777" w:rsidR="00C90F89" w:rsidRPr="00400344" w:rsidRDefault="00C90F89" w:rsidP="00C90F89">
      <w:pPr>
        <w:pStyle w:val="Default"/>
        <w:jc w:val="center"/>
        <w:rPr>
          <w:rFonts w:ascii="Times New Roman" w:hAnsi="Times New Roman" w:cs="Times New Roman"/>
          <w:color w:val="000000" w:themeColor="text1"/>
          <w:sz w:val="28"/>
        </w:rPr>
      </w:pPr>
    </w:p>
    <w:p w14:paraId="3B28A23B" w14:textId="77777777" w:rsidR="00C90F89" w:rsidRPr="00400344" w:rsidRDefault="00C90F89" w:rsidP="00C90F89">
      <w:pPr>
        <w:pStyle w:val="Default"/>
        <w:jc w:val="center"/>
        <w:rPr>
          <w:color w:val="000000" w:themeColor="text1"/>
          <w:sz w:val="28"/>
        </w:rPr>
      </w:pPr>
    </w:p>
    <w:p w14:paraId="20E48176" w14:textId="77777777" w:rsidR="00C90F89" w:rsidRPr="00400344" w:rsidRDefault="00C90F89" w:rsidP="00C90F89">
      <w:pPr>
        <w:pStyle w:val="Default"/>
        <w:jc w:val="center"/>
        <w:rPr>
          <w:color w:val="000000" w:themeColor="text1"/>
          <w:sz w:val="28"/>
        </w:rPr>
      </w:pPr>
    </w:p>
    <w:p w14:paraId="79473F0A" w14:textId="77777777" w:rsidR="00C90F89" w:rsidRPr="00400344" w:rsidRDefault="00C90F89" w:rsidP="00C90F89">
      <w:pPr>
        <w:pStyle w:val="Default"/>
        <w:jc w:val="center"/>
        <w:rPr>
          <w:color w:val="000000" w:themeColor="text1"/>
          <w:sz w:val="28"/>
        </w:rPr>
      </w:pPr>
    </w:p>
    <w:p w14:paraId="3D4A6529" w14:textId="77777777" w:rsidR="00C90F89" w:rsidRPr="00400344" w:rsidRDefault="00C90F89" w:rsidP="00C90F89">
      <w:pPr>
        <w:pStyle w:val="Default"/>
        <w:jc w:val="center"/>
        <w:rPr>
          <w:color w:val="000000" w:themeColor="text1"/>
          <w:sz w:val="28"/>
        </w:rPr>
      </w:pPr>
    </w:p>
    <w:p w14:paraId="6A17998D" w14:textId="77777777" w:rsidR="00C90F89" w:rsidRPr="00400344" w:rsidRDefault="00C90F89" w:rsidP="00C90F89">
      <w:pPr>
        <w:pStyle w:val="Default"/>
        <w:jc w:val="center"/>
        <w:rPr>
          <w:color w:val="000000" w:themeColor="text1"/>
          <w:sz w:val="28"/>
        </w:rPr>
      </w:pPr>
    </w:p>
    <w:p w14:paraId="266AB740" w14:textId="77777777" w:rsidR="00C90F89" w:rsidRPr="00400344" w:rsidRDefault="00C90F89" w:rsidP="00C90F89">
      <w:pPr>
        <w:pStyle w:val="Default"/>
        <w:jc w:val="center"/>
        <w:rPr>
          <w:color w:val="000000" w:themeColor="text1"/>
          <w:sz w:val="28"/>
        </w:rPr>
      </w:pPr>
    </w:p>
    <w:p w14:paraId="6704E3D8" w14:textId="77777777" w:rsidR="00C90F89" w:rsidRPr="00400344" w:rsidRDefault="00C90F89" w:rsidP="00C90F89">
      <w:pPr>
        <w:pStyle w:val="Default"/>
        <w:jc w:val="center"/>
        <w:rPr>
          <w:color w:val="000000" w:themeColor="text1"/>
          <w:sz w:val="28"/>
        </w:rPr>
      </w:pPr>
    </w:p>
    <w:p w14:paraId="41A5CE41" w14:textId="77777777" w:rsidR="00C90F89" w:rsidRPr="00400344" w:rsidRDefault="00C90F89" w:rsidP="00C90F89">
      <w:pPr>
        <w:pStyle w:val="Default"/>
        <w:jc w:val="center"/>
        <w:rPr>
          <w:color w:val="000000" w:themeColor="text1"/>
          <w:sz w:val="28"/>
        </w:rPr>
      </w:pPr>
    </w:p>
    <w:p w14:paraId="10E665F6" w14:textId="77777777" w:rsidR="00C90F89" w:rsidRPr="00400344" w:rsidRDefault="00C90F89" w:rsidP="00C90F89">
      <w:pPr>
        <w:pStyle w:val="Default"/>
        <w:jc w:val="center"/>
        <w:rPr>
          <w:color w:val="000000" w:themeColor="text1"/>
          <w:sz w:val="28"/>
        </w:rPr>
      </w:pPr>
    </w:p>
    <w:p w14:paraId="71E259BE" w14:textId="77777777" w:rsidR="00C90F89" w:rsidRPr="00400344" w:rsidRDefault="00C90F89" w:rsidP="00C90F89">
      <w:pPr>
        <w:pStyle w:val="Default"/>
        <w:jc w:val="center"/>
        <w:rPr>
          <w:color w:val="000000" w:themeColor="text1"/>
          <w:sz w:val="28"/>
        </w:rPr>
      </w:pPr>
    </w:p>
    <w:p w14:paraId="1399C3E4" w14:textId="77777777" w:rsidR="00C90F89" w:rsidRPr="00400344" w:rsidRDefault="00C90F89" w:rsidP="00C90F89">
      <w:pPr>
        <w:pStyle w:val="Default"/>
        <w:jc w:val="center"/>
        <w:rPr>
          <w:color w:val="000000" w:themeColor="text1"/>
          <w:sz w:val="28"/>
        </w:rPr>
      </w:pPr>
    </w:p>
    <w:p w14:paraId="0CFCAAAB" w14:textId="77777777" w:rsidR="00C90F89" w:rsidRPr="00400344" w:rsidRDefault="00C90F89" w:rsidP="00C90F89">
      <w:pPr>
        <w:pStyle w:val="Default"/>
        <w:jc w:val="center"/>
        <w:rPr>
          <w:color w:val="000000" w:themeColor="text1"/>
          <w:sz w:val="28"/>
        </w:rPr>
      </w:pPr>
    </w:p>
    <w:p w14:paraId="542C155F" w14:textId="77777777" w:rsidR="00C90F89" w:rsidRPr="00400344" w:rsidRDefault="00C90F89" w:rsidP="00C90F89">
      <w:pPr>
        <w:pStyle w:val="Default"/>
        <w:jc w:val="center"/>
        <w:rPr>
          <w:color w:val="000000" w:themeColor="text1"/>
          <w:sz w:val="28"/>
        </w:rPr>
      </w:pPr>
    </w:p>
    <w:p w14:paraId="3A3CC0A4" w14:textId="77777777" w:rsidR="00C90F89" w:rsidRPr="00400344" w:rsidRDefault="00C90F89" w:rsidP="00C90F89">
      <w:pPr>
        <w:pStyle w:val="Default"/>
        <w:jc w:val="center"/>
        <w:rPr>
          <w:color w:val="000000" w:themeColor="text1"/>
          <w:sz w:val="28"/>
        </w:rPr>
      </w:pPr>
    </w:p>
    <w:p w14:paraId="47B73955" w14:textId="77777777" w:rsidR="00C90F89" w:rsidRPr="00400344" w:rsidRDefault="00C90F89" w:rsidP="00C90F89">
      <w:pPr>
        <w:pStyle w:val="Default"/>
        <w:jc w:val="center"/>
        <w:rPr>
          <w:color w:val="000000" w:themeColor="text1"/>
          <w:sz w:val="28"/>
        </w:rPr>
      </w:pPr>
    </w:p>
    <w:p w14:paraId="5B1F3EFB" w14:textId="77777777" w:rsidR="00C90F89" w:rsidRPr="00400344" w:rsidRDefault="00C90F89" w:rsidP="00C90F89">
      <w:pPr>
        <w:pStyle w:val="Default"/>
        <w:jc w:val="center"/>
        <w:rPr>
          <w:color w:val="000000" w:themeColor="text1"/>
          <w:sz w:val="28"/>
        </w:rPr>
      </w:pPr>
    </w:p>
    <w:p w14:paraId="58BFF980" w14:textId="77777777" w:rsidR="00C90F89" w:rsidRPr="00400344" w:rsidRDefault="00C90F89" w:rsidP="00C90F89">
      <w:pPr>
        <w:pStyle w:val="Default"/>
        <w:jc w:val="center"/>
        <w:rPr>
          <w:color w:val="000000" w:themeColor="text1"/>
          <w:sz w:val="28"/>
        </w:rPr>
      </w:pPr>
    </w:p>
    <w:p w14:paraId="57D386EE" w14:textId="77777777" w:rsidR="00B24B1C" w:rsidRPr="00400344" w:rsidRDefault="00B24B1C" w:rsidP="00C90F89">
      <w:pPr>
        <w:pStyle w:val="Default"/>
        <w:jc w:val="center"/>
        <w:rPr>
          <w:color w:val="000000" w:themeColor="text1"/>
          <w:sz w:val="28"/>
        </w:rPr>
      </w:pPr>
    </w:p>
    <w:p w14:paraId="68EC33B9" w14:textId="77777777" w:rsidR="00C90F89" w:rsidRPr="00400344" w:rsidRDefault="00C90F89" w:rsidP="00C90F89">
      <w:pPr>
        <w:pStyle w:val="Default"/>
        <w:jc w:val="center"/>
        <w:rPr>
          <w:color w:val="000000" w:themeColor="text1"/>
        </w:rPr>
      </w:pPr>
    </w:p>
    <w:p w14:paraId="04ED6C7A" w14:textId="77777777" w:rsidR="00A33212" w:rsidRPr="000245F8" w:rsidRDefault="00A33212" w:rsidP="00A33212">
      <w:pPr>
        <w:pStyle w:val="affffff6"/>
        <w:spacing w:before="0" w:after="0" w:line="240" w:lineRule="auto"/>
        <w:ind w:left="0"/>
        <w:contextualSpacing/>
        <w:jc w:val="center"/>
        <w:rPr>
          <w:rFonts w:ascii="Times New Roman" w:hAnsi="Times New Roman"/>
          <w:caps/>
          <w:noProof/>
          <w:highlight w:val="yellow"/>
        </w:rPr>
      </w:pPr>
      <w:r w:rsidRPr="006F045F">
        <w:rPr>
          <w:rFonts w:ascii="Times New Roman" w:hAnsi="Times New Roman"/>
          <w:noProof/>
        </w:rPr>
        <w:t>Кемеровская область - Кузбасс</w:t>
      </w:r>
    </w:p>
    <w:p w14:paraId="23673314" w14:textId="77777777" w:rsidR="00A33212" w:rsidRPr="000245F8" w:rsidRDefault="00A33212" w:rsidP="00A33212">
      <w:pPr>
        <w:pStyle w:val="affffff6"/>
        <w:spacing w:before="0" w:after="0" w:line="240" w:lineRule="auto"/>
        <w:ind w:left="0"/>
        <w:contextualSpacing/>
        <w:jc w:val="center"/>
        <w:rPr>
          <w:rFonts w:ascii="Times New Roman" w:hAnsi="Times New Roman"/>
          <w:caps/>
          <w:sz w:val="28"/>
          <w:szCs w:val="28"/>
          <w:highlight w:val="yellow"/>
        </w:rPr>
      </w:pPr>
      <w:r w:rsidRPr="00611571">
        <w:rPr>
          <w:rFonts w:ascii="Times New Roman" w:hAnsi="Times New Roman"/>
          <w:noProof/>
        </w:rPr>
        <w:t>Тяжинский муниципальный округ</w:t>
      </w:r>
    </w:p>
    <w:p w14:paraId="3A3752F5" w14:textId="6E71BF16" w:rsidR="00C90F89" w:rsidRPr="00400344" w:rsidRDefault="00A33212" w:rsidP="00A33212">
      <w:pPr>
        <w:jc w:val="center"/>
        <w:rPr>
          <w:color w:val="000000" w:themeColor="text1"/>
        </w:rPr>
      </w:pPr>
      <w:r w:rsidRPr="00611571">
        <w:t>202</w:t>
      </w:r>
      <w:r w:rsidR="00D27B2E">
        <w:t>4</w:t>
      </w:r>
    </w:p>
    <w:p w14:paraId="77765692" w14:textId="77777777" w:rsidR="00C90F89" w:rsidRPr="00400344" w:rsidRDefault="00C90F89" w:rsidP="00C90F89">
      <w:pPr>
        <w:rPr>
          <w:color w:val="000000" w:themeColor="text1"/>
        </w:rPr>
        <w:sectPr w:rsidR="00C90F89" w:rsidRPr="00400344" w:rsidSect="00DA41AA">
          <w:headerReference w:type="default" r:id="rId9"/>
          <w:footerReference w:type="default" r:id="rId10"/>
          <w:footerReference w:type="first" r:id="rId11"/>
          <w:pgSz w:w="11906" w:h="16838"/>
          <w:pgMar w:top="1134" w:right="850" w:bottom="1134" w:left="1134" w:header="708" w:footer="708" w:gutter="0"/>
          <w:cols w:space="720"/>
          <w:docGrid w:linePitch="326"/>
        </w:sectPr>
      </w:pPr>
    </w:p>
    <w:p w14:paraId="16D3BC4F" w14:textId="77777777" w:rsidR="005B082D" w:rsidRPr="005B082D" w:rsidRDefault="005B082D" w:rsidP="005B082D">
      <w:pPr>
        <w:pStyle w:val="010"/>
        <w:ind w:left="0"/>
        <w:jc w:val="right"/>
        <w:outlineLvl w:val="9"/>
        <w:rPr>
          <w:b w:val="0"/>
          <w:bCs/>
          <w:sz w:val="22"/>
          <w:szCs w:val="22"/>
        </w:rPr>
      </w:pPr>
      <w:bookmarkStart w:id="1" w:name="_Toc85623616"/>
      <w:bookmarkStart w:id="2" w:name="_Toc84330135"/>
      <w:bookmarkStart w:id="3" w:name="_Hlk179357516"/>
      <w:r w:rsidRPr="005B082D">
        <w:rPr>
          <w:b w:val="0"/>
          <w:bCs/>
          <w:sz w:val="22"/>
          <w:szCs w:val="22"/>
        </w:rPr>
        <w:lastRenderedPageBreak/>
        <w:t>Приложение</w:t>
      </w:r>
    </w:p>
    <w:p w14:paraId="53EBEB74" w14:textId="144A3801" w:rsidR="005B082D" w:rsidRPr="005B082D" w:rsidRDefault="005B082D" w:rsidP="005B082D">
      <w:pPr>
        <w:pStyle w:val="010"/>
        <w:ind w:left="0"/>
        <w:jc w:val="right"/>
        <w:outlineLvl w:val="9"/>
        <w:rPr>
          <w:b w:val="0"/>
          <w:bCs/>
          <w:sz w:val="22"/>
          <w:szCs w:val="22"/>
        </w:rPr>
      </w:pPr>
      <w:r w:rsidRPr="005B082D">
        <w:rPr>
          <w:b w:val="0"/>
          <w:bCs/>
          <w:sz w:val="22"/>
          <w:szCs w:val="22"/>
        </w:rPr>
        <w:t xml:space="preserve"> к решению Совета</w:t>
      </w:r>
      <w:r w:rsidRPr="005B082D">
        <w:rPr>
          <w:b w:val="0"/>
          <w:bCs/>
          <w:sz w:val="22"/>
          <w:szCs w:val="22"/>
        </w:rPr>
        <w:t xml:space="preserve"> </w:t>
      </w:r>
      <w:r w:rsidRPr="005B082D">
        <w:rPr>
          <w:b w:val="0"/>
          <w:bCs/>
          <w:sz w:val="22"/>
          <w:szCs w:val="22"/>
        </w:rPr>
        <w:t>народных депутатов</w:t>
      </w:r>
    </w:p>
    <w:p w14:paraId="1CB4A94B" w14:textId="7E533116" w:rsidR="005B082D" w:rsidRPr="005B082D" w:rsidRDefault="005B082D" w:rsidP="005B082D">
      <w:pPr>
        <w:pStyle w:val="010"/>
        <w:ind w:left="0"/>
        <w:jc w:val="right"/>
        <w:outlineLvl w:val="9"/>
        <w:rPr>
          <w:b w:val="0"/>
          <w:bCs/>
          <w:sz w:val="22"/>
          <w:szCs w:val="22"/>
        </w:rPr>
      </w:pPr>
      <w:r w:rsidRPr="005B082D">
        <w:rPr>
          <w:b w:val="0"/>
          <w:bCs/>
          <w:sz w:val="22"/>
          <w:szCs w:val="22"/>
        </w:rPr>
        <w:t xml:space="preserve"> Тяжинского мун</w:t>
      </w:r>
      <w:r w:rsidRPr="005B082D">
        <w:rPr>
          <w:b w:val="0"/>
          <w:bCs/>
          <w:sz w:val="22"/>
          <w:szCs w:val="22"/>
        </w:rPr>
        <w:t>и</w:t>
      </w:r>
      <w:r w:rsidRPr="005B082D">
        <w:rPr>
          <w:b w:val="0"/>
          <w:bCs/>
          <w:sz w:val="22"/>
          <w:szCs w:val="22"/>
        </w:rPr>
        <w:t xml:space="preserve">ципального округа </w:t>
      </w:r>
    </w:p>
    <w:p w14:paraId="59CF6827" w14:textId="77777777" w:rsidR="005B082D" w:rsidRPr="00BF712C" w:rsidRDefault="005B082D" w:rsidP="005B082D">
      <w:pPr>
        <w:pStyle w:val="010"/>
        <w:ind w:left="0"/>
        <w:jc w:val="right"/>
        <w:outlineLvl w:val="9"/>
        <w:rPr>
          <w:b w:val="0"/>
          <w:bCs/>
          <w:sz w:val="22"/>
          <w:szCs w:val="22"/>
        </w:rPr>
      </w:pPr>
      <w:r w:rsidRPr="005B082D">
        <w:rPr>
          <w:b w:val="0"/>
          <w:bCs/>
          <w:sz w:val="22"/>
          <w:szCs w:val="22"/>
        </w:rPr>
        <w:t>от 26.09.2024 г № 14</w:t>
      </w:r>
    </w:p>
    <w:p w14:paraId="04DB8C12" w14:textId="77777777" w:rsidR="005B082D" w:rsidRDefault="005B082D" w:rsidP="005B082D">
      <w:pPr>
        <w:pStyle w:val="010"/>
        <w:ind w:left="0"/>
        <w:outlineLvl w:val="9"/>
      </w:pPr>
    </w:p>
    <w:p w14:paraId="7599313A" w14:textId="77777777" w:rsidR="005B082D" w:rsidRPr="00400344" w:rsidRDefault="005B082D" w:rsidP="005B082D">
      <w:pPr>
        <w:pStyle w:val="010"/>
        <w:ind w:left="0"/>
        <w:outlineLvl w:val="9"/>
        <w:rPr>
          <w:color w:val="000000" w:themeColor="text1"/>
        </w:rPr>
      </w:pPr>
      <w:r w:rsidRPr="00611571">
        <w:t>ГЕНЕРАЛЬНЫЙ ПЛАН ТЯЖИНСКОГО МУНИЦИПАЛЬНОГО ОКРУГ</w:t>
      </w:r>
      <w:r>
        <w:t>А</w:t>
      </w:r>
    </w:p>
    <w:bookmarkEnd w:id="3"/>
    <w:p w14:paraId="2C0E3D8B" w14:textId="77777777" w:rsidR="005B082D" w:rsidRDefault="005B082D" w:rsidP="002B116C">
      <w:pPr>
        <w:jc w:val="center"/>
        <w:rPr>
          <w:b/>
          <w:color w:val="000000" w:themeColor="text1"/>
          <w:sz w:val="28"/>
        </w:rPr>
      </w:pPr>
    </w:p>
    <w:p w14:paraId="11E40984" w14:textId="63436889" w:rsidR="00C90F89" w:rsidRPr="00400344" w:rsidRDefault="00C90F89" w:rsidP="002B116C">
      <w:pPr>
        <w:jc w:val="center"/>
        <w:rPr>
          <w:b/>
          <w:color w:val="000000" w:themeColor="text1"/>
          <w:sz w:val="28"/>
          <w:szCs w:val="22"/>
        </w:rPr>
      </w:pPr>
      <w:bookmarkStart w:id="4" w:name="_Hlk179357615"/>
      <w:r w:rsidRPr="00400344">
        <w:rPr>
          <w:b/>
          <w:color w:val="000000" w:themeColor="text1"/>
          <w:sz w:val="28"/>
        </w:rPr>
        <w:t>СОСТАВ ПРОЕКТНОЙ ДОКУМЕНТАЦИИ</w:t>
      </w:r>
      <w:bookmarkEnd w:id="1"/>
      <w:bookmarkEnd w:id="2"/>
    </w:p>
    <w:p w14:paraId="648B03BA" w14:textId="77777777" w:rsidR="00CF2E12" w:rsidRPr="00F84DC3" w:rsidRDefault="00CF2E12" w:rsidP="00CF2E12">
      <w:pPr>
        <w:spacing w:before="120" w:after="120"/>
        <w:ind w:left="-142"/>
        <w:jc w:val="center"/>
        <w:rPr>
          <w:color w:val="000000" w:themeColor="text1"/>
        </w:rPr>
      </w:pPr>
      <w:r w:rsidRPr="00F84DC3">
        <w:rPr>
          <w:color w:val="000000" w:themeColor="text1"/>
        </w:rPr>
        <w:t>Состав материалов, подлежащих утверждению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39"/>
        <w:gridCol w:w="6496"/>
        <w:gridCol w:w="1238"/>
        <w:gridCol w:w="1236"/>
      </w:tblGrid>
      <w:tr w:rsidR="002F647F" w:rsidRPr="00F84DC3" w14:paraId="57D498BE" w14:textId="77777777" w:rsidTr="003F0855">
        <w:trPr>
          <w:tblHeader/>
          <w:jc w:val="center"/>
        </w:trPr>
        <w:tc>
          <w:tcPr>
            <w:tcW w:w="333" w:type="pct"/>
            <w:vAlign w:val="center"/>
          </w:tcPr>
          <w:p w14:paraId="3AC8DB05" w14:textId="77777777" w:rsidR="002F647F" w:rsidRPr="00F84DC3" w:rsidRDefault="002F647F" w:rsidP="003F0855">
            <w:pPr>
              <w:tabs>
                <w:tab w:val="left" w:pos="567"/>
              </w:tabs>
              <w:jc w:val="center"/>
              <w:rPr>
                <w:b/>
                <w:color w:val="000000" w:themeColor="text1"/>
              </w:rPr>
            </w:pPr>
            <w:r w:rsidRPr="00F84DC3">
              <w:rPr>
                <w:b/>
                <w:color w:val="000000" w:themeColor="text1"/>
              </w:rPr>
              <w:t>№ п/п</w:t>
            </w:r>
          </w:p>
        </w:tc>
        <w:tc>
          <w:tcPr>
            <w:tcW w:w="3380" w:type="pct"/>
            <w:vAlign w:val="center"/>
          </w:tcPr>
          <w:p w14:paraId="4687352B" w14:textId="77777777" w:rsidR="002F647F" w:rsidRPr="00F84DC3" w:rsidRDefault="002F647F" w:rsidP="003F0855">
            <w:pPr>
              <w:jc w:val="center"/>
              <w:rPr>
                <w:b/>
                <w:color w:val="000000" w:themeColor="text1"/>
              </w:rPr>
            </w:pPr>
            <w:r w:rsidRPr="00F84DC3">
              <w:rPr>
                <w:b/>
                <w:color w:val="000000" w:themeColor="text1"/>
              </w:rPr>
              <w:t>Содержание</w:t>
            </w:r>
          </w:p>
        </w:tc>
        <w:tc>
          <w:tcPr>
            <w:tcW w:w="644" w:type="pct"/>
            <w:vAlign w:val="center"/>
          </w:tcPr>
          <w:p w14:paraId="4C0F911B" w14:textId="77777777" w:rsidR="002F647F" w:rsidRPr="00F84DC3" w:rsidRDefault="002F647F" w:rsidP="003F0855">
            <w:pPr>
              <w:jc w:val="center"/>
              <w:rPr>
                <w:b/>
                <w:color w:val="000000" w:themeColor="text1"/>
              </w:rPr>
            </w:pPr>
            <w:r w:rsidRPr="00F84DC3">
              <w:rPr>
                <w:b/>
                <w:color w:val="000000" w:themeColor="text1"/>
              </w:rPr>
              <w:t>Гриф</w:t>
            </w:r>
          </w:p>
        </w:tc>
        <w:tc>
          <w:tcPr>
            <w:tcW w:w="643" w:type="pct"/>
            <w:vAlign w:val="center"/>
          </w:tcPr>
          <w:p w14:paraId="0C3E9486" w14:textId="77777777" w:rsidR="002F647F" w:rsidRPr="00F84DC3" w:rsidRDefault="002F647F" w:rsidP="003F0855">
            <w:pPr>
              <w:jc w:val="center"/>
              <w:rPr>
                <w:b/>
                <w:color w:val="000000" w:themeColor="text1"/>
              </w:rPr>
            </w:pPr>
            <w:r w:rsidRPr="00F84DC3">
              <w:rPr>
                <w:b/>
                <w:color w:val="000000" w:themeColor="text1"/>
              </w:rPr>
              <w:t>Масштаб</w:t>
            </w:r>
          </w:p>
        </w:tc>
      </w:tr>
      <w:tr w:rsidR="002F647F" w:rsidRPr="00F84DC3" w14:paraId="6F3D9DE9" w14:textId="77777777" w:rsidTr="003F0855">
        <w:trPr>
          <w:jc w:val="center"/>
        </w:trPr>
        <w:tc>
          <w:tcPr>
            <w:tcW w:w="5000" w:type="pct"/>
            <w:gridSpan w:val="4"/>
            <w:vAlign w:val="center"/>
          </w:tcPr>
          <w:p w14:paraId="11F4967B" w14:textId="77777777" w:rsidR="002F647F" w:rsidRPr="00F84DC3" w:rsidRDefault="002F647F" w:rsidP="003F0855">
            <w:pPr>
              <w:jc w:val="center"/>
              <w:rPr>
                <w:color w:val="000000" w:themeColor="text1"/>
              </w:rPr>
            </w:pPr>
            <w:r w:rsidRPr="00F84DC3">
              <w:rPr>
                <w:color w:val="000000" w:themeColor="text1"/>
              </w:rPr>
              <w:t>Текстовая часть</w:t>
            </w:r>
          </w:p>
        </w:tc>
      </w:tr>
      <w:tr w:rsidR="002F647F" w:rsidRPr="00F84DC3" w14:paraId="63E97FC4" w14:textId="77777777" w:rsidTr="003F0855">
        <w:trPr>
          <w:jc w:val="center"/>
        </w:trPr>
        <w:tc>
          <w:tcPr>
            <w:tcW w:w="333" w:type="pct"/>
            <w:vAlign w:val="center"/>
          </w:tcPr>
          <w:p w14:paraId="29DFDA73" w14:textId="77777777" w:rsidR="002F647F" w:rsidRPr="00F84DC3" w:rsidRDefault="002F647F" w:rsidP="003F0855">
            <w:pPr>
              <w:tabs>
                <w:tab w:val="left" w:pos="567"/>
              </w:tabs>
              <w:jc w:val="center"/>
              <w:rPr>
                <w:color w:val="000000" w:themeColor="text1"/>
              </w:rPr>
            </w:pPr>
            <w:r w:rsidRPr="00F84DC3">
              <w:rPr>
                <w:color w:val="000000" w:themeColor="text1"/>
              </w:rPr>
              <w:t>1</w:t>
            </w:r>
          </w:p>
        </w:tc>
        <w:tc>
          <w:tcPr>
            <w:tcW w:w="3380" w:type="pct"/>
          </w:tcPr>
          <w:p w14:paraId="0BCC2959" w14:textId="77777777" w:rsidR="002F647F" w:rsidRPr="00F84DC3" w:rsidRDefault="002F647F" w:rsidP="003F0855">
            <w:pPr>
              <w:rPr>
                <w:color w:val="000000" w:themeColor="text1"/>
              </w:rPr>
            </w:pPr>
            <w:r w:rsidRPr="00F84DC3">
              <w:rPr>
                <w:color w:val="000000" w:themeColor="text1"/>
              </w:rPr>
              <w:t>Положение о территориальном планировании</w:t>
            </w:r>
          </w:p>
        </w:tc>
        <w:tc>
          <w:tcPr>
            <w:tcW w:w="644" w:type="pct"/>
            <w:vAlign w:val="center"/>
          </w:tcPr>
          <w:p w14:paraId="325AFE52"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43" w:type="pct"/>
            <w:vAlign w:val="center"/>
          </w:tcPr>
          <w:p w14:paraId="67DB5219" w14:textId="77777777" w:rsidR="002F647F" w:rsidRPr="00F84DC3" w:rsidRDefault="002F647F" w:rsidP="003F0855">
            <w:pPr>
              <w:jc w:val="center"/>
              <w:rPr>
                <w:color w:val="000000" w:themeColor="text1"/>
              </w:rPr>
            </w:pPr>
            <w:r w:rsidRPr="00F84DC3">
              <w:rPr>
                <w:color w:val="000000" w:themeColor="text1"/>
              </w:rPr>
              <w:t>–</w:t>
            </w:r>
          </w:p>
        </w:tc>
      </w:tr>
      <w:tr w:rsidR="002F647F" w:rsidRPr="00F84DC3" w14:paraId="5814B413" w14:textId="77777777" w:rsidTr="003F0855">
        <w:trPr>
          <w:jc w:val="center"/>
        </w:trPr>
        <w:tc>
          <w:tcPr>
            <w:tcW w:w="5000" w:type="pct"/>
            <w:gridSpan w:val="4"/>
            <w:vAlign w:val="center"/>
          </w:tcPr>
          <w:p w14:paraId="0FD7779E" w14:textId="77777777" w:rsidR="002F647F" w:rsidRPr="00F84DC3" w:rsidRDefault="002F647F" w:rsidP="003F0855">
            <w:pPr>
              <w:jc w:val="center"/>
              <w:rPr>
                <w:color w:val="000000" w:themeColor="text1"/>
              </w:rPr>
            </w:pPr>
            <w:r w:rsidRPr="00F84DC3">
              <w:rPr>
                <w:color w:val="000000" w:themeColor="text1"/>
              </w:rPr>
              <w:t>Графическая часть</w:t>
            </w:r>
          </w:p>
        </w:tc>
      </w:tr>
      <w:tr w:rsidR="002F647F" w:rsidRPr="00F84DC3" w14:paraId="362F2E29" w14:textId="77777777" w:rsidTr="003F0855">
        <w:trPr>
          <w:jc w:val="center"/>
        </w:trPr>
        <w:tc>
          <w:tcPr>
            <w:tcW w:w="333" w:type="pct"/>
            <w:vAlign w:val="center"/>
          </w:tcPr>
          <w:p w14:paraId="2D4D2847" w14:textId="77777777" w:rsidR="002F647F" w:rsidRPr="00F84DC3" w:rsidRDefault="002F647F" w:rsidP="003F0855">
            <w:pPr>
              <w:tabs>
                <w:tab w:val="left" w:pos="567"/>
              </w:tabs>
              <w:jc w:val="center"/>
              <w:rPr>
                <w:color w:val="000000" w:themeColor="text1"/>
              </w:rPr>
            </w:pPr>
            <w:r w:rsidRPr="00F84DC3">
              <w:rPr>
                <w:color w:val="000000" w:themeColor="text1"/>
              </w:rPr>
              <w:t>1</w:t>
            </w:r>
          </w:p>
        </w:tc>
        <w:tc>
          <w:tcPr>
            <w:tcW w:w="3380" w:type="pct"/>
          </w:tcPr>
          <w:p w14:paraId="040EEA70" w14:textId="77777777" w:rsidR="002F647F" w:rsidRPr="00F84DC3" w:rsidRDefault="002F647F" w:rsidP="003F0855">
            <w:pPr>
              <w:rPr>
                <w:color w:val="000000" w:themeColor="text1"/>
              </w:rPr>
            </w:pPr>
            <w:r w:rsidRPr="00F84DC3">
              <w:rPr>
                <w:rFonts w:eastAsia="Calibri"/>
                <w:color w:val="000000" w:themeColor="text1"/>
              </w:rPr>
              <w:t>Карта границ населенных пунктов, входящих в состав муниципального округа</w:t>
            </w:r>
          </w:p>
        </w:tc>
        <w:tc>
          <w:tcPr>
            <w:tcW w:w="644" w:type="pct"/>
            <w:vAlign w:val="center"/>
          </w:tcPr>
          <w:p w14:paraId="4B447878"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43" w:type="pct"/>
            <w:vAlign w:val="center"/>
          </w:tcPr>
          <w:p w14:paraId="1CCE6CC3" w14:textId="77777777" w:rsidR="002F647F" w:rsidRPr="00F84DC3" w:rsidRDefault="002F647F" w:rsidP="003F0855">
            <w:pPr>
              <w:jc w:val="center"/>
              <w:rPr>
                <w:color w:val="000000" w:themeColor="text1"/>
              </w:rPr>
            </w:pPr>
            <w:r w:rsidRPr="00F84DC3">
              <w:rPr>
                <w:color w:val="000000" w:themeColor="text1"/>
              </w:rPr>
              <w:t>1:25000</w:t>
            </w:r>
          </w:p>
        </w:tc>
      </w:tr>
      <w:tr w:rsidR="002F647F" w:rsidRPr="00F84DC3" w14:paraId="2FDBE670" w14:textId="77777777" w:rsidTr="003F0855">
        <w:trPr>
          <w:jc w:val="center"/>
        </w:trPr>
        <w:tc>
          <w:tcPr>
            <w:tcW w:w="333" w:type="pct"/>
            <w:vAlign w:val="center"/>
          </w:tcPr>
          <w:p w14:paraId="4B0AB303" w14:textId="77777777" w:rsidR="002F647F" w:rsidRPr="00F84DC3" w:rsidRDefault="002F647F" w:rsidP="003F0855">
            <w:pPr>
              <w:tabs>
                <w:tab w:val="left" w:pos="567"/>
              </w:tabs>
              <w:jc w:val="center"/>
              <w:rPr>
                <w:color w:val="000000" w:themeColor="text1"/>
              </w:rPr>
            </w:pPr>
            <w:r>
              <w:rPr>
                <w:color w:val="000000" w:themeColor="text1"/>
              </w:rPr>
              <w:t>2</w:t>
            </w:r>
          </w:p>
        </w:tc>
        <w:tc>
          <w:tcPr>
            <w:tcW w:w="3380" w:type="pct"/>
          </w:tcPr>
          <w:p w14:paraId="748244F1" w14:textId="77777777" w:rsidR="002F647F" w:rsidRPr="00F84DC3" w:rsidRDefault="002F647F" w:rsidP="003F0855">
            <w:pPr>
              <w:rPr>
                <w:color w:val="000000" w:themeColor="text1"/>
              </w:rPr>
            </w:pPr>
            <w:r w:rsidRPr="00F84DC3">
              <w:rPr>
                <w:rFonts w:eastAsia="Calibri"/>
                <w:color w:val="000000" w:themeColor="text1"/>
              </w:rPr>
              <w:t>Карта функциональных зон муниципального округа</w:t>
            </w:r>
          </w:p>
        </w:tc>
        <w:tc>
          <w:tcPr>
            <w:tcW w:w="644" w:type="pct"/>
            <w:vAlign w:val="center"/>
          </w:tcPr>
          <w:p w14:paraId="449BBCFF"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43" w:type="pct"/>
            <w:vAlign w:val="center"/>
          </w:tcPr>
          <w:p w14:paraId="25AE6EC3" w14:textId="77777777" w:rsidR="002F647F" w:rsidRPr="00F84DC3" w:rsidRDefault="002F647F" w:rsidP="003F0855">
            <w:pPr>
              <w:jc w:val="center"/>
              <w:rPr>
                <w:color w:val="000000" w:themeColor="text1"/>
              </w:rPr>
            </w:pPr>
            <w:r w:rsidRPr="00F84DC3">
              <w:rPr>
                <w:color w:val="000000" w:themeColor="text1"/>
              </w:rPr>
              <w:t>1:25000</w:t>
            </w:r>
          </w:p>
        </w:tc>
      </w:tr>
      <w:tr w:rsidR="002F647F" w:rsidRPr="00F84DC3" w14:paraId="182655DA" w14:textId="77777777" w:rsidTr="003F0855">
        <w:trPr>
          <w:jc w:val="center"/>
        </w:trPr>
        <w:tc>
          <w:tcPr>
            <w:tcW w:w="333" w:type="pct"/>
            <w:vAlign w:val="center"/>
          </w:tcPr>
          <w:p w14:paraId="222427FD" w14:textId="77777777" w:rsidR="002F647F" w:rsidRPr="00F84DC3" w:rsidRDefault="002F647F" w:rsidP="003F0855">
            <w:pPr>
              <w:tabs>
                <w:tab w:val="left" w:pos="567"/>
              </w:tabs>
              <w:jc w:val="center"/>
              <w:rPr>
                <w:color w:val="000000" w:themeColor="text1"/>
              </w:rPr>
            </w:pPr>
            <w:r>
              <w:rPr>
                <w:color w:val="000000" w:themeColor="text1"/>
              </w:rPr>
              <w:t>3-41</w:t>
            </w:r>
          </w:p>
        </w:tc>
        <w:tc>
          <w:tcPr>
            <w:tcW w:w="3380" w:type="pct"/>
          </w:tcPr>
          <w:p w14:paraId="601ECB75" w14:textId="77777777" w:rsidR="002F647F" w:rsidRPr="00F84DC3" w:rsidRDefault="002F647F" w:rsidP="003F0855">
            <w:pPr>
              <w:rPr>
                <w:rFonts w:eastAsia="Calibri"/>
                <w:color w:val="000000" w:themeColor="text1"/>
              </w:rPr>
            </w:pPr>
            <w:r w:rsidRPr="00F84DC3">
              <w:rPr>
                <w:rFonts w:eastAsia="Calibri"/>
                <w:color w:val="000000" w:themeColor="text1"/>
              </w:rPr>
              <w:t>Карта функциональных зон муниципального округа</w:t>
            </w:r>
            <w:r>
              <w:rPr>
                <w:rFonts w:eastAsia="Calibri"/>
                <w:color w:val="000000" w:themeColor="text1"/>
              </w:rPr>
              <w:t xml:space="preserve"> (фрагменты)</w:t>
            </w:r>
          </w:p>
        </w:tc>
        <w:tc>
          <w:tcPr>
            <w:tcW w:w="644" w:type="pct"/>
            <w:vAlign w:val="center"/>
          </w:tcPr>
          <w:p w14:paraId="18702A56"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43" w:type="pct"/>
            <w:vAlign w:val="center"/>
          </w:tcPr>
          <w:p w14:paraId="2214EF20" w14:textId="77777777" w:rsidR="002F647F" w:rsidRPr="00F84DC3" w:rsidRDefault="002F647F" w:rsidP="003F0855">
            <w:pPr>
              <w:jc w:val="center"/>
              <w:rPr>
                <w:color w:val="000000" w:themeColor="text1"/>
              </w:rPr>
            </w:pPr>
            <w:r w:rsidRPr="00F84DC3">
              <w:rPr>
                <w:color w:val="000000" w:themeColor="text1"/>
              </w:rPr>
              <w:t>1:10000</w:t>
            </w:r>
          </w:p>
        </w:tc>
      </w:tr>
    </w:tbl>
    <w:p w14:paraId="742CC2E0" w14:textId="77777777" w:rsidR="00CF2E12" w:rsidRPr="00F84DC3" w:rsidRDefault="00CF2E12" w:rsidP="00CF2E12">
      <w:pPr>
        <w:spacing w:before="240" w:after="120"/>
        <w:ind w:left="1844"/>
        <w:rPr>
          <w:color w:val="000000" w:themeColor="text1"/>
        </w:rPr>
      </w:pPr>
      <w:r w:rsidRPr="00F84DC3">
        <w:rPr>
          <w:color w:val="000000" w:themeColor="text1"/>
        </w:rPr>
        <w:t>Состав материалов по обоснованию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93"/>
        <w:gridCol w:w="6525"/>
        <w:gridCol w:w="1230"/>
        <w:gridCol w:w="1261"/>
      </w:tblGrid>
      <w:tr w:rsidR="002F647F" w:rsidRPr="00F84DC3" w14:paraId="1A5319AF" w14:textId="77777777" w:rsidTr="003F0855">
        <w:trPr>
          <w:tblHeader/>
          <w:jc w:val="center"/>
        </w:trPr>
        <w:tc>
          <w:tcPr>
            <w:tcW w:w="309" w:type="pct"/>
            <w:vAlign w:val="center"/>
          </w:tcPr>
          <w:p w14:paraId="3300C4AD" w14:textId="77777777" w:rsidR="002F647F" w:rsidRPr="00F84DC3" w:rsidRDefault="002F647F" w:rsidP="003F0855">
            <w:pPr>
              <w:jc w:val="center"/>
              <w:rPr>
                <w:b/>
                <w:color w:val="000000" w:themeColor="text1"/>
              </w:rPr>
            </w:pPr>
            <w:r w:rsidRPr="00F84DC3">
              <w:rPr>
                <w:b/>
                <w:color w:val="000000" w:themeColor="text1"/>
              </w:rPr>
              <w:t>№ п/п</w:t>
            </w:r>
          </w:p>
        </w:tc>
        <w:tc>
          <w:tcPr>
            <w:tcW w:w="3395" w:type="pct"/>
            <w:vAlign w:val="center"/>
          </w:tcPr>
          <w:p w14:paraId="3F85E63B" w14:textId="77777777" w:rsidR="002F647F" w:rsidRPr="00F84DC3" w:rsidRDefault="002F647F" w:rsidP="003F0855">
            <w:pPr>
              <w:jc w:val="center"/>
              <w:rPr>
                <w:b/>
                <w:color w:val="000000" w:themeColor="text1"/>
              </w:rPr>
            </w:pPr>
            <w:r w:rsidRPr="00F84DC3">
              <w:rPr>
                <w:b/>
                <w:color w:val="000000" w:themeColor="text1"/>
              </w:rPr>
              <w:t>Содержание</w:t>
            </w:r>
          </w:p>
        </w:tc>
        <w:tc>
          <w:tcPr>
            <w:tcW w:w="640" w:type="pct"/>
            <w:vAlign w:val="center"/>
          </w:tcPr>
          <w:p w14:paraId="0EDE46EB" w14:textId="77777777" w:rsidR="002F647F" w:rsidRPr="00F84DC3" w:rsidRDefault="002F647F" w:rsidP="003F0855">
            <w:pPr>
              <w:jc w:val="center"/>
              <w:rPr>
                <w:b/>
                <w:color w:val="000000" w:themeColor="text1"/>
              </w:rPr>
            </w:pPr>
            <w:r w:rsidRPr="00F84DC3">
              <w:rPr>
                <w:b/>
                <w:color w:val="000000" w:themeColor="text1"/>
              </w:rPr>
              <w:t>Гриф</w:t>
            </w:r>
          </w:p>
        </w:tc>
        <w:tc>
          <w:tcPr>
            <w:tcW w:w="656" w:type="pct"/>
            <w:vAlign w:val="center"/>
          </w:tcPr>
          <w:p w14:paraId="005364EA" w14:textId="77777777" w:rsidR="002F647F" w:rsidRPr="00F84DC3" w:rsidRDefault="002F647F" w:rsidP="003F0855">
            <w:pPr>
              <w:jc w:val="center"/>
              <w:rPr>
                <w:b/>
                <w:color w:val="000000" w:themeColor="text1"/>
              </w:rPr>
            </w:pPr>
            <w:r w:rsidRPr="00F84DC3">
              <w:rPr>
                <w:b/>
                <w:color w:val="000000" w:themeColor="text1"/>
              </w:rPr>
              <w:t>Масштаб</w:t>
            </w:r>
          </w:p>
        </w:tc>
      </w:tr>
      <w:tr w:rsidR="002F647F" w:rsidRPr="00F84DC3" w14:paraId="6F10FED9" w14:textId="77777777" w:rsidTr="003F0855">
        <w:trPr>
          <w:jc w:val="center"/>
        </w:trPr>
        <w:tc>
          <w:tcPr>
            <w:tcW w:w="5000" w:type="pct"/>
            <w:gridSpan w:val="4"/>
            <w:vAlign w:val="center"/>
          </w:tcPr>
          <w:p w14:paraId="010D1CA8" w14:textId="77777777" w:rsidR="002F647F" w:rsidRPr="00F84DC3" w:rsidRDefault="002F647F" w:rsidP="003F0855">
            <w:pPr>
              <w:jc w:val="center"/>
              <w:rPr>
                <w:color w:val="000000" w:themeColor="text1"/>
              </w:rPr>
            </w:pPr>
            <w:r w:rsidRPr="00F84DC3">
              <w:rPr>
                <w:color w:val="000000" w:themeColor="text1"/>
              </w:rPr>
              <w:t>Текстовая часть</w:t>
            </w:r>
          </w:p>
        </w:tc>
      </w:tr>
      <w:tr w:rsidR="002F647F" w:rsidRPr="00F84DC3" w14:paraId="77E77CB1" w14:textId="77777777" w:rsidTr="003F0855">
        <w:trPr>
          <w:jc w:val="center"/>
        </w:trPr>
        <w:tc>
          <w:tcPr>
            <w:tcW w:w="309" w:type="pct"/>
            <w:vAlign w:val="center"/>
          </w:tcPr>
          <w:p w14:paraId="7A0DC877" w14:textId="77777777" w:rsidR="002F647F" w:rsidRPr="00F84DC3" w:rsidRDefault="002F647F" w:rsidP="003F0855">
            <w:pPr>
              <w:jc w:val="center"/>
              <w:rPr>
                <w:color w:val="000000" w:themeColor="text1"/>
              </w:rPr>
            </w:pPr>
            <w:r w:rsidRPr="00F84DC3">
              <w:rPr>
                <w:color w:val="000000" w:themeColor="text1"/>
              </w:rPr>
              <w:t>1</w:t>
            </w:r>
          </w:p>
        </w:tc>
        <w:tc>
          <w:tcPr>
            <w:tcW w:w="3395" w:type="pct"/>
          </w:tcPr>
          <w:p w14:paraId="7DD081ED" w14:textId="77777777" w:rsidR="002F647F" w:rsidRPr="00F84DC3" w:rsidRDefault="002F647F" w:rsidP="003F0855">
            <w:pPr>
              <w:jc w:val="both"/>
              <w:rPr>
                <w:color w:val="000000" w:themeColor="text1"/>
              </w:rPr>
            </w:pPr>
            <w:r w:rsidRPr="00F84DC3">
              <w:rPr>
                <w:color w:val="000000" w:themeColor="text1"/>
              </w:rPr>
              <w:t>Материалы по обоснованию в текстовой форме</w:t>
            </w:r>
          </w:p>
        </w:tc>
        <w:tc>
          <w:tcPr>
            <w:tcW w:w="640" w:type="pct"/>
            <w:vAlign w:val="center"/>
          </w:tcPr>
          <w:p w14:paraId="43155550"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56" w:type="pct"/>
            <w:vAlign w:val="center"/>
          </w:tcPr>
          <w:p w14:paraId="2476AD6A" w14:textId="77777777" w:rsidR="002F647F" w:rsidRPr="00F84DC3" w:rsidRDefault="002F647F" w:rsidP="003F0855">
            <w:pPr>
              <w:jc w:val="center"/>
              <w:rPr>
                <w:color w:val="000000" w:themeColor="text1"/>
              </w:rPr>
            </w:pPr>
            <w:r w:rsidRPr="00F84DC3">
              <w:rPr>
                <w:color w:val="000000" w:themeColor="text1"/>
              </w:rPr>
              <w:t>-</w:t>
            </w:r>
          </w:p>
        </w:tc>
      </w:tr>
      <w:tr w:rsidR="002F647F" w:rsidRPr="00F84DC3" w14:paraId="65D46ECC" w14:textId="77777777" w:rsidTr="003F0855">
        <w:trPr>
          <w:jc w:val="center"/>
        </w:trPr>
        <w:tc>
          <w:tcPr>
            <w:tcW w:w="5000" w:type="pct"/>
            <w:gridSpan w:val="4"/>
            <w:vAlign w:val="center"/>
          </w:tcPr>
          <w:p w14:paraId="06A7938E" w14:textId="77777777" w:rsidR="002F647F" w:rsidRPr="00F84DC3" w:rsidRDefault="002F647F" w:rsidP="003F0855">
            <w:pPr>
              <w:jc w:val="center"/>
              <w:rPr>
                <w:color w:val="000000" w:themeColor="text1"/>
              </w:rPr>
            </w:pPr>
            <w:r w:rsidRPr="00F84DC3">
              <w:rPr>
                <w:color w:val="000000" w:themeColor="text1"/>
              </w:rPr>
              <w:t>Графическая часть</w:t>
            </w:r>
          </w:p>
        </w:tc>
      </w:tr>
      <w:tr w:rsidR="002F647F" w:rsidRPr="00F84DC3" w14:paraId="65C6EBE9" w14:textId="77777777" w:rsidTr="003F0855">
        <w:trPr>
          <w:jc w:val="center"/>
        </w:trPr>
        <w:tc>
          <w:tcPr>
            <w:tcW w:w="309" w:type="pct"/>
            <w:vAlign w:val="center"/>
          </w:tcPr>
          <w:p w14:paraId="21AB7B80" w14:textId="77777777" w:rsidR="002F647F" w:rsidRPr="00F84DC3" w:rsidRDefault="002F647F" w:rsidP="003F0855">
            <w:pPr>
              <w:jc w:val="center"/>
              <w:rPr>
                <w:color w:val="000000" w:themeColor="text1"/>
              </w:rPr>
            </w:pPr>
            <w:r>
              <w:rPr>
                <w:color w:val="000000" w:themeColor="text1"/>
              </w:rPr>
              <w:t>42</w:t>
            </w:r>
          </w:p>
        </w:tc>
        <w:tc>
          <w:tcPr>
            <w:tcW w:w="3395" w:type="pct"/>
          </w:tcPr>
          <w:p w14:paraId="4AADACD9" w14:textId="77777777" w:rsidR="002F647F" w:rsidRPr="00F84DC3" w:rsidRDefault="002F647F" w:rsidP="003F0855">
            <w:pPr>
              <w:autoSpaceDE w:val="0"/>
              <w:autoSpaceDN w:val="0"/>
              <w:contextualSpacing/>
              <w:jc w:val="both"/>
              <w:rPr>
                <w:color w:val="000000" w:themeColor="text1"/>
              </w:rPr>
            </w:pPr>
            <w:r w:rsidRPr="00F84DC3">
              <w:rPr>
                <w:rFonts w:eastAsia="Calibri"/>
                <w:color w:val="000000" w:themeColor="text1"/>
              </w:rPr>
              <w:t>Карта современного использования</w:t>
            </w:r>
          </w:p>
        </w:tc>
        <w:tc>
          <w:tcPr>
            <w:tcW w:w="640" w:type="pct"/>
            <w:vAlign w:val="center"/>
          </w:tcPr>
          <w:p w14:paraId="03CCE863"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56" w:type="pct"/>
            <w:vAlign w:val="center"/>
          </w:tcPr>
          <w:p w14:paraId="66FBD27D" w14:textId="77777777" w:rsidR="002F647F" w:rsidRPr="00F84DC3" w:rsidRDefault="002F647F" w:rsidP="003F0855">
            <w:pPr>
              <w:jc w:val="center"/>
              <w:rPr>
                <w:color w:val="000000" w:themeColor="text1"/>
              </w:rPr>
            </w:pPr>
            <w:r w:rsidRPr="00F84DC3">
              <w:rPr>
                <w:color w:val="000000" w:themeColor="text1"/>
              </w:rPr>
              <w:t>1:25000</w:t>
            </w:r>
          </w:p>
        </w:tc>
      </w:tr>
      <w:tr w:rsidR="002F647F" w:rsidRPr="00F84DC3" w14:paraId="6B6DCE71" w14:textId="77777777" w:rsidTr="003F0855">
        <w:trPr>
          <w:jc w:val="center"/>
        </w:trPr>
        <w:tc>
          <w:tcPr>
            <w:tcW w:w="309" w:type="pct"/>
            <w:vAlign w:val="center"/>
          </w:tcPr>
          <w:p w14:paraId="1B553611" w14:textId="77777777" w:rsidR="002F647F" w:rsidRPr="00F84DC3" w:rsidRDefault="002F647F" w:rsidP="003F0855">
            <w:pPr>
              <w:jc w:val="center"/>
              <w:rPr>
                <w:color w:val="000000" w:themeColor="text1"/>
              </w:rPr>
            </w:pPr>
            <w:r>
              <w:rPr>
                <w:color w:val="000000" w:themeColor="text1"/>
              </w:rPr>
              <w:t>43</w:t>
            </w:r>
          </w:p>
        </w:tc>
        <w:tc>
          <w:tcPr>
            <w:tcW w:w="3395" w:type="pct"/>
          </w:tcPr>
          <w:p w14:paraId="2F07FDA6" w14:textId="77777777" w:rsidR="002F647F" w:rsidRPr="00F84DC3" w:rsidRDefault="002F647F" w:rsidP="003F0855">
            <w:pPr>
              <w:autoSpaceDE w:val="0"/>
              <w:autoSpaceDN w:val="0"/>
              <w:contextualSpacing/>
              <w:jc w:val="both"/>
              <w:rPr>
                <w:color w:val="000000" w:themeColor="text1"/>
              </w:rPr>
            </w:pPr>
            <w:r w:rsidRPr="00F84DC3">
              <w:rPr>
                <w:rFonts w:eastAsia="Calibri"/>
                <w:color w:val="000000" w:themeColor="text1"/>
              </w:rPr>
              <w:t>Карта территорий, подверженных риску возникновения чрезвычайных ситуаций природного и техногенного характера</w:t>
            </w:r>
          </w:p>
        </w:tc>
        <w:tc>
          <w:tcPr>
            <w:tcW w:w="640" w:type="pct"/>
            <w:vAlign w:val="center"/>
          </w:tcPr>
          <w:p w14:paraId="609A8A1E"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56" w:type="pct"/>
            <w:vAlign w:val="center"/>
          </w:tcPr>
          <w:p w14:paraId="23B17F4F" w14:textId="77777777" w:rsidR="002F647F" w:rsidRPr="00F84DC3" w:rsidRDefault="002F647F" w:rsidP="003F0855">
            <w:pPr>
              <w:jc w:val="center"/>
              <w:rPr>
                <w:color w:val="000000" w:themeColor="text1"/>
              </w:rPr>
            </w:pPr>
            <w:r w:rsidRPr="00F84DC3">
              <w:rPr>
                <w:color w:val="000000" w:themeColor="text1"/>
              </w:rPr>
              <w:t>1:25000</w:t>
            </w:r>
          </w:p>
        </w:tc>
      </w:tr>
      <w:tr w:rsidR="002F647F" w:rsidRPr="00F84DC3" w14:paraId="04E6484C" w14:textId="77777777" w:rsidTr="003F0855">
        <w:trPr>
          <w:trHeight w:val="276"/>
          <w:jc w:val="center"/>
        </w:trPr>
        <w:tc>
          <w:tcPr>
            <w:tcW w:w="309" w:type="pct"/>
            <w:vAlign w:val="center"/>
          </w:tcPr>
          <w:p w14:paraId="6E95AF99" w14:textId="77777777" w:rsidR="002F647F" w:rsidRPr="00F84DC3" w:rsidRDefault="002F647F" w:rsidP="003F0855">
            <w:pPr>
              <w:jc w:val="center"/>
              <w:rPr>
                <w:color w:val="000000" w:themeColor="text1"/>
              </w:rPr>
            </w:pPr>
            <w:r>
              <w:rPr>
                <w:color w:val="000000" w:themeColor="text1"/>
              </w:rPr>
              <w:t>44</w:t>
            </w:r>
          </w:p>
        </w:tc>
        <w:tc>
          <w:tcPr>
            <w:tcW w:w="3395" w:type="pct"/>
          </w:tcPr>
          <w:p w14:paraId="7F7E65CE" w14:textId="77777777" w:rsidR="002F647F" w:rsidRPr="00F84DC3" w:rsidRDefault="002F647F" w:rsidP="003F0855">
            <w:pPr>
              <w:autoSpaceDE w:val="0"/>
              <w:autoSpaceDN w:val="0"/>
              <w:contextualSpacing/>
              <w:jc w:val="both"/>
              <w:rPr>
                <w:color w:val="000000" w:themeColor="text1"/>
              </w:rPr>
            </w:pPr>
            <w:r w:rsidRPr="00F84DC3">
              <w:rPr>
                <w:rFonts w:eastAsia="Calibri"/>
                <w:color w:val="000000" w:themeColor="text1"/>
              </w:rPr>
              <w:t>Карта генерального плана (сводный чертеж)</w:t>
            </w:r>
          </w:p>
        </w:tc>
        <w:tc>
          <w:tcPr>
            <w:tcW w:w="640" w:type="pct"/>
            <w:vAlign w:val="center"/>
          </w:tcPr>
          <w:p w14:paraId="2F149F53"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56" w:type="pct"/>
            <w:vAlign w:val="center"/>
          </w:tcPr>
          <w:p w14:paraId="453106FF" w14:textId="77777777" w:rsidR="002F647F" w:rsidRPr="00F84DC3" w:rsidRDefault="002F647F" w:rsidP="003F0855">
            <w:pPr>
              <w:jc w:val="center"/>
              <w:rPr>
                <w:color w:val="000000" w:themeColor="text1"/>
              </w:rPr>
            </w:pPr>
            <w:r w:rsidRPr="00F84DC3">
              <w:rPr>
                <w:color w:val="000000" w:themeColor="text1"/>
              </w:rPr>
              <w:t>1:25000</w:t>
            </w:r>
          </w:p>
        </w:tc>
      </w:tr>
      <w:tr w:rsidR="002F647F" w:rsidRPr="00F84DC3" w14:paraId="79A5A0B1" w14:textId="77777777" w:rsidTr="003F0855">
        <w:trPr>
          <w:trHeight w:val="276"/>
          <w:jc w:val="center"/>
        </w:trPr>
        <w:tc>
          <w:tcPr>
            <w:tcW w:w="309" w:type="pct"/>
            <w:vAlign w:val="center"/>
          </w:tcPr>
          <w:p w14:paraId="11702F0E" w14:textId="77777777" w:rsidR="002F647F" w:rsidRPr="00F84DC3" w:rsidRDefault="002F647F" w:rsidP="003F0855">
            <w:pPr>
              <w:jc w:val="center"/>
              <w:rPr>
                <w:color w:val="000000" w:themeColor="text1"/>
              </w:rPr>
            </w:pPr>
            <w:r>
              <w:rPr>
                <w:color w:val="000000" w:themeColor="text1"/>
              </w:rPr>
              <w:t>45</w:t>
            </w:r>
          </w:p>
        </w:tc>
        <w:tc>
          <w:tcPr>
            <w:tcW w:w="3395" w:type="pct"/>
          </w:tcPr>
          <w:p w14:paraId="17C9DC58" w14:textId="77777777" w:rsidR="002F647F" w:rsidRPr="00F84DC3" w:rsidRDefault="002F647F" w:rsidP="003F0855">
            <w:pPr>
              <w:autoSpaceDE w:val="0"/>
              <w:autoSpaceDN w:val="0"/>
              <w:contextualSpacing/>
              <w:jc w:val="both"/>
              <w:rPr>
                <w:color w:val="000000" w:themeColor="text1"/>
              </w:rPr>
            </w:pPr>
            <w:r w:rsidRPr="00F84DC3">
              <w:rPr>
                <w:rFonts w:eastAsia="Calibri"/>
                <w:color w:val="000000" w:themeColor="text1"/>
              </w:rPr>
              <w:t>Карта развития инженерной и транспортной инфраструктуры</w:t>
            </w:r>
          </w:p>
        </w:tc>
        <w:tc>
          <w:tcPr>
            <w:tcW w:w="640" w:type="pct"/>
            <w:vAlign w:val="center"/>
          </w:tcPr>
          <w:p w14:paraId="3616CE8C" w14:textId="77777777" w:rsidR="002F647F" w:rsidRPr="00F84DC3" w:rsidRDefault="002F647F" w:rsidP="003F0855">
            <w:pPr>
              <w:jc w:val="center"/>
              <w:rPr>
                <w:color w:val="000000" w:themeColor="text1"/>
              </w:rPr>
            </w:pPr>
            <w:proofErr w:type="spellStart"/>
            <w:r w:rsidRPr="00F84DC3">
              <w:rPr>
                <w:color w:val="000000" w:themeColor="text1"/>
              </w:rPr>
              <w:t>нс</w:t>
            </w:r>
            <w:proofErr w:type="spellEnd"/>
          </w:p>
        </w:tc>
        <w:tc>
          <w:tcPr>
            <w:tcW w:w="656" w:type="pct"/>
            <w:vAlign w:val="center"/>
          </w:tcPr>
          <w:p w14:paraId="23FE9BA4" w14:textId="77777777" w:rsidR="002F647F" w:rsidRPr="00F84DC3" w:rsidRDefault="002F647F" w:rsidP="003F0855">
            <w:pPr>
              <w:jc w:val="center"/>
              <w:rPr>
                <w:color w:val="000000" w:themeColor="text1"/>
              </w:rPr>
            </w:pPr>
            <w:r w:rsidRPr="00F84DC3">
              <w:rPr>
                <w:color w:val="000000" w:themeColor="text1"/>
              </w:rPr>
              <w:t>1:25000</w:t>
            </w:r>
          </w:p>
        </w:tc>
      </w:tr>
    </w:tbl>
    <w:p w14:paraId="78AD63A4" w14:textId="77777777" w:rsidR="005B082D" w:rsidRDefault="005B082D" w:rsidP="005B082D">
      <w:pPr>
        <w:pStyle w:val="010"/>
        <w:ind w:left="0"/>
        <w:outlineLvl w:val="9"/>
        <w:rPr>
          <w:b w:val="0"/>
          <w:bCs/>
          <w:color w:val="000000" w:themeColor="text1"/>
          <w:sz w:val="24"/>
          <w:szCs w:val="24"/>
        </w:rPr>
      </w:pPr>
    </w:p>
    <w:p w14:paraId="51A1D5B5" w14:textId="43C85D3A" w:rsidR="005B082D" w:rsidRDefault="005B082D" w:rsidP="005B082D">
      <w:pPr>
        <w:pStyle w:val="010"/>
        <w:ind w:left="0"/>
        <w:outlineLvl w:val="9"/>
        <w:rPr>
          <w:b w:val="0"/>
          <w:bCs/>
          <w:color w:val="000000" w:themeColor="text1"/>
          <w:sz w:val="24"/>
          <w:szCs w:val="24"/>
        </w:rPr>
      </w:pPr>
      <w:r>
        <w:rPr>
          <w:b w:val="0"/>
          <w:bCs/>
          <w:color w:val="000000" w:themeColor="text1"/>
          <w:sz w:val="24"/>
          <w:szCs w:val="24"/>
        </w:rPr>
        <w:t>С</w:t>
      </w:r>
      <w:r w:rsidRPr="00191CA0">
        <w:rPr>
          <w:b w:val="0"/>
          <w:bCs/>
          <w:color w:val="000000" w:themeColor="text1"/>
          <w:sz w:val="24"/>
          <w:szCs w:val="24"/>
        </w:rPr>
        <w:t>ведения о границах населенных пунктов</w:t>
      </w:r>
      <w:r>
        <w:rPr>
          <w:b w:val="0"/>
          <w:bCs/>
          <w:color w:val="000000" w:themeColor="text1"/>
          <w:sz w:val="24"/>
          <w:szCs w:val="24"/>
        </w:rPr>
        <w:t xml:space="preserve"> муниципального округа</w:t>
      </w:r>
    </w:p>
    <w:p w14:paraId="489072CB" w14:textId="77777777" w:rsidR="005B082D" w:rsidRPr="00BF712C" w:rsidRDefault="005B082D" w:rsidP="005B082D">
      <w:pPr>
        <w:pStyle w:val="010"/>
        <w:ind w:left="0"/>
        <w:outlineLvl w:val="9"/>
        <w:rPr>
          <w:b w:val="0"/>
          <w:bCs/>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93"/>
        <w:gridCol w:w="6525"/>
        <w:gridCol w:w="1230"/>
        <w:gridCol w:w="1261"/>
      </w:tblGrid>
      <w:tr w:rsidR="005B082D" w:rsidRPr="00F84DC3" w14:paraId="11DDDEA8" w14:textId="77777777" w:rsidTr="005B0E39">
        <w:trPr>
          <w:tblHeader/>
          <w:jc w:val="center"/>
        </w:trPr>
        <w:tc>
          <w:tcPr>
            <w:tcW w:w="309" w:type="pct"/>
            <w:vAlign w:val="center"/>
          </w:tcPr>
          <w:p w14:paraId="6890C11E" w14:textId="77777777" w:rsidR="005B082D" w:rsidRPr="00F84DC3" w:rsidRDefault="005B082D" w:rsidP="005B0E39">
            <w:pPr>
              <w:jc w:val="center"/>
              <w:rPr>
                <w:b/>
                <w:color w:val="000000" w:themeColor="text1"/>
              </w:rPr>
            </w:pPr>
            <w:r w:rsidRPr="00F84DC3">
              <w:rPr>
                <w:b/>
                <w:color w:val="000000" w:themeColor="text1"/>
              </w:rPr>
              <w:t>№ п/п</w:t>
            </w:r>
          </w:p>
        </w:tc>
        <w:tc>
          <w:tcPr>
            <w:tcW w:w="3395" w:type="pct"/>
            <w:vAlign w:val="center"/>
          </w:tcPr>
          <w:p w14:paraId="144D80E8" w14:textId="77777777" w:rsidR="005B082D" w:rsidRPr="00F84DC3" w:rsidRDefault="005B082D" w:rsidP="005B0E39">
            <w:pPr>
              <w:jc w:val="center"/>
              <w:rPr>
                <w:b/>
                <w:color w:val="000000" w:themeColor="text1"/>
              </w:rPr>
            </w:pPr>
            <w:r w:rsidRPr="00F84DC3">
              <w:rPr>
                <w:b/>
                <w:color w:val="000000" w:themeColor="text1"/>
              </w:rPr>
              <w:t>Содержание</w:t>
            </w:r>
          </w:p>
        </w:tc>
        <w:tc>
          <w:tcPr>
            <w:tcW w:w="640" w:type="pct"/>
            <w:vAlign w:val="center"/>
          </w:tcPr>
          <w:p w14:paraId="7C56F20F" w14:textId="77777777" w:rsidR="005B082D" w:rsidRPr="00F84DC3" w:rsidRDefault="005B082D" w:rsidP="005B0E39">
            <w:pPr>
              <w:jc w:val="center"/>
              <w:rPr>
                <w:b/>
                <w:color w:val="000000" w:themeColor="text1"/>
              </w:rPr>
            </w:pPr>
            <w:r w:rsidRPr="00F84DC3">
              <w:rPr>
                <w:b/>
                <w:color w:val="000000" w:themeColor="text1"/>
              </w:rPr>
              <w:t>Гриф</w:t>
            </w:r>
          </w:p>
        </w:tc>
        <w:tc>
          <w:tcPr>
            <w:tcW w:w="656" w:type="pct"/>
            <w:vAlign w:val="center"/>
          </w:tcPr>
          <w:p w14:paraId="2E9128FB" w14:textId="77777777" w:rsidR="005B082D" w:rsidRPr="00F84DC3" w:rsidRDefault="005B082D" w:rsidP="005B0E39">
            <w:pPr>
              <w:jc w:val="center"/>
              <w:rPr>
                <w:b/>
                <w:color w:val="000000" w:themeColor="text1"/>
              </w:rPr>
            </w:pPr>
            <w:r w:rsidRPr="00F84DC3">
              <w:rPr>
                <w:b/>
                <w:color w:val="000000" w:themeColor="text1"/>
              </w:rPr>
              <w:t>Масштаб</w:t>
            </w:r>
          </w:p>
        </w:tc>
      </w:tr>
      <w:tr w:rsidR="005B082D" w:rsidRPr="00F84DC3" w14:paraId="1EAC8DFB" w14:textId="77777777" w:rsidTr="005B0E39">
        <w:trPr>
          <w:jc w:val="center"/>
        </w:trPr>
        <w:tc>
          <w:tcPr>
            <w:tcW w:w="309" w:type="pct"/>
            <w:vAlign w:val="center"/>
          </w:tcPr>
          <w:p w14:paraId="07B392B9" w14:textId="2A7850DB" w:rsidR="005B082D" w:rsidRPr="00F84DC3" w:rsidRDefault="005B082D" w:rsidP="005B0E39">
            <w:pPr>
              <w:jc w:val="center"/>
              <w:rPr>
                <w:color w:val="000000" w:themeColor="text1"/>
              </w:rPr>
            </w:pPr>
            <w:r>
              <w:rPr>
                <w:color w:val="000000" w:themeColor="text1"/>
              </w:rPr>
              <w:t>1</w:t>
            </w:r>
          </w:p>
        </w:tc>
        <w:tc>
          <w:tcPr>
            <w:tcW w:w="3395" w:type="pct"/>
            <w:vAlign w:val="center"/>
          </w:tcPr>
          <w:p w14:paraId="0F1085D2" w14:textId="77777777" w:rsidR="005B082D" w:rsidRPr="00F84DC3" w:rsidRDefault="005B082D" w:rsidP="005B0E39">
            <w:pPr>
              <w:rPr>
                <w:color w:val="000000" w:themeColor="text1"/>
              </w:rPr>
            </w:pPr>
            <w:r>
              <w:rPr>
                <w:color w:val="000000" w:themeColor="text1"/>
              </w:rPr>
              <w:t>С</w:t>
            </w:r>
            <w:r w:rsidRPr="00BF712C">
              <w:rPr>
                <w:color w:val="000000" w:themeColor="text1"/>
              </w:rPr>
              <w:t>ведения, предусмотренные п.5.1 ст</w:t>
            </w:r>
            <w:r>
              <w:rPr>
                <w:color w:val="000000" w:themeColor="text1"/>
              </w:rPr>
              <w:t xml:space="preserve">атьи </w:t>
            </w:r>
            <w:r w:rsidRPr="00BF712C">
              <w:rPr>
                <w:color w:val="000000" w:themeColor="text1"/>
              </w:rPr>
              <w:t>23 Градостроительного кодекса</w:t>
            </w:r>
            <w:r>
              <w:rPr>
                <w:color w:val="000000" w:themeColor="text1"/>
              </w:rPr>
              <w:t xml:space="preserve">, </w:t>
            </w:r>
            <w:r w:rsidRPr="00E447F8">
              <w:rPr>
                <w:color w:val="000000" w:themeColor="text1"/>
              </w:rPr>
              <w:t>о границах населенных пунктов муниципального округа</w:t>
            </w:r>
          </w:p>
        </w:tc>
        <w:tc>
          <w:tcPr>
            <w:tcW w:w="640" w:type="pct"/>
            <w:vAlign w:val="center"/>
          </w:tcPr>
          <w:p w14:paraId="07EA8F20" w14:textId="77777777" w:rsidR="005B082D" w:rsidRPr="00F84DC3" w:rsidRDefault="005B082D" w:rsidP="005B0E39">
            <w:pPr>
              <w:jc w:val="center"/>
              <w:rPr>
                <w:color w:val="000000" w:themeColor="text1"/>
              </w:rPr>
            </w:pPr>
            <w:proofErr w:type="spellStart"/>
            <w:r w:rsidRPr="00F84DC3">
              <w:rPr>
                <w:color w:val="000000" w:themeColor="text1"/>
              </w:rPr>
              <w:t>нс</w:t>
            </w:r>
            <w:proofErr w:type="spellEnd"/>
          </w:p>
        </w:tc>
        <w:tc>
          <w:tcPr>
            <w:tcW w:w="656" w:type="pct"/>
            <w:vAlign w:val="center"/>
          </w:tcPr>
          <w:p w14:paraId="4C817D31" w14:textId="77777777" w:rsidR="005B082D" w:rsidRPr="00F84DC3" w:rsidRDefault="005B082D" w:rsidP="005B0E39">
            <w:pPr>
              <w:jc w:val="center"/>
              <w:rPr>
                <w:color w:val="000000" w:themeColor="text1"/>
              </w:rPr>
            </w:pPr>
            <w:r w:rsidRPr="00F84DC3">
              <w:rPr>
                <w:color w:val="000000" w:themeColor="text1"/>
              </w:rPr>
              <w:t>-</w:t>
            </w:r>
          </w:p>
        </w:tc>
      </w:tr>
    </w:tbl>
    <w:p w14:paraId="5CCF8D1B" w14:textId="77777777" w:rsidR="005B082D" w:rsidRDefault="005B082D" w:rsidP="005B082D">
      <w:pPr>
        <w:pStyle w:val="010"/>
        <w:ind w:left="0"/>
        <w:outlineLvl w:val="9"/>
        <w:rPr>
          <w:color w:val="000000" w:themeColor="text1"/>
        </w:rPr>
      </w:pPr>
    </w:p>
    <w:p w14:paraId="5B7A5B70" w14:textId="77777777" w:rsidR="00CF2E12" w:rsidRPr="00400344" w:rsidRDefault="00CF2E12" w:rsidP="00AA761F">
      <w:pPr>
        <w:spacing w:before="240" w:after="120"/>
        <w:ind w:firstLine="709"/>
        <w:rPr>
          <w:b/>
          <w:color w:val="000000" w:themeColor="text1"/>
        </w:rPr>
      </w:pPr>
    </w:p>
    <w:sdt>
      <w:sdtPr>
        <w:rPr>
          <w:rFonts w:ascii="Times New Roman" w:eastAsia="Times New Roman" w:hAnsi="Times New Roman" w:cs="Times New Roman"/>
          <w:b w:val="0"/>
          <w:bCs w:val="0"/>
          <w:color w:val="000000" w:themeColor="text1"/>
          <w:sz w:val="24"/>
          <w:szCs w:val="24"/>
        </w:rPr>
        <w:id w:val="-1302467490"/>
        <w:docPartObj>
          <w:docPartGallery w:val="Table of Contents"/>
          <w:docPartUnique/>
        </w:docPartObj>
      </w:sdtPr>
      <w:sdtEndPr/>
      <w:sdtContent>
        <w:p w14:paraId="2EA41A10" w14:textId="77777777" w:rsidR="006E2C9B" w:rsidRPr="00400344" w:rsidRDefault="006E2C9B" w:rsidP="00493D1C">
          <w:pPr>
            <w:pStyle w:val="afff2"/>
            <w:rPr>
              <w:rFonts w:ascii="Times New Roman" w:eastAsia="Times New Roman" w:hAnsi="Times New Roman" w:cs="Times New Roman"/>
              <w:b w:val="0"/>
              <w:bCs w:val="0"/>
              <w:color w:val="000000" w:themeColor="text1"/>
              <w:sz w:val="24"/>
              <w:szCs w:val="24"/>
            </w:rPr>
            <w:sectPr w:rsidR="006E2C9B" w:rsidRPr="00400344" w:rsidSect="00AA761F">
              <w:pgSz w:w="11906" w:h="16838"/>
              <w:pgMar w:top="1134" w:right="851" w:bottom="1134" w:left="1560" w:header="709" w:footer="709" w:gutter="0"/>
              <w:cols w:space="708"/>
              <w:docGrid w:linePitch="360"/>
            </w:sectPr>
          </w:pPr>
        </w:p>
        <w:bookmarkEnd w:id="4"/>
        <w:p w14:paraId="68889B19" w14:textId="77777777" w:rsidR="00493D1C" w:rsidRPr="00400344" w:rsidRDefault="00C628B2" w:rsidP="00493D1C">
          <w:pPr>
            <w:pStyle w:val="afff2"/>
            <w:rPr>
              <w:rFonts w:ascii="Times New Roman" w:hAnsi="Times New Roman" w:cs="Times New Roman"/>
              <w:b w:val="0"/>
              <w:color w:val="000000" w:themeColor="text1"/>
              <w:sz w:val="24"/>
              <w:szCs w:val="24"/>
            </w:rPr>
          </w:pPr>
          <w:r w:rsidRPr="00400344">
            <w:rPr>
              <w:rFonts w:ascii="Times New Roman" w:hAnsi="Times New Roman" w:cs="Times New Roman"/>
              <w:b w:val="0"/>
              <w:color w:val="000000" w:themeColor="text1"/>
              <w:sz w:val="24"/>
              <w:szCs w:val="24"/>
            </w:rPr>
            <w:lastRenderedPageBreak/>
            <w:t>ОГЛАВЛЕНИЕ</w:t>
          </w:r>
        </w:p>
        <w:p w14:paraId="5BB2EC44" w14:textId="77777777" w:rsidR="005E6CA3" w:rsidRPr="00DD36DB" w:rsidRDefault="005E6CA3" w:rsidP="005E6CA3">
          <w:pPr>
            <w:pStyle w:val="12"/>
            <w:tabs>
              <w:tab w:val="right" w:leader="dot" w:pos="9356"/>
            </w:tabs>
            <w:ind w:right="423"/>
            <w:rPr>
              <w:b w:val="0"/>
              <w:color w:val="000000" w:themeColor="text1"/>
              <w:sz w:val="24"/>
              <w:szCs w:val="24"/>
            </w:rPr>
          </w:pPr>
        </w:p>
        <w:p w14:paraId="6DA856CD" w14:textId="77777777" w:rsidR="00DD36DB" w:rsidRPr="00DD36DB" w:rsidRDefault="00493D1C">
          <w:pPr>
            <w:pStyle w:val="12"/>
            <w:tabs>
              <w:tab w:val="left" w:pos="480"/>
              <w:tab w:val="right" w:leader="dot" w:pos="9344"/>
            </w:tabs>
            <w:rPr>
              <w:rFonts w:asciiTheme="minorHAnsi" w:eastAsiaTheme="minorEastAsia" w:hAnsiTheme="minorHAnsi" w:cstheme="minorBidi"/>
              <w:b w:val="0"/>
              <w:bCs w:val="0"/>
              <w:caps w:val="0"/>
              <w:noProof/>
              <w:sz w:val="24"/>
              <w:szCs w:val="24"/>
            </w:rPr>
          </w:pPr>
          <w:r w:rsidRPr="00DD36DB">
            <w:rPr>
              <w:b w:val="0"/>
              <w:color w:val="000000" w:themeColor="text1"/>
              <w:sz w:val="24"/>
              <w:szCs w:val="24"/>
            </w:rPr>
            <w:fldChar w:fldCharType="begin"/>
          </w:r>
          <w:r w:rsidRPr="00DD36DB">
            <w:rPr>
              <w:b w:val="0"/>
              <w:color w:val="000000" w:themeColor="text1"/>
              <w:sz w:val="24"/>
              <w:szCs w:val="24"/>
            </w:rPr>
            <w:instrText xml:space="preserve"> TOC \o "1-3" \h \z \u </w:instrText>
          </w:r>
          <w:r w:rsidRPr="00DD36DB">
            <w:rPr>
              <w:b w:val="0"/>
              <w:color w:val="000000" w:themeColor="text1"/>
              <w:sz w:val="24"/>
              <w:szCs w:val="24"/>
            </w:rPr>
            <w:fldChar w:fldCharType="separate"/>
          </w:r>
          <w:hyperlink w:anchor="_Toc124367658" w:history="1">
            <w:r w:rsidR="00DD36DB" w:rsidRPr="00DD36DB">
              <w:rPr>
                <w:rStyle w:val="aff6"/>
                <w:b w:val="0"/>
                <w:noProof/>
                <w:sz w:val="24"/>
                <w:szCs w:val="24"/>
                <w:lang w:eastAsia="en-US"/>
              </w:rPr>
              <w:t>1.</w:t>
            </w:r>
            <w:r w:rsidR="00DD36DB" w:rsidRPr="00DD36DB">
              <w:rPr>
                <w:rFonts w:asciiTheme="minorHAnsi" w:eastAsiaTheme="minorEastAsia" w:hAnsiTheme="minorHAnsi" w:cstheme="minorBidi"/>
                <w:b w:val="0"/>
                <w:bCs w:val="0"/>
                <w:caps w:val="0"/>
                <w:noProof/>
                <w:sz w:val="24"/>
                <w:szCs w:val="24"/>
              </w:rPr>
              <w:tab/>
            </w:r>
            <w:r w:rsidR="00DD36DB" w:rsidRPr="00DD36DB">
              <w:rPr>
                <w:rStyle w:val="aff6"/>
                <w:b w:val="0"/>
                <w:noProof/>
                <w:sz w:val="24"/>
                <w:szCs w:val="24"/>
                <w:lang w:eastAsia="en-US"/>
              </w:rPr>
              <w:t>ОБЩИЕ СВЕДЕНИЯ</w:t>
            </w:r>
            <w:r w:rsidR="00DD36DB" w:rsidRPr="00DD36DB">
              <w:rPr>
                <w:b w:val="0"/>
                <w:noProof/>
                <w:webHidden/>
                <w:sz w:val="24"/>
                <w:szCs w:val="24"/>
              </w:rPr>
              <w:tab/>
            </w:r>
            <w:r w:rsidR="00DD36DB" w:rsidRPr="00DD36DB">
              <w:rPr>
                <w:b w:val="0"/>
                <w:noProof/>
                <w:webHidden/>
                <w:sz w:val="24"/>
                <w:szCs w:val="24"/>
              </w:rPr>
              <w:fldChar w:fldCharType="begin"/>
            </w:r>
            <w:r w:rsidR="00DD36DB" w:rsidRPr="00DD36DB">
              <w:rPr>
                <w:b w:val="0"/>
                <w:noProof/>
                <w:webHidden/>
                <w:sz w:val="24"/>
                <w:szCs w:val="24"/>
              </w:rPr>
              <w:instrText xml:space="preserve"> PAGEREF _Toc124367658 \h </w:instrText>
            </w:r>
            <w:r w:rsidR="00DD36DB" w:rsidRPr="00DD36DB">
              <w:rPr>
                <w:b w:val="0"/>
                <w:noProof/>
                <w:webHidden/>
                <w:sz w:val="24"/>
                <w:szCs w:val="24"/>
              </w:rPr>
            </w:r>
            <w:r w:rsidR="00DD36DB" w:rsidRPr="00DD36DB">
              <w:rPr>
                <w:b w:val="0"/>
                <w:noProof/>
                <w:webHidden/>
                <w:sz w:val="24"/>
                <w:szCs w:val="24"/>
              </w:rPr>
              <w:fldChar w:fldCharType="separate"/>
            </w:r>
            <w:r w:rsidR="00F0228C">
              <w:rPr>
                <w:b w:val="0"/>
                <w:noProof/>
                <w:webHidden/>
                <w:sz w:val="24"/>
                <w:szCs w:val="24"/>
              </w:rPr>
              <w:t>4</w:t>
            </w:r>
            <w:r w:rsidR="00DD36DB" w:rsidRPr="00DD36DB">
              <w:rPr>
                <w:b w:val="0"/>
                <w:noProof/>
                <w:webHidden/>
                <w:sz w:val="24"/>
                <w:szCs w:val="24"/>
              </w:rPr>
              <w:fldChar w:fldCharType="end"/>
            </w:r>
          </w:hyperlink>
        </w:p>
        <w:p w14:paraId="6E16EC42" w14:textId="77777777" w:rsidR="00DD36DB" w:rsidRPr="00DD36DB" w:rsidRDefault="00340520">
          <w:pPr>
            <w:pStyle w:val="12"/>
            <w:tabs>
              <w:tab w:val="left" w:pos="480"/>
              <w:tab w:val="right" w:leader="dot" w:pos="9344"/>
            </w:tabs>
            <w:rPr>
              <w:rFonts w:asciiTheme="minorHAnsi" w:eastAsiaTheme="minorEastAsia" w:hAnsiTheme="minorHAnsi" w:cstheme="minorBidi"/>
              <w:b w:val="0"/>
              <w:bCs w:val="0"/>
              <w:caps w:val="0"/>
              <w:noProof/>
              <w:sz w:val="24"/>
              <w:szCs w:val="24"/>
            </w:rPr>
          </w:pPr>
          <w:hyperlink w:anchor="_Toc124367659" w:history="1">
            <w:r w:rsidR="00DD36DB" w:rsidRPr="00DD36DB">
              <w:rPr>
                <w:rStyle w:val="aff6"/>
                <w:b w:val="0"/>
                <w:noProof/>
                <w:sz w:val="24"/>
                <w:szCs w:val="24"/>
                <w:lang w:eastAsia="en-US"/>
              </w:rPr>
              <w:t>2.</w:t>
            </w:r>
            <w:r w:rsidR="00DD36DB" w:rsidRPr="00DD36DB">
              <w:rPr>
                <w:rFonts w:asciiTheme="minorHAnsi" w:eastAsiaTheme="minorEastAsia" w:hAnsiTheme="minorHAnsi" w:cstheme="minorBidi"/>
                <w:b w:val="0"/>
                <w:bCs w:val="0"/>
                <w:caps w:val="0"/>
                <w:noProof/>
                <w:sz w:val="24"/>
                <w:szCs w:val="24"/>
              </w:rPr>
              <w:tab/>
            </w:r>
            <w:r w:rsidR="00DD36DB" w:rsidRPr="00DD36DB">
              <w:rPr>
                <w:rStyle w:val="aff6"/>
                <w:b w:val="0"/>
                <w:noProof/>
                <w:sz w:val="24"/>
                <w:szCs w:val="24"/>
                <w:lang w:eastAsia="en-US"/>
              </w:rPr>
              <w:t>СВЕДЕНИЯ О ПОТРЕБНОСТИ В ОБЪЕКТАХ МЕСТНОГО ЗНАЧЕНИЯ МУНИЦИПАЛЬНОГО ОКРУГА, ИХ МЕСТОПОЛОЖЕНИЕ, ХАРАКТЕРИСТИКИ ЗОН С ОСОБЫМИ УСЛОВИЯМИ ИСПОЛЬЗОВАНИЯ ТЕРРИТОРИЙ</w:t>
            </w:r>
            <w:r w:rsidR="00DD36DB" w:rsidRPr="00DD36DB">
              <w:rPr>
                <w:b w:val="0"/>
                <w:noProof/>
                <w:webHidden/>
                <w:sz w:val="24"/>
                <w:szCs w:val="24"/>
              </w:rPr>
              <w:tab/>
            </w:r>
            <w:r w:rsidR="00DD36DB" w:rsidRPr="00DD36DB">
              <w:rPr>
                <w:b w:val="0"/>
                <w:noProof/>
                <w:webHidden/>
                <w:sz w:val="24"/>
                <w:szCs w:val="24"/>
              </w:rPr>
              <w:fldChar w:fldCharType="begin"/>
            </w:r>
            <w:r w:rsidR="00DD36DB" w:rsidRPr="00DD36DB">
              <w:rPr>
                <w:b w:val="0"/>
                <w:noProof/>
                <w:webHidden/>
                <w:sz w:val="24"/>
                <w:szCs w:val="24"/>
              </w:rPr>
              <w:instrText xml:space="preserve"> PAGEREF _Toc124367659 \h </w:instrText>
            </w:r>
            <w:r w:rsidR="00DD36DB" w:rsidRPr="00DD36DB">
              <w:rPr>
                <w:b w:val="0"/>
                <w:noProof/>
                <w:webHidden/>
                <w:sz w:val="24"/>
                <w:szCs w:val="24"/>
              </w:rPr>
            </w:r>
            <w:r w:rsidR="00DD36DB" w:rsidRPr="00DD36DB">
              <w:rPr>
                <w:b w:val="0"/>
                <w:noProof/>
                <w:webHidden/>
                <w:sz w:val="24"/>
                <w:szCs w:val="24"/>
              </w:rPr>
              <w:fldChar w:fldCharType="separate"/>
            </w:r>
            <w:r w:rsidR="00F0228C">
              <w:rPr>
                <w:b w:val="0"/>
                <w:noProof/>
                <w:webHidden/>
                <w:sz w:val="24"/>
                <w:szCs w:val="24"/>
              </w:rPr>
              <w:t>8</w:t>
            </w:r>
            <w:r w:rsidR="00DD36DB" w:rsidRPr="00DD36DB">
              <w:rPr>
                <w:b w:val="0"/>
                <w:noProof/>
                <w:webHidden/>
                <w:sz w:val="24"/>
                <w:szCs w:val="24"/>
              </w:rPr>
              <w:fldChar w:fldCharType="end"/>
            </w:r>
          </w:hyperlink>
        </w:p>
        <w:p w14:paraId="00728E80" w14:textId="77777777" w:rsidR="00DD36DB" w:rsidRPr="00DD36DB" w:rsidRDefault="00340520">
          <w:pPr>
            <w:pStyle w:val="21"/>
            <w:tabs>
              <w:tab w:val="left" w:pos="720"/>
              <w:tab w:val="right" w:leader="dot" w:pos="9344"/>
            </w:tabs>
            <w:rPr>
              <w:rFonts w:asciiTheme="minorHAnsi" w:eastAsiaTheme="minorEastAsia" w:hAnsiTheme="minorHAnsi" w:cstheme="minorBidi"/>
              <w:smallCaps w:val="0"/>
              <w:noProof/>
              <w:sz w:val="24"/>
              <w:szCs w:val="24"/>
            </w:rPr>
          </w:pPr>
          <w:hyperlink w:anchor="_Toc124367660" w:history="1">
            <w:r w:rsidR="00DD36DB" w:rsidRPr="00DD36DB">
              <w:rPr>
                <w:rStyle w:val="aff6"/>
                <w:bCs/>
                <w:iCs/>
                <w:noProof/>
                <w:sz w:val="24"/>
                <w:szCs w:val="24"/>
              </w:rPr>
              <w:t>2.1</w:t>
            </w:r>
            <w:r w:rsidR="00DD36DB" w:rsidRPr="00DD36DB">
              <w:rPr>
                <w:rFonts w:asciiTheme="minorHAnsi" w:eastAsiaTheme="minorEastAsia" w:hAnsiTheme="minorHAnsi" w:cstheme="minorBidi"/>
                <w:smallCaps w:val="0"/>
                <w:noProof/>
                <w:sz w:val="24"/>
                <w:szCs w:val="24"/>
              </w:rPr>
              <w:tab/>
            </w:r>
            <w:r w:rsidR="00DD36DB" w:rsidRPr="00DD36DB">
              <w:rPr>
                <w:rStyle w:val="aff6"/>
                <w:bCs/>
                <w:iCs/>
                <w:noProof/>
                <w:sz w:val="24"/>
                <w:szCs w:val="24"/>
              </w:rPr>
              <w:t>Объекты социальной инфраструктуры, производственного, специального и иного назначения</w:t>
            </w:r>
            <w:r w:rsidR="00DD36DB" w:rsidRPr="00DD36DB">
              <w:rPr>
                <w:noProof/>
                <w:webHidden/>
                <w:sz w:val="24"/>
                <w:szCs w:val="24"/>
              </w:rPr>
              <w:tab/>
            </w:r>
            <w:r w:rsidR="00DD36DB" w:rsidRPr="00DD36DB">
              <w:rPr>
                <w:noProof/>
                <w:webHidden/>
                <w:sz w:val="24"/>
                <w:szCs w:val="24"/>
              </w:rPr>
              <w:fldChar w:fldCharType="begin"/>
            </w:r>
            <w:r w:rsidR="00DD36DB" w:rsidRPr="00DD36DB">
              <w:rPr>
                <w:noProof/>
                <w:webHidden/>
                <w:sz w:val="24"/>
                <w:szCs w:val="24"/>
              </w:rPr>
              <w:instrText xml:space="preserve"> PAGEREF _Toc124367660 \h </w:instrText>
            </w:r>
            <w:r w:rsidR="00DD36DB" w:rsidRPr="00DD36DB">
              <w:rPr>
                <w:noProof/>
                <w:webHidden/>
                <w:sz w:val="24"/>
                <w:szCs w:val="24"/>
              </w:rPr>
            </w:r>
            <w:r w:rsidR="00DD36DB" w:rsidRPr="00DD36DB">
              <w:rPr>
                <w:noProof/>
                <w:webHidden/>
                <w:sz w:val="24"/>
                <w:szCs w:val="24"/>
              </w:rPr>
              <w:fldChar w:fldCharType="separate"/>
            </w:r>
            <w:r w:rsidR="00F0228C">
              <w:rPr>
                <w:noProof/>
                <w:webHidden/>
                <w:sz w:val="24"/>
                <w:szCs w:val="24"/>
              </w:rPr>
              <w:t>8</w:t>
            </w:r>
            <w:r w:rsidR="00DD36DB" w:rsidRPr="00DD36DB">
              <w:rPr>
                <w:noProof/>
                <w:webHidden/>
                <w:sz w:val="24"/>
                <w:szCs w:val="24"/>
              </w:rPr>
              <w:fldChar w:fldCharType="end"/>
            </w:r>
          </w:hyperlink>
        </w:p>
        <w:p w14:paraId="45D174FB" w14:textId="77777777" w:rsidR="00DD36DB" w:rsidRPr="00DD36DB" w:rsidRDefault="00340520">
          <w:pPr>
            <w:pStyle w:val="21"/>
            <w:tabs>
              <w:tab w:val="left" w:pos="720"/>
              <w:tab w:val="right" w:leader="dot" w:pos="9344"/>
            </w:tabs>
            <w:rPr>
              <w:rFonts w:asciiTheme="minorHAnsi" w:eastAsiaTheme="minorEastAsia" w:hAnsiTheme="minorHAnsi" w:cstheme="minorBidi"/>
              <w:smallCaps w:val="0"/>
              <w:noProof/>
              <w:sz w:val="24"/>
              <w:szCs w:val="24"/>
            </w:rPr>
          </w:pPr>
          <w:hyperlink w:anchor="_Toc124367661" w:history="1">
            <w:r w:rsidR="00DD36DB" w:rsidRPr="00DD36DB">
              <w:rPr>
                <w:rStyle w:val="aff6"/>
                <w:noProof/>
                <w:sz w:val="24"/>
                <w:szCs w:val="24"/>
              </w:rPr>
              <w:t>2.2</w:t>
            </w:r>
            <w:r w:rsidR="00DD36DB" w:rsidRPr="00DD36DB">
              <w:rPr>
                <w:rFonts w:asciiTheme="minorHAnsi" w:eastAsiaTheme="minorEastAsia" w:hAnsiTheme="minorHAnsi" w:cstheme="minorBidi"/>
                <w:smallCaps w:val="0"/>
                <w:noProof/>
                <w:sz w:val="24"/>
                <w:szCs w:val="24"/>
              </w:rPr>
              <w:tab/>
            </w:r>
            <w:r w:rsidR="00DD36DB" w:rsidRPr="00DD36DB">
              <w:rPr>
                <w:rStyle w:val="aff6"/>
                <w:noProof/>
                <w:sz w:val="24"/>
                <w:szCs w:val="24"/>
              </w:rPr>
              <w:t>Объекты транспортной инфраструктуры</w:t>
            </w:r>
            <w:r w:rsidR="00DD36DB" w:rsidRPr="00DD36DB">
              <w:rPr>
                <w:noProof/>
                <w:webHidden/>
                <w:sz w:val="24"/>
                <w:szCs w:val="24"/>
              </w:rPr>
              <w:tab/>
            </w:r>
            <w:r w:rsidR="00DD36DB" w:rsidRPr="00DD36DB">
              <w:rPr>
                <w:noProof/>
                <w:webHidden/>
                <w:sz w:val="24"/>
                <w:szCs w:val="24"/>
              </w:rPr>
              <w:fldChar w:fldCharType="begin"/>
            </w:r>
            <w:r w:rsidR="00DD36DB" w:rsidRPr="00DD36DB">
              <w:rPr>
                <w:noProof/>
                <w:webHidden/>
                <w:sz w:val="24"/>
                <w:szCs w:val="24"/>
              </w:rPr>
              <w:instrText xml:space="preserve"> PAGEREF _Toc124367661 \h </w:instrText>
            </w:r>
            <w:r w:rsidR="00DD36DB" w:rsidRPr="00DD36DB">
              <w:rPr>
                <w:noProof/>
                <w:webHidden/>
                <w:sz w:val="24"/>
                <w:szCs w:val="24"/>
              </w:rPr>
            </w:r>
            <w:r w:rsidR="00DD36DB" w:rsidRPr="00DD36DB">
              <w:rPr>
                <w:noProof/>
                <w:webHidden/>
                <w:sz w:val="24"/>
                <w:szCs w:val="24"/>
              </w:rPr>
              <w:fldChar w:fldCharType="separate"/>
            </w:r>
            <w:r w:rsidR="00F0228C">
              <w:rPr>
                <w:noProof/>
                <w:webHidden/>
                <w:sz w:val="24"/>
                <w:szCs w:val="24"/>
              </w:rPr>
              <w:t>13</w:t>
            </w:r>
            <w:r w:rsidR="00DD36DB" w:rsidRPr="00DD36DB">
              <w:rPr>
                <w:noProof/>
                <w:webHidden/>
                <w:sz w:val="24"/>
                <w:szCs w:val="24"/>
              </w:rPr>
              <w:fldChar w:fldCharType="end"/>
            </w:r>
          </w:hyperlink>
        </w:p>
        <w:p w14:paraId="0F8188AB" w14:textId="77777777" w:rsidR="00DD36DB" w:rsidRPr="00DD36DB" w:rsidRDefault="00340520">
          <w:pPr>
            <w:pStyle w:val="21"/>
            <w:tabs>
              <w:tab w:val="left" w:pos="720"/>
              <w:tab w:val="right" w:leader="dot" w:pos="9344"/>
            </w:tabs>
            <w:rPr>
              <w:rFonts w:asciiTheme="minorHAnsi" w:eastAsiaTheme="minorEastAsia" w:hAnsiTheme="minorHAnsi" w:cstheme="minorBidi"/>
              <w:smallCaps w:val="0"/>
              <w:noProof/>
              <w:sz w:val="24"/>
              <w:szCs w:val="24"/>
            </w:rPr>
          </w:pPr>
          <w:hyperlink w:anchor="_Toc124367662" w:history="1">
            <w:r w:rsidR="00DD36DB" w:rsidRPr="00DD36DB">
              <w:rPr>
                <w:rStyle w:val="aff6"/>
                <w:noProof/>
                <w:sz w:val="24"/>
                <w:szCs w:val="24"/>
              </w:rPr>
              <w:t>2.3</w:t>
            </w:r>
            <w:r w:rsidR="00DD36DB" w:rsidRPr="00DD36DB">
              <w:rPr>
                <w:rFonts w:asciiTheme="minorHAnsi" w:eastAsiaTheme="minorEastAsia" w:hAnsiTheme="minorHAnsi" w:cstheme="minorBidi"/>
                <w:smallCaps w:val="0"/>
                <w:noProof/>
                <w:sz w:val="24"/>
                <w:szCs w:val="24"/>
              </w:rPr>
              <w:tab/>
            </w:r>
            <w:r w:rsidR="00DD36DB" w:rsidRPr="00DD36DB">
              <w:rPr>
                <w:rStyle w:val="aff6"/>
                <w:noProof/>
                <w:sz w:val="24"/>
                <w:szCs w:val="24"/>
              </w:rPr>
              <w:t>Объекты инженерной инфраструктуры</w:t>
            </w:r>
            <w:r w:rsidR="00DD36DB" w:rsidRPr="00DD36DB">
              <w:rPr>
                <w:noProof/>
                <w:webHidden/>
                <w:sz w:val="24"/>
                <w:szCs w:val="24"/>
              </w:rPr>
              <w:tab/>
            </w:r>
            <w:r w:rsidR="00DD36DB" w:rsidRPr="00DD36DB">
              <w:rPr>
                <w:noProof/>
                <w:webHidden/>
                <w:sz w:val="24"/>
                <w:szCs w:val="24"/>
              </w:rPr>
              <w:fldChar w:fldCharType="begin"/>
            </w:r>
            <w:r w:rsidR="00DD36DB" w:rsidRPr="00DD36DB">
              <w:rPr>
                <w:noProof/>
                <w:webHidden/>
                <w:sz w:val="24"/>
                <w:szCs w:val="24"/>
              </w:rPr>
              <w:instrText xml:space="preserve"> PAGEREF _Toc124367662 \h </w:instrText>
            </w:r>
            <w:r w:rsidR="00DD36DB" w:rsidRPr="00DD36DB">
              <w:rPr>
                <w:noProof/>
                <w:webHidden/>
                <w:sz w:val="24"/>
                <w:szCs w:val="24"/>
              </w:rPr>
            </w:r>
            <w:r w:rsidR="00DD36DB" w:rsidRPr="00DD36DB">
              <w:rPr>
                <w:noProof/>
                <w:webHidden/>
                <w:sz w:val="24"/>
                <w:szCs w:val="24"/>
              </w:rPr>
              <w:fldChar w:fldCharType="separate"/>
            </w:r>
            <w:r w:rsidR="00F0228C">
              <w:rPr>
                <w:noProof/>
                <w:webHidden/>
                <w:sz w:val="24"/>
                <w:szCs w:val="24"/>
              </w:rPr>
              <w:t>13</w:t>
            </w:r>
            <w:r w:rsidR="00DD36DB" w:rsidRPr="00DD36DB">
              <w:rPr>
                <w:noProof/>
                <w:webHidden/>
                <w:sz w:val="24"/>
                <w:szCs w:val="24"/>
              </w:rPr>
              <w:fldChar w:fldCharType="end"/>
            </w:r>
          </w:hyperlink>
        </w:p>
        <w:p w14:paraId="7764D1FF" w14:textId="77777777" w:rsidR="00DD36DB" w:rsidRPr="00DD36DB" w:rsidRDefault="00340520">
          <w:pPr>
            <w:pStyle w:val="12"/>
            <w:tabs>
              <w:tab w:val="left" w:pos="480"/>
              <w:tab w:val="right" w:leader="dot" w:pos="9344"/>
            </w:tabs>
            <w:rPr>
              <w:rFonts w:asciiTheme="minorHAnsi" w:eastAsiaTheme="minorEastAsia" w:hAnsiTheme="minorHAnsi" w:cstheme="minorBidi"/>
              <w:b w:val="0"/>
              <w:bCs w:val="0"/>
              <w:caps w:val="0"/>
              <w:noProof/>
              <w:sz w:val="24"/>
              <w:szCs w:val="24"/>
            </w:rPr>
          </w:pPr>
          <w:hyperlink w:anchor="_Toc124367663" w:history="1">
            <w:r w:rsidR="00DD36DB" w:rsidRPr="00DD36DB">
              <w:rPr>
                <w:rStyle w:val="aff6"/>
                <w:b w:val="0"/>
                <w:noProof/>
                <w:sz w:val="24"/>
                <w:szCs w:val="24"/>
                <w:lang w:eastAsia="en-US"/>
              </w:rPr>
              <w:t>3</w:t>
            </w:r>
            <w:r w:rsidR="00DD36DB" w:rsidRPr="00DD36DB">
              <w:rPr>
                <w:rFonts w:asciiTheme="minorHAnsi" w:eastAsiaTheme="minorEastAsia" w:hAnsiTheme="minorHAnsi" w:cstheme="minorBidi"/>
                <w:b w:val="0"/>
                <w:bCs w:val="0"/>
                <w:caps w:val="0"/>
                <w:noProof/>
                <w:sz w:val="24"/>
                <w:szCs w:val="24"/>
              </w:rPr>
              <w:tab/>
            </w:r>
            <w:r w:rsidR="00DD36DB" w:rsidRPr="00DD36DB">
              <w:rPr>
                <w:rStyle w:val="aff6"/>
                <w:b w:val="0"/>
                <w:noProof/>
                <w:sz w:val="24"/>
                <w:szCs w:val="24"/>
                <w:lang w:eastAsia="en-US"/>
              </w:rPr>
              <w:t>ПАРАМЕТРЫ ФУНКЦИОНАЛЬНЫХ ЗОН. СВЕДЕНИЯ О ПЛАНИРУЕМЫХ ДЛЯ РАЗМЕЩЕНИЯ В НИХ ОБЪЕКТАХ ФЕДЕРАЛЬНОГО ЗНАЧЕНИЯ, ОБЪЕКТАХ РЕГИОНАЛЬНОГО ЗНАЧЕНИЯ, ЗА ИСКЛЮЧЕНИЕМ ЛИНЕЙНЫХ ОБЪЕКТОВ</w:t>
            </w:r>
            <w:r w:rsidR="00DD36DB" w:rsidRPr="00DD36DB">
              <w:rPr>
                <w:b w:val="0"/>
                <w:noProof/>
                <w:webHidden/>
                <w:sz w:val="24"/>
                <w:szCs w:val="24"/>
              </w:rPr>
              <w:tab/>
            </w:r>
            <w:r w:rsidR="00DD36DB" w:rsidRPr="00DD36DB">
              <w:rPr>
                <w:b w:val="0"/>
                <w:noProof/>
                <w:webHidden/>
                <w:sz w:val="24"/>
                <w:szCs w:val="24"/>
              </w:rPr>
              <w:fldChar w:fldCharType="begin"/>
            </w:r>
            <w:r w:rsidR="00DD36DB" w:rsidRPr="00DD36DB">
              <w:rPr>
                <w:b w:val="0"/>
                <w:noProof/>
                <w:webHidden/>
                <w:sz w:val="24"/>
                <w:szCs w:val="24"/>
              </w:rPr>
              <w:instrText xml:space="preserve"> PAGEREF _Toc124367663 \h </w:instrText>
            </w:r>
            <w:r w:rsidR="00DD36DB" w:rsidRPr="00DD36DB">
              <w:rPr>
                <w:b w:val="0"/>
                <w:noProof/>
                <w:webHidden/>
                <w:sz w:val="24"/>
                <w:szCs w:val="24"/>
              </w:rPr>
            </w:r>
            <w:r w:rsidR="00DD36DB" w:rsidRPr="00DD36DB">
              <w:rPr>
                <w:b w:val="0"/>
                <w:noProof/>
                <w:webHidden/>
                <w:sz w:val="24"/>
                <w:szCs w:val="24"/>
              </w:rPr>
              <w:fldChar w:fldCharType="separate"/>
            </w:r>
            <w:r w:rsidR="00F0228C">
              <w:rPr>
                <w:b w:val="0"/>
                <w:noProof/>
                <w:webHidden/>
                <w:sz w:val="24"/>
                <w:szCs w:val="24"/>
              </w:rPr>
              <w:t>31</w:t>
            </w:r>
            <w:r w:rsidR="00DD36DB" w:rsidRPr="00DD36DB">
              <w:rPr>
                <w:b w:val="0"/>
                <w:noProof/>
                <w:webHidden/>
                <w:sz w:val="24"/>
                <w:szCs w:val="24"/>
              </w:rPr>
              <w:fldChar w:fldCharType="end"/>
            </w:r>
          </w:hyperlink>
        </w:p>
        <w:p w14:paraId="088AF568" w14:textId="77777777" w:rsidR="00493D1C" w:rsidRPr="002B116C" w:rsidRDefault="00493D1C" w:rsidP="002D5427">
          <w:pPr>
            <w:tabs>
              <w:tab w:val="right" w:leader="dot" w:pos="9356"/>
            </w:tabs>
            <w:ind w:right="423"/>
            <w:rPr>
              <w:color w:val="000000" w:themeColor="text1"/>
            </w:rPr>
          </w:pPr>
          <w:r w:rsidRPr="00DD36DB">
            <w:rPr>
              <w:color w:val="000000" w:themeColor="text1"/>
            </w:rPr>
            <w:fldChar w:fldCharType="end"/>
          </w:r>
        </w:p>
      </w:sdtContent>
    </w:sdt>
    <w:p w14:paraId="55F54B74" w14:textId="77777777" w:rsidR="00493D1C" w:rsidRPr="00400344" w:rsidRDefault="00493D1C" w:rsidP="00493D1C">
      <w:pPr>
        <w:pStyle w:val="a5"/>
        <w:rPr>
          <w:rFonts w:ascii="Times New Roman" w:hAnsi="Times New Roman"/>
          <w:color w:val="000000" w:themeColor="text1"/>
        </w:rPr>
      </w:pPr>
    </w:p>
    <w:p w14:paraId="3E5C9594" w14:textId="77777777" w:rsidR="00DF6F7C" w:rsidRPr="00400344" w:rsidRDefault="00DF6F7C" w:rsidP="00DF6F7C">
      <w:pPr>
        <w:pStyle w:val="10"/>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0" w:after="0"/>
        <w:ind w:firstLine="709"/>
        <w:jc w:val="both"/>
        <w:rPr>
          <w:rFonts w:ascii="Times New Roman" w:hAnsi="Times New Roman"/>
          <w:caps w:val="0"/>
          <w:color w:val="000000" w:themeColor="text1"/>
          <w:lang w:eastAsia="en-US"/>
        </w:rPr>
        <w:sectPr w:rsidR="00DF6F7C" w:rsidRPr="00400344" w:rsidSect="00281D7F">
          <w:pgSz w:w="11906" w:h="16838"/>
          <w:pgMar w:top="1134" w:right="851" w:bottom="1134" w:left="1701" w:header="709" w:footer="709" w:gutter="0"/>
          <w:cols w:space="708"/>
          <w:docGrid w:linePitch="360"/>
        </w:sectPr>
      </w:pPr>
    </w:p>
    <w:p w14:paraId="00E332F3" w14:textId="77777777" w:rsidR="00493D1C" w:rsidRPr="00400344" w:rsidRDefault="00DF6F7C" w:rsidP="002058A8">
      <w:pPr>
        <w:pStyle w:val="10"/>
        <w:pageBreakBefore w:val="0"/>
        <w:numPr>
          <w:ilvl w:val="0"/>
          <w:numId w:val="15"/>
        </w:numPr>
        <w:pBdr>
          <w:top w:val="none" w:sz="0" w:space="0" w:color="auto"/>
          <w:left w:val="none" w:sz="0" w:space="0" w:color="auto"/>
          <w:bottom w:val="none" w:sz="0" w:space="0" w:color="auto"/>
          <w:right w:val="none" w:sz="0" w:space="0" w:color="auto"/>
        </w:pBdr>
        <w:shd w:val="clear" w:color="auto" w:fill="auto"/>
        <w:tabs>
          <w:tab w:val="clear" w:pos="851"/>
        </w:tabs>
        <w:spacing w:before="0" w:after="0"/>
        <w:jc w:val="both"/>
        <w:rPr>
          <w:rFonts w:ascii="Times New Roman" w:hAnsi="Times New Roman"/>
          <w:caps w:val="0"/>
          <w:color w:val="000000" w:themeColor="text1"/>
          <w:lang w:eastAsia="en-US"/>
        </w:rPr>
      </w:pPr>
      <w:bookmarkStart w:id="5" w:name="_Toc124367658"/>
      <w:r w:rsidRPr="00400344">
        <w:rPr>
          <w:rFonts w:ascii="Times New Roman" w:hAnsi="Times New Roman"/>
          <w:caps w:val="0"/>
          <w:color w:val="000000" w:themeColor="text1"/>
          <w:lang w:eastAsia="en-US"/>
        </w:rPr>
        <w:lastRenderedPageBreak/>
        <w:t>ОБЩИЕ СВЕДЕНИЯ</w:t>
      </w:r>
      <w:bookmarkEnd w:id="5"/>
    </w:p>
    <w:p w14:paraId="303B5653" w14:textId="46A78A55" w:rsidR="00B00628" w:rsidRPr="00611571" w:rsidRDefault="00B00628" w:rsidP="00B00628">
      <w:pPr>
        <w:ind w:firstLine="709"/>
        <w:jc w:val="both"/>
      </w:pPr>
      <w:r w:rsidRPr="00611571">
        <w:t xml:space="preserve">Проект генерального плана Тяжинского муниципального округа </w:t>
      </w:r>
      <w:r w:rsidRPr="006F045F">
        <w:t>Кемеровск</w:t>
      </w:r>
      <w:r>
        <w:t>ой</w:t>
      </w:r>
      <w:r w:rsidRPr="006F045F">
        <w:t xml:space="preserve"> област</w:t>
      </w:r>
      <w:r>
        <w:t>и</w:t>
      </w:r>
      <w:r w:rsidRPr="006F045F">
        <w:t xml:space="preserve"> - Кузбасс</w:t>
      </w:r>
      <w:r>
        <w:t>а</w:t>
      </w:r>
      <w:r w:rsidRPr="00611571">
        <w:t xml:space="preserve"> выполнен согласно государственному контракту </w:t>
      </w:r>
      <w:r>
        <w:br/>
      </w:r>
      <w:r w:rsidRPr="00611571">
        <w:t>№ 0139300015322000075 от 01.08.2022 года, заключенному между Комитетом по управлению муниципальным имуществом Тяжинского муниципального округа и</w:t>
      </w:r>
      <w:r w:rsidR="004D29D8">
        <w:t xml:space="preserve"> </w:t>
      </w:r>
      <w:r w:rsidR="003F0855">
        <w:br/>
        <w:t xml:space="preserve">ООО </w:t>
      </w:r>
      <w:r>
        <w:t>«</w:t>
      </w:r>
      <w:r w:rsidR="003F0855">
        <w:t>Институт развития территорий «Константа</w:t>
      </w:r>
      <w:r>
        <w:t>»</w:t>
      </w:r>
      <w:r w:rsidRPr="00611571">
        <w:t>.</w:t>
      </w:r>
    </w:p>
    <w:p w14:paraId="6F6B8A9C" w14:textId="77777777" w:rsidR="00B00628" w:rsidRPr="00D0515F" w:rsidRDefault="00B00628" w:rsidP="00B00628">
      <w:pPr>
        <w:ind w:firstLine="709"/>
        <w:jc w:val="both"/>
      </w:pPr>
      <w:r w:rsidRPr="00D0515F">
        <w:t>Основанием для подготовки проекта генерального плана Тяжинского муниципального округа является Постановление администрации Тяжинского муниципального округа от 30.06.2022 №194-п «О подготовке проекта генерального плана Тяжинского муниципального округа».</w:t>
      </w:r>
    </w:p>
    <w:p w14:paraId="0BB1886C" w14:textId="77777777" w:rsidR="00B00628" w:rsidRPr="00C3721C" w:rsidRDefault="00B00628" w:rsidP="00B00628">
      <w:pPr>
        <w:ind w:firstLine="709"/>
        <w:jc w:val="both"/>
      </w:pPr>
      <w:r w:rsidRPr="00C3721C">
        <w:t>Цели работ:</w:t>
      </w:r>
    </w:p>
    <w:p w14:paraId="34CB538D" w14:textId="77777777" w:rsidR="00B00628" w:rsidRPr="00C3721C" w:rsidRDefault="00B00628" w:rsidP="002058A8">
      <w:pPr>
        <w:pStyle w:val="affc"/>
        <w:numPr>
          <w:ilvl w:val="0"/>
          <w:numId w:val="16"/>
        </w:numPr>
        <w:spacing w:line="240" w:lineRule="auto"/>
        <w:ind w:left="0" w:firstLine="426"/>
        <w:rPr>
          <w:b w:val="0"/>
        </w:rPr>
      </w:pPr>
      <w:r w:rsidRPr="00C3721C">
        <w:rPr>
          <w:b w:val="0"/>
        </w:rPr>
        <w:t xml:space="preserve">создание условий для обеспечения комплексного и устойчивого развития территории Тяжинского муниципального округа на основе взаимно согласованных решений градостроительной документации. </w:t>
      </w:r>
    </w:p>
    <w:p w14:paraId="77512A87" w14:textId="77777777" w:rsidR="00B00628" w:rsidRPr="00C3721C" w:rsidRDefault="00B00628" w:rsidP="002058A8">
      <w:pPr>
        <w:pStyle w:val="affc"/>
        <w:numPr>
          <w:ilvl w:val="0"/>
          <w:numId w:val="16"/>
        </w:numPr>
        <w:spacing w:line="240" w:lineRule="auto"/>
        <w:ind w:left="0" w:firstLine="426"/>
        <w:rPr>
          <w:rFonts w:eastAsia="Times New Roman"/>
          <w:b w:val="0"/>
        </w:rPr>
      </w:pPr>
      <w:r w:rsidRPr="00C3721C">
        <w:rPr>
          <w:b w:val="0"/>
        </w:rPr>
        <w:t>совершенствование планирования развития территории Тяжинского муниципального округа, с учётом сложившейся градостроительной и экономической ситуации;</w:t>
      </w:r>
    </w:p>
    <w:p w14:paraId="7FD962DE" w14:textId="77777777" w:rsidR="00B00628" w:rsidRPr="00C3721C" w:rsidRDefault="00B00628" w:rsidP="002058A8">
      <w:pPr>
        <w:pStyle w:val="affc"/>
        <w:numPr>
          <w:ilvl w:val="0"/>
          <w:numId w:val="16"/>
        </w:numPr>
        <w:spacing w:line="240" w:lineRule="auto"/>
        <w:ind w:left="0" w:firstLine="425"/>
        <w:rPr>
          <w:b w:val="0"/>
        </w:rPr>
      </w:pPr>
      <w:r w:rsidRPr="00C3721C">
        <w:rPr>
          <w:b w:val="0"/>
        </w:rPr>
        <w:t>обеспечение устойчивого развития территории;</w:t>
      </w:r>
    </w:p>
    <w:p w14:paraId="51B2D928" w14:textId="77777777" w:rsidR="00B00628" w:rsidRPr="00C3721C" w:rsidRDefault="00B00628" w:rsidP="002058A8">
      <w:pPr>
        <w:pStyle w:val="affc"/>
        <w:numPr>
          <w:ilvl w:val="0"/>
          <w:numId w:val="16"/>
        </w:numPr>
        <w:spacing w:line="240" w:lineRule="auto"/>
        <w:ind w:left="0" w:firstLine="425"/>
        <w:rPr>
          <w:b w:val="0"/>
        </w:rPr>
      </w:pPr>
      <w:r w:rsidRPr="00C3721C">
        <w:rPr>
          <w:b w:val="0"/>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541ACC5" w14:textId="77777777" w:rsidR="00B00628" w:rsidRPr="006F045F" w:rsidRDefault="00B00628" w:rsidP="002058A8">
      <w:pPr>
        <w:pStyle w:val="affc"/>
        <w:numPr>
          <w:ilvl w:val="0"/>
          <w:numId w:val="16"/>
        </w:numPr>
        <w:spacing w:line="240" w:lineRule="auto"/>
        <w:ind w:left="0" w:firstLine="425"/>
        <w:rPr>
          <w:b w:val="0"/>
        </w:rPr>
      </w:pPr>
      <w:r w:rsidRPr="006F045F">
        <w:rPr>
          <w:b w:val="0"/>
        </w:rPr>
        <w:t>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14:paraId="538DE838" w14:textId="77777777" w:rsidR="00B00628" w:rsidRPr="006F045F" w:rsidRDefault="00B00628" w:rsidP="002058A8">
      <w:pPr>
        <w:pStyle w:val="affc"/>
        <w:numPr>
          <w:ilvl w:val="0"/>
          <w:numId w:val="16"/>
        </w:numPr>
        <w:spacing w:line="240" w:lineRule="auto"/>
        <w:ind w:left="0" w:firstLine="425"/>
        <w:rPr>
          <w:b w:val="0"/>
        </w:rPr>
      </w:pPr>
      <w:r w:rsidRPr="006F045F">
        <w:rPr>
          <w:b w:val="0"/>
        </w:rPr>
        <w:t>учет существующее и планируемое размещение объектов федерального значения, объектов регионального значения, объектов местного значения.</w:t>
      </w:r>
    </w:p>
    <w:p w14:paraId="06128058" w14:textId="77777777" w:rsidR="00B00628" w:rsidRPr="00AB2F62" w:rsidRDefault="00B00628" w:rsidP="00B00628">
      <w:pPr>
        <w:pStyle w:val="a5"/>
        <w:spacing w:before="0" w:after="0"/>
        <w:rPr>
          <w:rFonts w:ascii="Times New Roman" w:eastAsia="Calibri" w:hAnsi="Times New Roman"/>
        </w:rPr>
      </w:pPr>
      <w:r w:rsidRPr="00AB2F62">
        <w:rPr>
          <w:rFonts w:ascii="Times New Roman" w:eastAsia="Calibri" w:hAnsi="Times New Roman"/>
        </w:rPr>
        <w:t>Задачи проекта:</w:t>
      </w:r>
    </w:p>
    <w:p w14:paraId="0ED254D6" w14:textId="77777777" w:rsidR="00B00628" w:rsidRPr="00AB2F62" w:rsidRDefault="00B00628" w:rsidP="002058A8">
      <w:pPr>
        <w:pStyle w:val="affc"/>
        <w:numPr>
          <w:ilvl w:val="0"/>
          <w:numId w:val="16"/>
        </w:numPr>
        <w:spacing w:line="240" w:lineRule="auto"/>
        <w:ind w:left="0" w:firstLine="425"/>
        <w:rPr>
          <w:b w:val="0"/>
        </w:rPr>
      </w:pPr>
      <w:r w:rsidRPr="00AB2F62">
        <w:rPr>
          <w:b w:val="0"/>
        </w:rPr>
        <w:t>анализ реализации действующих Генеральных планов и Правил землепользования и застройки;</w:t>
      </w:r>
    </w:p>
    <w:p w14:paraId="360D574E" w14:textId="77777777" w:rsidR="00B00628" w:rsidRPr="006F045F" w:rsidRDefault="00B00628" w:rsidP="002058A8">
      <w:pPr>
        <w:pStyle w:val="affc"/>
        <w:numPr>
          <w:ilvl w:val="0"/>
          <w:numId w:val="16"/>
        </w:numPr>
        <w:spacing w:line="240" w:lineRule="auto"/>
        <w:ind w:left="0" w:firstLine="426"/>
        <w:rPr>
          <w:b w:val="0"/>
        </w:rPr>
      </w:pPr>
      <w:r w:rsidRPr="006F045F">
        <w:rPr>
          <w:b w:val="0"/>
        </w:rPr>
        <w:t>анализ и комплексная оценка территории муниципального округа с целью разработки Генерального плана, определения потенциальных возможностей его дальнейшего развития, оптимизации функционального зонирования с учётом фактического использования территории и анализа действующего градостроительного зонирования;</w:t>
      </w:r>
    </w:p>
    <w:p w14:paraId="38DB22B4" w14:textId="77777777" w:rsidR="00B00628" w:rsidRPr="006F045F" w:rsidRDefault="00B00628" w:rsidP="002058A8">
      <w:pPr>
        <w:pStyle w:val="affc"/>
        <w:numPr>
          <w:ilvl w:val="0"/>
          <w:numId w:val="16"/>
        </w:numPr>
        <w:spacing w:line="240" w:lineRule="auto"/>
        <w:ind w:left="0" w:firstLine="426"/>
        <w:rPr>
          <w:b w:val="0"/>
        </w:rPr>
      </w:pPr>
      <w:r w:rsidRPr="006F045F">
        <w:rPr>
          <w:b w:val="0"/>
        </w:rPr>
        <w:t>обеспечение условий для устойчивого развития территории муниципального округа, путем разработки перспективной пространственной структуры, определение основных направлений рационального, взаимоувязанного размещения в пределах муниципального округа промышленного, сельскохозяйственного, гражданского, транспортного и рекреационного строительства на основе ожидаемого перспективного развития хозяйства и функционального зонирования территории;</w:t>
      </w:r>
    </w:p>
    <w:p w14:paraId="49CF2549" w14:textId="77777777" w:rsidR="00B00628" w:rsidRPr="006F045F" w:rsidRDefault="00B00628" w:rsidP="002058A8">
      <w:pPr>
        <w:pStyle w:val="affc"/>
        <w:numPr>
          <w:ilvl w:val="0"/>
          <w:numId w:val="16"/>
        </w:numPr>
        <w:spacing w:line="240" w:lineRule="auto"/>
        <w:ind w:left="0" w:firstLine="425"/>
        <w:rPr>
          <w:b w:val="0"/>
        </w:rPr>
      </w:pPr>
      <w:r w:rsidRPr="006F045F">
        <w:rPr>
          <w:b w:val="0"/>
        </w:rPr>
        <w:t>уточнение прогноза перспективной численности населения муниципального округа в целом и населенных пунктах в частности;</w:t>
      </w:r>
    </w:p>
    <w:p w14:paraId="2AD64FD1" w14:textId="77777777" w:rsidR="00B00628" w:rsidRPr="006F045F" w:rsidRDefault="00B00628" w:rsidP="002058A8">
      <w:pPr>
        <w:pStyle w:val="affc"/>
        <w:numPr>
          <w:ilvl w:val="0"/>
          <w:numId w:val="16"/>
        </w:numPr>
        <w:spacing w:line="240" w:lineRule="auto"/>
        <w:ind w:left="0" w:firstLine="425"/>
        <w:rPr>
          <w:b w:val="0"/>
        </w:rPr>
      </w:pPr>
      <w:r w:rsidRPr="006F045F">
        <w:rPr>
          <w:b w:val="0"/>
        </w:rPr>
        <w:t>определение границ земель различных категорий, находящихся в границах муниципального округа;</w:t>
      </w:r>
    </w:p>
    <w:p w14:paraId="7AC0C6C9" w14:textId="5FA1CD52" w:rsidR="00B00628" w:rsidRPr="006F045F" w:rsidRDefault="00B00628" w:rsidP="002058A8">
      <w:pPr>
        <w:pStyle w:val="affc"/>
        <w:numPr>
          <w:ilvl w:val="0"/>
          <w:numId w:val="16"/>
        </w:numPr>
        <w:spacing w:line="240" w:lineRule="auto"/>
        <w:ind w:left="0" w:firstLine="425"/>
        <w:rPr>
          <w:b w:val="0"/>
        </w:rPr>
      </w:pPr>
      <w:r w:rsidRPr="006F045F">
        <w:rPr>
          <w:b w:val="0"/>
        </w:rPr>
        <w:t xml:space="preserve">установление новых границ населённых пунктов, входящих в состав муниципального округа, в связи с развитием жилищного и промышленного строительства. Определение перспектив развития сети населенных пунктов, систем общественного </w:t>
      </w:r>
      <w:r w:rsidRPr="006F045F">
        <w:rPr>
          <w:b w:val="0"/>
        </w:rPr>
        <w:lastRenderedPageBreak/>
        <w:t xml:space="preserve">обслуживания и массового отдыха населения на основе намечаемого развития </w:t>
      </w:r>
      <w:r w:rsidR="004D29D8">
        <w:rPr>
          <w:b w:val="0"/>
        </w:rPr>
        <w:t>муниципального</w:t>
      </w:r>
      <w:r w:rsidRPr="006F045F">
        <w:rPr>
          <w:b w:val="0"/>
        </w:rPr>
        <w:t xml:space="preserve"> хозяйства и расчетной численности населения, выявление природных, экономических и трудовых ресурсов, а также возможностей их рационального использования;</w:t>
      </w:r>
    </w:p>
    <w:p w14:paraId="50970042" w14:textId="77777777" w:rsidR="00B00628" w:rsidRPr="006F045F" w:rsidRDefault="00B00628" w:rsidP="002058A8">
      <w:pPr>
        <w:pStyle w:val="affc"/>
        <w:numPr>
          <w:ilvl w:val="0"/>
          <w:numId w:val="16"/>
        </w:numPr>
        <w:spacing w:line="240" w:lineRule="auto"/>
        <w:ind w:left="0" w:firstLine="425"/>
        <w:rPr>
          <w:b w:val="0"/>
        </w:rPr>
      </w:pPr>
      <w:r w:rsidRPr="006F045F">
        <w:rPr>
          <w:b w:val="0"/>
        </w:rPr>
        <w:t>уточнение местоположения планируемых к размещению объектов федерального и регионального значения (в том числе линейных);</w:t>
      </w:r>
    </w:p>
    <w:p w14:paraId="4BF1CBC0" w14:textId="77777777" w:rsidR="00B00628" w:rsidRPr="006F045F" w:rsidRDefault="00B00628" w:rsidP="002058A8">
      <w:pPr>
        <w:pStyle w:val="affc"/>
        <w:numPr>
          <w:ilvl w:val="0"/>
          <w:numId w:val="16"/>
        </w:numPr>
        <w:spacing w:line="240" w:lineRule="auto"/>
        <w:ind w:left="0" w:firstLine="425"/>
        <w:rPr>
          <w:b w:val="0"/>
        </w:rPr>
      </w:pPr>
      <w:r w:rsidRPr="006F045F">
        <w:rPr>
          <w:b w:val="0"/>
        </w:rPr>
        <w:t>разработка предложений по развитию новых селитебных жилых территорий (в том числе многоэтажной, малоэтажной усадебной застройки), производственных и коммунально-складских территорий, транспортных связей, энергоснабжению, водообеспечению, водоотведению, имеющих муниципальное значение, а также выбор варианта размещения объектов местного значения муниципального округа, его обоснование на основе анализа использования территорий муниципального округа;</w:t>
      </w:r>
    </w:p>
    <w:p w14:paraId="1622748C" w14:textId="77777777" w:rsidR="00B00628" w:rsidRPr="006F045F" w:rsidRDefault="00B00628" w:rsidP="002058A8">
      <w:pPr>
        <w:pStyle w:val="affc"/>
        <w:numPr>
          <w:ilvl w:val="0"/>
          <w:numId w:val="16"/>
        </w:numPr>
        <w:spacing w:line="240" w:lineRule="auto"/>
        <w:ind w:left="0" w:firstLine="425"/>
        <w:rPr>
          <w:b w:val="0"/>
        </w:rPr>
      </w:pPr>
      <w:r w:rsidRPr="006F045F">
        <w:rPr>
          <w:b w:val="0"/>
        </w:rPr>
        <w:t>разработка предложений по охране окружающей природной среды и улучшению санитарно-гигиенических условий, по охране воздушного и водного бассейнов:</w:t>
      </w:r>
    </w:p>
    <w:p w14:paraId="42DDD2A3" w14:textId="77777777" w:rsidR="00B00628" w:rsidRPr="006F045F" w:rsidRDefault="00B00628" w:rsidP="002058A8">
      <w:pPr>
        <w:pStyle w:val="affc"/>
        <w:numPr>
          <w:ilvl w:val="0"/>
          <w:numId w:val="16"/>
        </w:numPr>
        <w:spacing w:line="240" w:lineRule="auto"/>
        <w:ind w:left="0" w:firstLine="425"/>
        <w:rPr>
          <w:b w:val="0"/>
        </w:rPr>
      </w:pPr>
      <w:r w:rsidRPr="006F045F">
        <w:rPr>
          <w:b w:val="0"/>
        </w:rPr>
        <w:t>оценка возможного влияния планируемых для размещения объектов местного значения муниципального округа на комплексное развитие этих территорий.</w:t>
      </w:r>
    </w:p>
    <w:p w14:paraId="52E67E65" w14:textId="77777777" w:rsidR="00B00628" w:rsidRPr="006F045F" w:rsidRDefault="00B00628" w:rsidP="002058A8">
      <w:pPr>
        <w:pStyle w:val="affc"/>
        <w:numPr>
          <w:ilvl w:val="0"/>
          <w:numId w:val="16"/>
        </w:numPr>
        <w:spacing w:line="240" w:lineRule="auto"/>
        <w:ind w:left="0" w:firstLine="425"/>
        <w:rPr>
          <w:b w:val="0"/>
        </w:rPr>
      </w:pPr>
      <w:r w:rsidRPr="006F045F">
        <w:rPr>
          <w:b w:val="0"/>
        </w:rPr>
        <w:t>учёт зон охраны памятников истории и культуры Тяжинского муниципального округа для создания условий по охране памятников;</w:t>
      </w:r>
    </w:p>
    <w:p w14:paraId="6F8BD7F5" w14:textId="77777777" w:rsidR="00B00628" w:rsidRPr="006F045F" w:rsidRDefault="00B00628" w:rsidP="002058A8">
      <w:pPr>
        <w:pStyle w:val="affc"/>
        <w:numPr>
          <w:ilvl w:val="0"/>
          <w:numId w:val="16"/>
        </w:numPr>
        <w:spacing w:line="240" w:lineRule="auto"/>
        <w:ind w:left="0" w:firstLine="425"/>
        <w:rPr>
          <w:b w:val="0"/>
        </w:rPr>
      </w:pPr>
      <w:r w:rsidRPr="006F045F">
        <w:rPr>
          <w:b w:val="0"/>
        </w:rPr>
        <w:t>подготовка документов, содержащих сведения о границах населенных пунктов, входящих в состав муниципального образования;</w:t>
      </w:r>
    </w:p>
    <w:p w14:paraId="62E8C817" w14:textId="77777777" w:rsidR="00B00628" w:rsidRPr="006F045F" w:rsidRDefault="00B00628" w:rsidP="002058A8">
      <w:pPr>
        <w:pStyle w:val="affc"/>
        <w:numPr>
          <w:ilvl w:val="0"/>
          <w:numId w:val="16"/>
        </w:numPr>
        <w:spacing w:line="240" w:lineRule="auto"/>
        <w:ind w:left="0" w:firstLine="425"/>
        <w:rPr>
          <w:b w:val="0"/>
        </w:rPr>
      </w:pPr>
      <w:r w:rsidRPr="006F045F">
        <w:rPr>
          <w:b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750FE63" w14:textId="77777777" w:rsidR="00B00628" w:rsidRPr="006F045F" w:rsidRDefault="00B00628" w:rsidP="00B00628">
      <w:pPr>
        <w:pStyle w:val="a5"/>
        <w:spacing w:before="0" w:after="0"/>
        <w:rPr>
          <w:rFonts w:ascii="Times New Roman" w:eastAsia="Calibri" w:hAnsi="Times New Roman"/>
        </w:rPr>
      </w:pPr>
      <w:r w:rsidRPr="006F045F">
        <w:rPr>
          <w:rFonts w:ascii="Times New Roman" w:eastAsia="Calibri" w:hAnsi="Times New Roman"/>
        </w:rPr>
        <w:t xml:space="preserve">Проект Генерального плана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земельно-имущественные отношения с учетом развития, и совершенствования экономической базы округа, роста численности населения, объемов общественно-делового, жилищного, транспортного, инженерного и рекреационного строительства. </w:t>
      </w:r>
    </w:p>
    <w:p w14:paraId="193BE240" w14:textId="77777777" w:rsidR="00B00628" w:rsidRPr="006F045F" w:rsidRDefault="00B00628" w:rsidP="00B00628">
      <w:pPr>
        <w:pStyle w:val="a5"/>
        <w:spacing w:before="0" w:after="0"/>
        <w:rPr>
          <w:rFonts w:ascii="Times New Roman" w:eastAsia="Calibri" w:hAnsi="Times New Roman"/>
        </w:rPr>
      </w:pPr>
      <w:r w:rsidRPr="006F045F">
        <w:rPr>
          <w:rFonts w:ascii="Times New Roman" w:eastAsia="Calibri" w:hAnsi="Times New Roman"/>
        </w:rPr>
        <w:t>В основу разработки положены документы стратегического и территориального планирования федерального, областного и местного уровней.</w:t>
      </w:r>
    </w:p>
    <w:p w14:paraId="29637343" w14:textId="77777777" w:rsidR="00B00628" w:rsidRPr="006F045F" w:rsidRDefault="00B00628" w:rsidP="00B00628">
      <w:pPr>
        <w:pStyle w:val="a5"/>
        <w:spacing w:before="0" w:after="0"/>
        <w:ind w:firstLine="0"/>
        <w:rPr>
          <w:rFonts w:ascii="Times New Roman" w:eastAsia="Calibri" w:hAnsi="Times New Roman"/>
        </w:rPr>
      </w:pPr>
      <w:r w:rsidRPr="006F045F">
        <w:rPr>
          <w:rFonts w:ascii="Times New Roman" w:eastAsia="Calibri" w:hAnsi="Times New Roman"/>
        </w:rPr>
        <w:t>Срок реализации решений генерального плана составляет:</w:t>
      </w:r>
    </w:p>
    <w:p w14:paraId="6749AC27" w14:textId="77777777" w:rsidR="00B00628" w:rsidRPr="006F045F" w:rsidRDefault="00B00628" w:rsidP="002058A8">
      <w:pPr>
        <w:pStyle w:val="a5"/>
        <w:numPr>
          <w:ilvl w:val="0"/>
          <w:numId w:val="13"/>
        </w:numPr>
        <w:tabs>
          <w:tab w:val="left" w:pos="349"/>
        </w:tabs>
        <w:spacing w:before="0" w:after="0"/>
        <w:ind w:left="0" w:firstLine="426"/>
        <w:rPr>
          <w:rFonts w:ascii="Times New Roman" w:eastAsia="Calibri" w:hAnsi="Times New Roman"/>
        </w:rPr>
      </w:pPr>
      <w:r w:rsidRPr="006F045F">
        <w:rPr>
          <w:rFonts w:ascii="Times New Roman" w:eastAsia="Calibri" w:hAnsi="Times New Roman"/>
        </w:rPr>
        <w:t>первая очередь - 2032 год;</w:t>
      </w:r>
    </w:p>
    <w:p w14:paraId="0F471A1A" w14:textId="105E33B4" w:rsidR="00DF6F7C" w:rsidRPr="00400344" w:rsidRDefault="00B00628" w:rsidP="002058A8">
      <w:pPr>
        <w:pStyle w:val="a5"/>
        <w:numPr>
          <w:ilvl w:val="0"/>
          <w:numId w:val="13"/>
        </w:numPr>
        <w:tabs>
          <w:tab w:val="left" w:pos="349"/>
        </w:tabs>
        <w:spacing w:before="0" w:after="0"/>
        <w:ind w:left="0" w:firstLine="426"/>
        <w:rPr>
          <w:rFonts w:ascii="Times New Roman" w:eastAsia="Calibri" w:hAnsi="Times New Roman"/>
          <w:color w:val="000000" w:themeColor="text1"/>
        </w:rPr>
      </w:pPr>
      <w:r w:rsidRPr="006F045F">
        <w:rPr>
          <w:rFonts w:ascii="Times New Roman" w:eastAsia="Calibri" w:hAnsi="Times New Roman"/>
        </w:rPr>
        <w:t>расчетный срок - 2042 год.</w:t>
      </w:r>
    </w:p>
    <w:p w14:paraId="35C105E7" w14:textId="2D7F4B48" w:rsidR="0005115E" w:rsidRPr="00400344" w:rsidRDefault="0005115E" w:rsidP="00DF6F7C">
      <w:pPr>
        <w:pStyle w:val="G1"/>
        <w:spacing w:after="0"/>
        <w:rPr>
          <w:rFonts w:ascii="Times New Roman" w:hAnsi="Times New Roman"/>
          <w:b/>
          <w:color w:val="000000" w:themeColor="text1"/>
        </w:rPr>
      </w:pPr>
      <w:r w:rsidRPr="00400344">
        <w:rPr>
          <w:rFonts w:ascii="Times New Roman" w:hAnsi="Times New Roman"/>
          <w:b/>
          <w:color w:val="000000" w:themeColor="text1"/>
        </w:rPr>
        <w:t xml:space="preserve">Функциональные зоны территории </w:t>
      </w:r>
      <w:r w:rsidR="004D29D8">
        <w:rPr>
          <w:rFonts w:ascii="Times New Roman" w:hAnsi="Times New Roman"/>
          <w:b/>
          <w:color w:val="000000" w:themeColor="text1"/>
        </w:rPr>
        <w:t>муниципального</w:t>
      </w:r>
      <w:r w:rsidRPr="00400344">
        <w:rPr>
          <w:rFonts w:ascii="Times New Roman" w:hAnsi="Times New Roman"/>
          <w:b/>
          <w:color w:val="000000" w:themeColor="text1"/>
        </w:rPr>
        <w:t xml:space="preserve"> округа</w:t>
      </w:r>
    </w:p>
    <w:p w14:paraId="490C3A12" w14:textId="740DE1BE" w:rsidR="0005115E" w:rsidRPr="00400344" w:rsidRDefault="0005115E" w:rsidP="00DF6F7C">
      <w:pPr>
        <w:pStyle w:val="a5"/>
        <w:spacing w:before="0" w:after="0"/>
        <w:rPr>
          <w:rFonts w:ascii="Times New Roman" w:hAnsi="Times New Roman"/>
          <w:color w:val="000000" w:themeColor="text1"/>
        </w:rPr>
      </w:pPr>
      <w:r w:rsidRPr="00400344">
        <w:rPr>
          <w:rFonts w:ascii="Times New Roman" w:hAnsi="Times New Roman"/>
          <w:color w:val="000000" w:themeColor="text1"/>
        </w:rPr>
        <w:t xml:space="preserve">Функциональное зонирование территорий </w:t>
      </w:r>
      <w:r w:rsidR="00B00628">
        <w:rPr>
          <w:rFonts w:ascii="Times New Roman" w:hAnsi="Times New Roman"/>
          <w:color w:val="000000" w:themeColor="text1"/>
        </w:rPr>
        <w:t>муниципального</w:t>
      </w:r>
      <w:r w:rsidRPr="00400344">
        <w:rPr>
          <w:rFonts w:ascii="Times New Roman" w:hAnsi="Times New Roman"/>
          <w:color w:val="000000" w:themeColor="text1"/>
        </w:rPr>
        <w:t xml:space="preserve"> округа направлено на определение территорий для размещения всех необходимых систем и объектов для создания комфортной среды и достижения оптимального баланса функциональных зон по отношению друг к другу. Задачей функционального зонирования территории </w:t>
      </w:r>
      <w:r w:rsidR="00B00628">
        <w:rPr>
          <w:rFonts w:ascii="Times New Roman" w:hAnsi="Times New Roman"/>
          <w:color w:val="000000" w:themeColor="text1"/>
        </w:rPr>
        <w:t>округа</w:t>
      </w:r>
      <w:r w:rsidRPr="00400344">
        <w:rPr>
          <w:rFonts w:ascii="Times New Roman" w:hAnsi="Times New Roman"/>
          <w:color w:val="000000" w:themeColor="text1"/>
        </w:rPr>
        <w:t xml:space="preserve"> является обеспечение гармоничного развития существующих и строительство новых объектов капитального строительства федерального, регионального и местного значения, а также преобразование эксплуатируемых и освоение новых площадок производственного назначения, с учетом интересов юридических и физических лиц, исходя из социальных, экономических, экологических и иных факторов для обеспечения устойчивого развития территории, т.е. обеспечения градостроительными средствами роста качества жизни населения, привлечения инвестиций в развитие инженерной, транспортной и социальной инфраструктур.</w:t>
      </w:r>
    </w:p>
    <w:p w14:paraId="751CA57E" w14:textId="77777777" w:rsidR="0005115E" w:rsidRDefault="0005115E" w:rsidP="00DF6F7C">
      <w:pPr>
        <w:pStyle w:val="G1"/>
        <w:spacing w:before="0" w:after="0"/>
        <w:rPr>
          <w:rFonts w:ascii="Times New Roman" w:hAnsi="Times New Roman"/>
          <w:color w:val="000000" w:themeColor="text1"/>
          <w:shd w:val="clear" w:color="auto" w:fill="FFFFFB"/>
        </w:rPr>
      </w:pPr>
      <w:r w:rsidRPr="00400344">
        <w:rPr>
          <w:rFonts w:ascii="Times New Roman" w:hAnsi="Times New Roman"/>
          <w:color w:val="000000" w:themeColor="text1"/>
          <w:shd w:val="clear" w:color="auto" w:fill="FFFFFB"/>
        </w:rPr>
        <w:t xml:space="preserve">Генеральным планом на территории населенного пункта с учетом приказа Минэкономразвития России от 09.01.2018 № 10 </w:t>
      </w:r>
      <w:r w:rsidR="008A01C0" w:rsidRPr="00400344">
        <w:rPr>
          <w:rFonts w:ascii="Times New Roman" w:hAnsi="Times New Roman"/>
          <w:color w:val="000000" w:themeColor="text1"/>
          <w:shd w:val="clear" w:color="auto" w:fill="FFFFFB"/>
        </w:rPr>
        <w:t>«</w:t>
      </w:r>
      <w:r w:rsidRPr="00400344">
        <w:rPr>
          <w:rFonts w:ascii="Times New Roman" w:hAnsi="Times New Roman"/>
          <w:color w:val="000000" w:themeColor="text1"/>
          <w:shd w:val="clear" w:color="auto" w:fill="FFFFFB"/>
        </w:rPr>
        <w:t xml:space="preserve">Об утверждении требований к описанию и отображению в документах территориального планирования объектов федерального </w:t>
      </w:r>
      <w:r w:rsidRPr="00400344">
        <w:rPr>
          <w:rFonts w:ascii="Times New Roman" w:hAnsi="Times New Roman"/>
          <w:color w:val="000000" w:themeColor="text1"/>
          <w:shd w:val="clear" w:color="auto" w:fill="FFFFFB"/>
        </w:rPr>
        <w:lastRenderedPageBreak/>
        <w:t>значения, объектов регионального значения, объектов местного значения</w:t>
      </w:r>
      <w:r w:rsidR="008A01C0" w:rsidRPr="00400344">
        <w:rPr>
          <w:rFonts w:ascii="Times New Roman" w:hAnsi="Times New Roman"/>
          <w:color w:val="000000" w:themeColor="text1"/>
          <w:shd w:val="clear" w:color="auto" w:fill="FFFFFB"/>
        </w:rPr>
        <w:t>»</w:t>
      </w:r>
      <w:r w:rsidRPr="00400344">
        <w:rPr>
          <w:rFonts w:ascii="Times New Roman" w:hAnsi="Times New Roman"/>
          <w:color w:val="000000" w:themeColor="text1"/>
          <w:shd w:val="clear" w:color="auto" w:fill="FFFFFB"/>
        </w:rPr>
        <w:t xml:space="preserve"> установлены следующие функциональные зоны:</w:t>
      </w:r>
    </w:p>
    <w:p w14:paraId="3FE0A993" w14:textId="3E0F25C9" w:rsidR="004D29D8" w:rsidRPr="004D29D8" w:rsidRDefault="004D29D8" w:rsidP="002058A8">
      <w:pPr>
        <w:pStyle w:val="G1"/>
        <w:numPr>
          <w:ilvl w:val="0"/>
          <w:numId w:val="21"/>
        </w:numPr>
        <w:spacing w:before="0" w:after="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Жилые зоны в составе:</w:t>
      </w:r>
    </w:p>
    <w:p w14:paraId="28D6500F" w14:textId="309A8F72" w:rsidR="004D29D8" w:rsidRPr="004D29D8" w:rsidRDefault="00F11B7B" w:rsidP="002058A8">
      <w:pPr>
        <w:pStyle w:val="G1"/>
        <w:numPr>
          <w:ilvl w:val="0"/>
          <w:numId w:val="19"/>
        </w:numPr>
        <w:spacing w:before="0" w:after="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 </w:t>
      </w:r>
      <w:r w:rsidR="004D29D8" w:rsidRPr="004D29D8">
        <w:rPr>
          <w:rFonts w:ascii="Times New Roman" w:hAnsi="Times New Roman"/>
          <w:color w:val="000000" w:themeColor="text1"/>
          <w:shd w:val="clear" w:color="auto" w:fill="FFFFFB"/>
        </w:rPr>
        <w:t>Зона застройки индивидуальными жилыми домами.</w:t>
      </w:r>
    </w:p>
    <w:p w14:paraId="40CA1941" w14:textId="724733C9" w:rsidR="004D29D8" w:rsidRPr="004D29D8" w:rsidRDefault="00F11B7B" w:rsidP="002058A8">
      <w:pPr>
        <w:pStyle w:val="G1"/>
        <w:numPr>
          <w:ilvl w:val="0"/>
          <w:numId w:val="19"/>
        </w:numPr>
        <w:spacing w:before="0" w:after="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 </w:t>
      </w:r>
      <w:r w:rsidR="004D29D8" w:rsidRPr="004D29D8">
        <w:rPr>
          <w:rFonts w:ascii="Times New Roman" w:hAnsi="Times New Roman"/>
          <w:color w:val="000000" w:themeColor="text1"/>
          <w:shd w:val="clear" w:color="auto" w:fill="FFFFFB"/>
        </w:rPr>
        <w:t>Зона застройки малоэтажными жилыми домами (до 4 этажей, включая мансардный).</w:t>
      </w:r>
    </w:p>
    <w:p w14:paraId="2437A93B" w14:textId="691F5686" w:rsidR="004D29D8" w:rsidRPr="004D29D8" w:rsidRDefault="00F11B7B" w:rsidP="002058A8">
      <w:pPr>
        <w:pStyle w:val="G1"/>
        <w:numPr>
          <w:ilvl w:val="0"/>
          <w:numId w:val="19"/>
        </w:numPr>
        <w:spacing w:before="0" w:after="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 </w:t>
      </w:r>
      <w:r w:rsidR="004D29D8" w:rsidRPr="004D29D8">
        <w:rPr>
          <w:rFonts w:ascii="Times New Roman" w:hAnsi="Times New Roman"/>
          <w:color w:val="000000" w:themeColor="text1"/>
          <w:shd w:val="clear" w:color="auto" w:fill="FFFFFB"/>
        </w:rPr>
        <w:t xml:space="preserve">Зона застройки </w:t>
      </w:r>
      <w:proofErr w:type="spellStart"/>
      <w:r w:rsidR="004D29D8" w:rsidRPr="004D29D8">
        <w:rPr>
          <w:rFonts w:ascii="Times New Roman" w:hAnsi="Times New Roman"/>
          <w:color w:val="000000" w:themeColor="text1"/>
          <w:shd w:val="clear" w:color="auto" w:fill="FFFFFB"/>
        </w:rPr>
        <w:t>среднеэтажными</w:t>
      </w:r>
      <w:proofErr w:type="spellEnd"/>
      <w:r w:rsidR="004D29D8" w:rsidRPr="004D29D8">
        <w:rPr>
          <w:rFonts w:ascii="Times New Roman" w:hAnsi="Times New Roman"/>
          <w:color w:val="000000" w:themeColor="text1"/>
          <w:shd w:val="clear" w:color="auto" w:fill="FFFFFB"/>
        </w:rPr>
        <w:t xml:space="preserve"> жилыми домами (от 5 до 8 этажей, включая мансардный).</w:t>
      </w:r>
    </w:p>
    <w:p w14:paraId="06641561" w14:textId="382C92AA" w:rsidR="004D29D8" w:rsidRPr="004D29D8" w:rsidRDefault="004D29D8" w:rsidP="002058A8">
      <w:pPr>
        <w:pStyle w:val="G1"/>
        <w:numPr>
          <w:ilvl w:val="0"/>
          <w:numId w:val="21"/>
        </w:numPr>
        <w:spacing w:before="0" w:after="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Общественно-деловые зоны в составе:</w:t>
      </w:r>
    </w:p>
    <w:p w14:paraId="4894CEA7" w14:textId="4BE346C8" w:rsidR="004D29D8" w:rsidRPr="004D29D8" w:rsidRDefault="00F11B7B" w:rsidP="002058A8">
      <w:pPr>
        <w:pStyle w:val="G1"/>
        <w:numPr>
          <w:ilvl w:val="0"/>
          <w:numId w:val="20"/>
        </w:numPr>
        <w:spacing w:before="0" w:after="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 </w:t>
      </w:r>
      <w:r w:rsidR="004D29D8" w:rsidRPr="004D29D8">
        <w:rPr>
          <w:rFonts w:ascii="Times New Roman" w:hAnsi="Times New Roman"/>
          <w:color w:val="000000" w:themeColor="text1"/>
          <w:shd w:val="clear" w:color="auto" w:fill="FFFFFB"/>
        </w:rPr>
        <w:t>Общественно-деловые зоны;</w:t>
      </w:r>
    </w:p>
    <w:p w14:paraId="0FC8C126" w14:textId="148DBB7B" w:rsidR="004D29D8" w:rsidRPr="004D29D8" w:rsidRDefault="00F11B7B" w:rsidP="002058A8">
      <w:pPr>
        <w:pStyle w:val="G1"/>
        <w:numPr>
          <w:ilvl w:val="0"/>
          <w:numId w:val="20"/>
        </w:numPr>
        <w:spacing w:before="0" w:after="0"/>
        <w:rPr>
          <w:rFonts w:ascii="Times New Roman" w:hAnsi="Times New Roman"/>
          <w:color w:val="000000" w:themeColor="text1"/>
          <w:shd w:val="clear" w:color="auto" w:fill="FFFFFB"/>
        </w:rPr>
      </w:pPr>
      <w:r>
        <w:rPr>
          <w:rFonts w:ascii="Times New Roman" w:hAnsi="Times New Roman"/>
          <w:color w:val="000000" w:themeColor="text1"/>
          <w:shd w:val="clear" w:color="auto" w:fill="FFFFFB"/>
        </w:rPr>
        <w:t xml:space="preserve"> </w:t>
      </w:r>
      <w:r w:rsidR="004D29D8" w:rsidRPr="004D29D8">
        <w:rPr>
          <w:rFonts w:ascii="Times New Roman" w:hAnsi="Times New Roman"/>
          <w:color w:val="000000" w:themeColor="text1"/>
          <w:shd w:val="clear" w:color="auto" w:fill="FFFFFB"/>
        </w:rPr>
        <w:t>Многофункциональная общественно-деловая зона;</w:t>
      </w:r>
    </w:p>
    <w:p w14:paraId="23A69889" w14:textId="171997DA" w:rsidR="004D29D8" w:rsidRPr="004D29D8" w:rsidRDefault="004D29D8" w:rsidP="002058A8">
      <w:pPr>
        <w:pStyle w:val="G1"/>
        <w:numPr>
          <w:ilvl w:val="0"/>
          <w:numId w:val="20"/>
        </w:numPr>
        <w:spacing w:before="0" w:after="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 xml:space="preserve"> Зона специализированной общественной застройки.</w:t>
      </w:r>
    </w:p>
    <w:p w14:paraId="49368F6B" w14:textId="46D67690" w:rsidR="004D29D8" w:rsidRDefault="004D29D8" w:rsidP="002058A8">
      <w:pPr>
        <w:pStyle w:val="G1"/>
        <w:numPr>
          <w:ilvl w:val="0"/>
          <w:numId w:val="22"/>
        </w:numPr>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Производственная зона.</w:t>
      </w:r>
    </w:p>
    <w:p w14:paraId="58777695" w14:textId="488ABC62" w:rsidR="002E4C5C" w:rsidRPr="004D29D8" w:rsidRDefault="002E4C5C" w:rsidP="002058A8">
      <w:pPr>
        <w:pStyle w:val="G1"/>
        <w:numPr>
          <w:ilvl w:val="0"/>
          <w:numId w:val="22"/>
        </w:numPr>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Коммунально-складская зона</w:t>
      </w:r>
      <w:r>
        <w:rPr>
          <w:rFonts w:ascii="Times New Roman" w:hAnsi="Times New Roman"/>
          <w:color w:val="000000" w:themeColor="text1"/>
          <w:shd w:val="clear" w:color="auto" w:fill="FFFFFB"/>
        </w:rPr>
        <w:t>.</w:t>
      </w:r>
    </w:p>
    <w:p w14:paraId="4D28D8EE" w14:textId="4F30856E"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инженерной инфраструктуры.</w:t>
      </w:r>
    </w:p>
    <w:p w14:paraId="3317133B" w14:textId="137B9D10"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Зоны транспортной инфраструктуры.</w:t>
      </w:r>
    </w:p>
    <w:p w14:paraId="17498013" w14:textId="084528F6"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сельскохозяйственного использования.</w:t>
      </w:r>
    </w:p>
    <w:p w14:paraId="79C310DF" w14:textId="6041170B"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Производственная зона сельскохозяйственных предприятий.</w:t>
      </w:r>
    </w:p>
    <w:p w14:paraId="4B6B2F26" w14:textId="3C1DEB3F"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Зоны рекреационного назначения.</w:t>
      </w:r>
    </w:p>
    <w:p w14:paraId="69FCB39F" w14:textId="62D69917" w:rsidR="004D29D8" w:rsidRPr="004D29D8" w:rsidRDefault="004D29D8" w:rsidP="002058A8">
      <w:pPr>
        <w:pStyle w:val="G1"/>
        <w:numPr>
          <w:ilvl w:val="0"/>
          <w:numId w:val="22"/>
        </w:numPr>
        <w:tabs>
          <w:tab w:val="left" w:pos="0"/>
        </w:tabs>
        <w:spacing w:before="0" w:after="0"/>
        <w:ind w:left="0" w:firstLine="426"/>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озелененных территорий общего пользования.</w:t>
      </w:r>
    </w:p>
    <w:p w14:paraId="1E83CD68" w14:textId="06F1DFD1" w:rsidR="004D29D8" w:rsidRPr="004D29D8" w:rsidRDefault="004D29D8" w:rsidP="002058A8">
      <w:pPr>
        <w:pStyle w:val="G1"/>
        <w:numPr>
          <w:ilvl w:val="0"/>
          <w:numId w:val="22"/>
        </w:numPr>
        <w:tabs>
          <w:tab w:val="left" w:pos="0"/>
        </w:tabs>
        <w:spacing w:before="0" w:after="0"/>
        <w:ind w:left="426" w:firstLine="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отдыха.</w:t>
      </w:r>
    </w:p>
    <w:p w14:paraId="416BBECF" w14:textId="08240568" w:rsidR="004D29D8" w:rsidRPr="004D29D8" w:rsidRDefault="004D29D8" w:rsidP="002058A8">
      <w:pPr>
        <w:pStyle w:val="G1"/>
        <w:numPr>
          <w:ilvl w:val="0"/>
          <w:numId w:val="22"/>
        </w:numPr>
        <w:tabs>
          <w:tab w:val="left" w:pos="0"/>
        </w:tabs>
        <w:spacing w:before="0" w:after="0"/>
        <w:ind w:left="426" w:firstLine="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лесов.</w:t>
      </w:r>
    </w:p>
    <w:p w14:paraId="5D83F599" w14:textId="68F02E43" w:rsidR="004D29D8" w:rsidRPr="004D29D8" w:rsidRDefault="004D29D8" w:rsidP="002058A8">
      <w:pPr>
        <w:pStyle w:val="G1"/>
        <w:numPr>
          <w:ilvl w:val="0"/>
          <w:numId w:val="22"/>
        </w:numPr>
        <w:tabs>
          <w:tab w:val="left" w:pos="0"/>
        </w:tabs>
        <w:spacing w:before="0" w:after="0"/>
        <w:ind w:left="426" w:firstLine="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Зона кладбищ.</w:t>
      </w:r>
    </w:p>
    <w:p w14:paraId="2A71C5BA" w14:textId="6D7D9CB6" w:rsidR="004D29D8" w:rsidRPr="004D29D8" w:rsidRDefault="004D29D8" w:rsidP="002058A8">
      <w:pPr>
        <w:pStyle w:val="G1"/>
        <w:numPr>
          <w:ilvl w:val="0"/>
          <w:numId w:val="22"/>
        </w:numPr>
        <w:tabs>
          <w:tab w:val="left" w:pos="0"/>
        </w:tabs>
        <w:spacing w:before="0" w:after="0"/>
        <w:ind w:left="426" w:firstLine="0"/>
        <w:rPr>
          <w:rFonts w:ascii="Times New Roman" w:hAnsi="Times New Roman"/>
          <w:color w:val="000000" w:themeColor="text1"/>
          <w:shd w:val="clear" w:color="auto" w:fill="FFFFFB"/>
        </w:rPr>
      </w:pPr>
      <w:r w:rsidRPr="004D29D8">
        <w:rPr>
          <w:rFonts w:ascii="Times New Roman" w:hAnsi="Times New Roman"/>
          <w:color w:val="000000" w:themeColor="text1"/>
          <w:shd w:val="clear" w:color="auto" w:fill="FFFFFB"/>
        </w:rPr>
        <w:t>Иные зоны.</w:t>
      </w:r>
    </w:p>
    <w:p w14:paraId="28A06B5B" w14:textId="77777777"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Жилые зоны</w:t>
      </w:r>
      <w:r w:rsidRPr="00400344">
        <w:rPr>
          <w:rFonts w:ascii="Times New Roman" w:hAnsi="Times New Roman"/>
          <w:color w:val="000000" w:themeColor="text1"/>
        </w:rPr>
        <w:t xml:space="preserve"> предназначены для преимущественного размещения жилого фонда и могут включать:</w:t>
      </w:r>
    </w:p>
    <w:p w14:paraId="2D435861" w14:textId="77777777" w:rsidR="0005115E" w:rsidRPr="00400344" w:rsidRDefault="0005115E" w:rsidP="002058A8">
      <w:pPr>
        <w:pStyle w:val="affc"/>
        <w:numPr>
          <w:ilvl w:val="0"/>
          <w:numId w:val="14"/>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застройку индивидуальными жилыми домами.</w:t>
      </w:r>
    </w:p>
    <w:p w14:paraId="0BA23E4F" w14:textId="77777777" w:rsidR="0005115E" w:rsidRPr="00400344" w:rsidRDefault="0005115E" w:rsidP="002058A8">
      <w:pPr>
        <w:pStyle w:val="affc"/>
        <w:numPr>
          <w:ilvl w:val="0"/>
          <w:numId w:val="14"/>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застройку малоэтажными жилыми домами (до 4 этажей, включая мансардный).</w:t>
      </w:r>
    </w:p>
    <w:p w14:paraId="43D8FD90" w14:textId="120CE4D1" w:rsidR="0005115E" w:rsidRPr="00B00628" w:rsidRDefault="0005115E" w:rsidP="002058A8">
      <w:pPr>
        <w:pStyle w:val="affc"/>
        <w:numPr>
          <w:ilvl w:val="0"/>
          <w:numId w:val="14"/>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 xml:space="preserve">застройку </w:t>
      </w:r>
      <w:proofErr w:type="spellStart"/>
      <w:r w:rsidRPr="00400344">
        <w:rPr>
          <w:rFonts w:eastAsia="Times New Roman"/>
          <w:b w:val="0"/>
          <w:color w:val="000000" w:themeColor="text1"/>
        </w:rPr>
        <w:t>среднеэтажными</w:t>
      </w:r>
      <w:proofErr w:type="spellEnd"/>
      <w:r w:rsidRPr="00400344">
        <w:rPr>
          <w:rFonts w:eastAsia="Times New Roman"/>
          <w:b w:val="0"/>
          <w:color w:val="000000" w:themeColor="text1"/>
        </w:rPr>
        <w:t xml:space="preserve"> жилыми домами (от 5 д</w:t>
      </w:r>
      <w:r w:rsidR="00B00628">
        <w:rPr>
          <w:rFonts w:eastAsia="Times New Roman"/>
          <w:b w:val="0"/>
          <w:color w:val="000000" w:themeColor="text1"/>
        </w:rPr>
        <w:t>о 8 этажей, включая мансардный).</w:t>
      </w:r>
    </w:p>
    <w:p w14:paraId="76845520" w14:textId="194CD05A" w:rsidR="0005115E" w:rsidRPr="00400344" w:rsidRDefault="0005115E" w:rsidP="00DF6F7C">
      <w:pPr>
        <w:ind w:firstLine="567"/>
        <w:jc w:val="both"/>
        <w:rPr>
          <w:color w:val="000000" w:themeColor="text1"/>
          <w:shd w:val="clear" w:color="auto" w:fill="FFFFFB"/>
        </w:rPr>
      </w:pPr>
      <w:r w:rsidRPr="00400344">
        <w:rPr>
          <w:b/>
          <w:color w:val="000000" w:themeColor="text1"/>
          <w:shd w:val="clear" w:color="auto" w:fill="FFFFFB"/>
        </w:rPr>
        <w:t>Общественно-деловые зоны</w:t>
      </w:r>
      <w:r w:rsidRPr="00400344">
        <w:rPr>
          <w:color w:val="000000" w:themeColor="text1"/>
          <w:shd w:val="clear" w:color="auto" w:fill="FFFFFB"/>
        </w:rPr>
        <w:t xml:space="preserve"> </w:t>
      </w:r>
      <w:r w:rsidRPr="00400344">
        <w:rPr>
          <w:color w:val="000000" w:themeColor="text1"/>
          <w:shd w:val="clear" w:color="auto" w:fill="FFFFFB"/>
          <w:lang w:eastAsia="ar-SA" w:bidi="en-US"/>
        </w:rPr>
        <w:t xml:space="preserve">предназначены для формирования системы общественных центров, включающих центры деловой, финансовой и общественной активности в центральных частях </w:t>
      </w:r>
      <w:r w:rsidR="004D29D8">
        <w:rPr>
          <w:color w:val="000000" w:themeColor="text1"/>
          <w:shd w:val="clear" w:color="auto" w:fill="FFFFFB"/>
          <w:lang w:eastAsia="ar-SA" w:bidi="en-US"/>
        </w:rPr>
        <w:t>населенных пунктов</w:t>
      </w:r>
      <w:r w:rsidRPr="00400344">
        <w:rPr>
          <w:color w:val="000000" w:themeColor="text1"/>
          <w:shd w:val="clear" w:color="auto" w:fill="FFFFFB"/>
          <w:lang w:eastAsia="ar-SA" w:bidi="en-US"/>
        </w:rPr>
        <w:t>, центрах планировочных районов, микрорайонов, в том числе для размещения объектов образования, здравоохранения, объектов культуры, спорта, общественных центров районов и микрорайонов с полным набором объектов обслуживания районного и микрорайонного значения, предназначе</w:t>
      </w:r>
      <w:r w:rsidR="0003165C" w:rsidRPr="00400344">
        <w:rPr>
          <w:color w:val="000000" w:themeColor="text1"/>
          <w:shd w:val="clear" w:color="auto" w:fill="FFFFFB"/>
          <w:lang w:eastAsia="ar-SA" w:bidi="en-US"/>
        </w:rPr>
        <w:t>н</w:t>
      </w:r>
      <w:r w:rsidRPr="00400344">
        <w:rPr>
          <w:color w:val="000000" w:themeColor="text1"/>
          <w:shd w:val="clear" w:color="auto" w:fill="FFFFFB"/>
          <w:lang w:eastAsia="ar-SA" w:bidi="en-US"/>
        </w:rPr>
        <w:t>ных для организации системы общественных подцентров с целью ликвидации дефицита объектов соцкультбыта, определение мест их оптимального размещения и оптимизации радиусов обслуживания.</w:t>
      </w:r>
    </w:p>
    <w:p w14:paraId="4DC2A855" w14:textId="035FD6AD" w:rsidR="0005115E" w:rsidRPr="00400344" w:rsidRDefault="0005115E" w:rsidP="00DF6F7C">
      <w:pPr>
        <w:pStyle w:val="a5"/>
        <w:spacing w:before="0" w:after="0"/>
        <w:rPr>
          <w:rFonts w:ascii="Times New Roman" w:hAnsi="Times New Roman"/>
          <w:color w:val="000000" w:themeColor="text1"/>
          <w:shd w:val="clear" w:color="auto" w:fill="FFFFFB"/>
          <w:lang w:eastAsia="ar-SA" w:bidi="en-US"/>
        </w:rPr>
      </w:pPr>
      <w:r w:rsidRPr="00400344">
        <w:rPr>
          <w:rFonts w:ascii="Times New Roman" w:hAnsi="Times New Roman"/>
          <w:b/>
          <w:color w:val="000000" w:themeColor="text1"/>
          <w:shd w:val="clear" w:color="auto" w:fill="FFFFFB"/>
          <w:lang w:eastAsia="ar-SA" w:bidi="en-US"/>
        </w:rPr>
        <w:t>Производственные зоны</w:t>
      </w:r>
      <w:r w:rsidRPr="00400344">
        <w:rPr>
          <w:rFonts w:ascii="Times New Roman" w:hAnsi="Times New Roman"/>
          <w:color w:val="000000" w:themeColor="text1"/>
          <w:shd w:val="clear" w:color="auto" w:fill="FFFFFB"/>
          <w:lang w:eastAsia="ar-SA" w:bidi="en-US"/>
        </w:rPr>
        <w:t xml:space="preserve"> </w:t>
      </w:r>
      <w:r w:rsidR="00823841" w:rsidRPr="00823841">
        <w:rPr>
          <w:rFonts w:ascii="Times New Roman" w:hAnsi="Times New Roman"/>
          <w:b/>
          <w:color w:val="000000" w:themeColor="text1"/>
          <w:shd w:val="clear" w:color="auto" w:fill="FFFFFB"/>
          <w:lang w:eastAsia="ar-SA" w:bidi="en-US"/>
        </w:rPr>
        <w:t>и коммунально-складские зоны</w:t>
      </w:r>
      <w:r w:rsidR="00823841">
        <w:rPr>
          <w:rFonts w:ascii="Times New Roman" w:hAnsi="Times New Roman"/>
          <w:color w:val="000000" w:themeColor="text1"/>
          <w:shd w:val="clear" w:color="auto" w:fill="FFFFFB"/>
          <w:lang w:eastAsia="ar-SA" w:bidi="en-US"/>
        </w:rPr>
        <w:t xml:space="preserve"> </w:t>
      </w:r>
      <w:r w:rsidRPr="00400344">
        <w:rPr>
          <w:rFonts w:ascii="Times New Roman" w:hAnsi="Times New Roman"/>
          <w:color w:val="000000" w:themeColor="text1"/>
          <w:shd w:val="clear" w:color="auto" w:fill="FFFFFB"/>
          <w:lang w:eastAsia="ar-SA" w:bidi="en-US"/>
        </w:rPr>
        <w:t xml:space="preserve">предназначены для размещения </w:t>
      </w:r>
      <w:r w:rsidR="00823841" w:rsidRPr="00823841">
        <w:rPr>
          <w:rFonts w:ascii="Times New Roman" w:hAnsi="Times New Roman"/>
          <w:color w:val="000000" w:themeColor="text1"/>
          <w:shd w:val="clear" w:color="auto" w:fill="FFFFFB"/>
          <w:lang w:eastAsia="ar-SA" w:bidi="en-US"/>
        </w:rPr>
        <w:t xml:space="preserve">производственных, коммунальных и складских объектов </w:t>
      </w:r>
      <w:r w:rsidRPr="00400344">
        <w:rPr>
          <w:rFonts w:ascii="Times New Roman" w:hAnsi="Times New Roman"/>
          <w:color w:val="000000" w:themeColor="text1"/>
          <w:shd w:val="clear" w:color="auto" w:fill="FFFFFB"/>
          <w:lang w:eastAsia="ar-SA" w:bidi="en-US"/>
        </w:rPr>
        <w:t xml:space="preserve">различных классов опасности, объектов инженерной и транспортной инфраструктур, а также для установления </w:t>
      </w:r>
      <w:proofErr w:type="spellStart"/>
      <w:r w:rsidRPr="00400344">
        <w:rPr>
          <w:rFonts w:ascii="Times New Roman" w:hAnsi="Times New Roman"/>
          <w:color w:val="000000" w:themeColor="text1"/>
          <w:shd w:val="clear" w:color="auto" w:fill="FFFFFB"/>
          <w:lang w:eastAsia="ar-SA" w:bidi="en-US"/>
        </w:rPr>
        <w:t>санитарно</w:t>
      </w:r>
      <w:proofErr w:type="spellEnd"/>
      <w:r w:rsidRPr="00400344">
        <w:rPr>
          <w:rFonts w:ascii="Times New Roman" w:hAnsi="Times New Roman"/>
          <w:color w:val="000000" w:themeColor="text1"/>
          <w:shd w:val="clear" w:color="auto" w:fill="FFFFFB"/>
          <w:lang w:eastAsia="ar-SA" w:bidi="en-US"/>
        </w:rPr>
        <w:t xml:space="preserve"> - защитных зон таких объектов, с включением объектов общественно-деловой застройки, связанных с обслуживанием данной зоны. </w:t>
      </w:r>
    </w:p>
    <w:p w14:paraId="3FC09A86" w14:textId="13B2DDFA"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транспортной инфраструктуры</w:t>
      </w:r>
      <w:r w:rsidRPr="00400344">
        <w:rPr>
          <w:rFonts w:ascii="Times New Roman" w:hAnsi="Times New Roman"/>
          <w:color w:val="000000" w:themeColor="text1"/>
        </w:rPr>
        <w:t xml:space="preserve"> предназначены для размещения и функционирования объектов, сооружений, коммуникаций внешнего и индивидуального, морского, воздушного, железнодорожного и автомобильного транспорта, а также производственных объектов, обеспечивающих хранение, переработку и погрузку грузов.  Включаются территории, подлежащие благоустройству с учетом технических и эксплуатационных характеристик таких объектов, сооружений и коммуникаций, в том числе для создания санитарно-защитных зон. </w:t>
      </w:r>
    </w:p>
    <w:p w14:paraId="5AF4D1C2" w14:textId="77777777"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lastRenderedPageBreak/>
        <w:t>Зоны инженерной инфраструктуры</w:t>
      </w:r>
      <w:r w:rsidRPr="00400344">
        <w:rPr>
          <w:rFonts w:ascii="Times New Roman" w:hAnsi="Times New Roman"/>
          <w:color w:val="000000" w:themeColor="text1"/>
        </w:rPr>
        <w:t xml:space="preserve"> предназначены для размещения и функционирования сооружений и коммуникаций энергообеспечения, водоснабжения и очистки стоков, связи, а также включают в себя территории, необходимые для их технического обслуживания и охраны.</w:t>
      </w:r>
    </w:p>
    <w:p w14:paraId="7D1FD976" w14:textId="1AE95A66"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Рекреационные зоны</w:t>
      </w:r>
      <w:r w:rsidRPr="00400344">
        <w:rPr>
          <w:rFonts w:ascii="Times New Roman" w:hAnsi="Times New Roman"/>
          <w:color w:val="000000" w:themeColor="text1"/>
        </w:rPr>
        <w:t xml:space="preserve"> – озелен</w:t>
      </w:r>
      <w:r w:rsidR="00B00628">
        <w:rPr>
          <w:rFonts w:ascii="Times New Roman" w:hAnsi="Times New Roman"/>
          <w:color w:val="000000" w:themeColor="text1"/>
        </w:rPr>
        <w:t>е</w:t>
      </w:r>
      <w:r w:rsidRPr="00400344">
        <w:rPr>
          <w:rFonts w:ascii="Times New Roman" w:hAnsi="Times New Roman"/>
          <w:color w:val="000000" w:themeColor="text1"/>
        </w:rPr>
        <w:t xml:space="preserve">нные территории в пределах </w:t>
      </w:r>
      <w:r w:rsidR="00B00628">
        <w:rPr>
          <w:rFonts w:ascii="Times New Roman" w:hAnsi="Times New Roman"/>
          <w:color w:val="000000" w:themeColor="text1"/>
        </w:rPr>
        <w:t>Тяжинского муниципального</w:t>
      </w:r>
      <w:r w:rsidRPr="00400344">
        <w:rPr>
          <w:rFonts w:ascii="Times New Roman" w:hAnsi="Times New Roman"/>
          <w:color w:val="000000" w:themeColor="text1"/>
        </w:rPr>
        <w:t xml:space="preserve"> округа, предназначенные для организации отдыха населения, туризма, физкультурно-оздоровительной и спортивной деятельности граждан в зелёном окружении и создания благоприятной среды в застройке </w:t>
      </w:r>
      <w:r w:rsidR="004D29D8">
        <w:rPr>
          <w:rFonts w:ascii="Times New Roman" w:hAnsi="Times New Roman"/>
          <w:color w:val="000000" w:themeColor="text1"/>
        </w:rPr>
        <w:t>населенных пунктов</w:t>
      </w:r>
      <w:r w:rsidRPr="00400344">
        <w:rPr>
          <w:rFonts w:ascii="Times New Roman" w:hAnsi="Times New Roman"/>
          <w:color w:val="000000" w:themeColor="text1"/>
        </w:rPr>
        <w:t xml:space="preserve"> с включением объектов, допустимых в соответствии с действующим законодательством. На территории рекреационных зон размещаются объекты отдыха общего пользования, к которым относятся площади, парки, скверы, бульвары, набережные.</w:t>
      </w:r>
    </w:p>
    <w:p w14:paraId="49E689D7" w14:textId="77777777"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 xml:space="preserve">Участки земли, водной поверхности, на которых расположены природные комплексы и объекты, сохранившие свои естественные свойства и не вовлеченные в градостроительную деятельность также отнесены к зонам рекреационного назначения. Основными функциями таких территорий являются природоохранная, </w:t>
      </w:r>
      <w:proofErr w:type="spellStart"/>
      <w:r w:rsidRPr="00400344">
        <w:rPr>
          <w:rFonts w:ascii="Times New Roman" w:hAnsi="Times New Roman"/>
          <w:color w:val="000000" w:themeColor="text1"/>
        </w:rPr>
        <w:t>средообразующая</w:t>
      </w:r>
      <w:proofErr w:type="spellEnd"/>
      <w:r w:rsidRPr="00400344">
        <w:rPr>
          <w:rFonts w:ascii="Times New Roman" w:hAnsi="Times New Roman"/>
          <w:color w:val="000000" w:themeColor="text1"/>
        </w:rPr>
        <w:t>, санитарно-гигиеническая, эстетическая функция.</w:t>
      </w:r>
    </w:p>
    <w:p w14:paraId="19EF6297" w14:textId="77777777"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Территории зон отдыха предназначены для размещения оздоровительно-спортивных лагерей, детских оздоровительных учреждений, зон пляжей, иных объектов отдыха и туризма.</w:t>
      </w:r>
    </w:p>
    <w:p w14:paraId="0FA5FF91" w14:textId="77777777" w:rsidR="0005115E" w:rsidRPr="00400344" w:rsidRDefault="0005115E" w:rsidP="00DF6F7C">
      <w:pPr>
        <w:pStyle w:val="G1"/>
        <w:spacing w:before="0" w:after="0"/>
        <w:rPr>
          <w:rFonts w:ascii="Times New Roman" w:hAnsi="Times New Roman"/>
          <w:color w:val="000000" w:themeColor="text1"/>
          <w:lang w:eastAsia="ru-RU" w:bidi="ar-SA"/>
        </w:rPr>
      </w:pPr>
      <w:r w:rsidRPr="00400344">
        <w:rPr>
          <w:rFonts w:ascii="Times New Roman" w:hAnsi="Times New Roman"/>
          <w:color w:val="000000" w:themeColor="text1"/>
          <w:lang w:eastAsia="ru-RU" w:bidi="ar-SA"/>
        </w:rPr>
        <w:t xml:space="preserve">В состав </w:t>
      </w:r>
      <w:r w:rsidRPr="00400344">
        <w:rPr>
          <w:rFonts w:ascii="Times New Roman" w:hAnsi="Times New Roman"/>
          <w:b/>
          <w:color w:val="000000" w:themeColor="text1"/>
          <w:lang w:eastAsia="ru-RU" w:bidi="ar-SA"/>
        </w:rPr>
        <w:t>зон сельскохозяйственного использования</w:t>
      </w:r>
      <w:r w:rsidRPr="00400344">
        <w:rPr>
          <w:rFonts w:ascii="Times New Roman" w:hAnsi="Times New Roman"/>
          <w:color w:val="000000" w:themeColor="text1"/>
          <w:lang w:eastAsia="ru-RU" w:bidi="ar-SA"/>
        </w:rPr>
        <w:t xml:space="preserve"> входят:</w:t>
      </w:r>
    </w:p>
    <w:p w14:paraId="60DFA40C" w14:textId="020DB7EB" w:rsidR="00F11B7B" w:rsidRPr="00F11B7B" w:rsidRDefault="00F11B7B" w:rsidP="00F11B7B">
      <w:pPr>
        <w:ind w:firstLine="426"/>
        <w:rPr>
          <w:color w:val="000000" w:themeColor="text1"/>
        </w:rPr>
      </w:pPr>
      <w:r>
        <w:rPr>
          <w:color w:val="000000" w:themeColor="text1"/>
        </w:rPr>
        <w:t>- з</w:t>
      </w:r>
      <w:r w:rsidRPr="00F11B7B">
        <w:rPr>
          <w:color w:val="000000" w:themeColor="text1"/>
        </w:rPr>
        <w:t>она сель</w:t>
      </w:r>
      <w:r>
        <w:rPr>
          <w:color w:val="000000" w:themeColor="text1"/>
        </w:rPr>
        <w:t>скохозяйственного использования;</w:t>
      </w:r>
    </w:p>
    <w:p w14:paraId="293C59F9" w14:textId="635568B1" w:rsidR="0005115E" w:rsidRPr="00F11B7B" w:rsidRDefault="00F11B7B" w:rsidP="00F11B7B">
      <w:pPr>
        <w:ind w:firstLine="426"/>
        <w:rPr>
          <w:color w:val="000000" w:themeColor="text1"/>
        </w:rPr>
      </w:pPr>
      <w:r>
        <w:rPr>
          <w:color w:val="000000" w:themeColor="text1"/>
        </w:rPr>
        <w:t>- п</w:t>
      </w:r>
      <w:r w:rsidRPr="00F11B7B">
        <w:rPr>
          <w:color w:val="000000" w:themeColor="text1"/>
        </w:rPr>
        <w:t>роизводственная зона сельскохозяйственных предприятий</w:t>
      </w:r>
      <w:r>
        <w:rPr>
          <w:color w:val="000000" w:themeColor="text1"/>
        </w:rPr>
        <w:t>.</w:t>
      </w:r>
    </w:p>
    <w:p w14:paraId="0B5473D6" w14:textId="243AD805"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 xml:space="preserve">Производственные сельскохозяйственные предприятия – это территории, предназначенные для ведения сельского хозяйства, развития объектов сельскохозяйственного назначения. </w:t>
      </w:r>
    </w:p>
    <w:p w14:paraId="41EC8C11" w14:textId="77777777"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Также зоны сельскохозяйственного использования устанавливаются для ведения личного подсобного хозяйства, крестьянско-фермерского хозяйства, для целей аквакультуры (рыбоводства) и так далее.</w:t>
      </w:r>
    </w:p>
    <w:p w14:paraId="2AC65247" w14:textId="7C7C008B"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специального назначения</w:t>
      </w:r>
      <w:r w:rsidRPr="00400344">
        <w:rPr>
          <w:rFonts w:ascii="Times New Roman" w:hAnsi="Times New Roman"/>
          <w:color w:val="000000" w:themeColor="text1"/>
        </w:rPr>
        <w:t xml:space="preserve"> на территории </w:t>
      </w:r>
      <w:r w:rsidR="00D1110D">
        <w:rPr>
          <w:rFonts w:ascii="Times New Roman" w:hAnsi="Times New Roman"/>
          <w:color w:val="000000" w:themeColor="text1"/>
        </w:rPr>
        <w:t>Тяжинского муниципального</w:t>
      </w:r>
      <w:r w:rsidR="00D1110D" w:rsidRPr="00400344">
        <w:rPr>
          <w:rFonts w:ascii="Times New Roman" w:hAnsi="Times New Roman"/>
          <w:color w:val="000000" w:themeColor="text1"/>
        </w:rPr>
        <w:t xml:space="preserve"> округа </w:t>
      </w:r>
      <w:r w:rsidRPr="00400344">
        <w:rPr>
          <w:rFonts w:ascii="Times New Roman" w:hAnsi="Times New Roman"/>
          <w:color w:val="000000" w:themeColor="text1"/>
        </w:rPr>
        <w:t>вкл</w:t>
      </w:r>
      <w:r w:rsidR="006E6557">
        <w:rPr>
          <w:rFonts w:ascii="Times New Roman" w:hAnsi="Times New Roman"/>
          <w:color w:val="000000" w:themeColor="text1"/>
        </w:rPr>
        <w:t>ючают в себя территории кладбищ</w:t>
      </w:r>
      <w:r w:rsidRPr="00400344">
        <w:rPr>
          <w:rFonts w:ascii="Times New Roman" w:hAnsi="Times New Roman"/>
          <w:color w:val="000000" w:themeColor="text1"/>
        </w:rPr>
        <w:t>.</w:t>
      </w:r>
    </w:p>
    <w:p w14:paraId="18E7184B" w14:textId="77777777" w:rsidR="0005115E" w:rsidRPr="00400344" w:rsidRDefault="00BA4D88" w:rsidP="00BA4D88">
      <w:pPr>
        <w:pStyle w:val="a5"/>
        <w:spacing w:before="0" w:after="0"/>
        <w:rPr>
          <w:rFonts w:ascii="Times New Roman" w:hAnsi="Times New Roman"/>
          <w:color w:val="000000" w:themeColor="text1"/>
          <w:lang w:eastAsia="ar-SA" w:bidi="en-US"/>
        </w:rPr>
      </w:pPr>
      <w:r w:rsidRPr="00400344">
        <w:rPr>
          <w:rFonts w:ascii="Times New Roman" w:hAnsi="Times New Roman"/>
          <w:color w:val="000000" w:themeColor="text1"/>
          <w:lang w:eastAsia="ar-SA" w:bidi="en-US"/>
        </w:rPr>
        <w:t xml:space="preserve">К </w:t>
      </w:r>
      <w:r w:rsidRPr="00400344">
        <w:rPr>
          <w:rFonts w:ascii="Times New Roman" w:hAnsi="Times New Roman"/>
          <w:b/>
          <w:color w:val="000000" w:themeColor="text1"/>
          <w:lang w:eastAsia="ar-SA" w:bidi="en-US"/>
        </w:rPr>
        <w:t>зоне лесов</w:t>
      </w:r>
      <w:r w:rsidRPr="00400344">
        <w:rPr>
          <w:rFonts w:ascii="Times New Roman" w:hAnsi="Times New Roman"/>
          <w:color w:val="000000" w:themeColor="text1"/>
          <w:lang w:eastAsia="ar-SA" w:bidi="en-US"/>
        </w:rPr>
        <w:t xml:space="preserve"> относятся земли, относящиеся к лесному фонду в соответствии с лесохозяйственным регламентом.</w:t>
      </w:r>
    </w:p>
    <w:p w14:paraId="749BA1AD" w14:textId="77777777" w:rsidR="00BA4D88" w:rsidRPr="00400344" w:rsidRDefault="00BA4D88" w:rsidP="00DF6F7C">
      <w:pPr>
        <w:pStyle w:val="a5"/>
        <w:rPr>
          <w:color w:val="000000" w:themeColor="text1"/>
        </w:rPr>
        <w:sectPr w:rsidR="00BA4D88" w:rsidRPr="00400344" w:rsidSect="00DD36DB">
          <w:footerReference w:type="default" r:id="rId12"/>
          <w:pgSz w:w="11906" w:h="16838"/>
          <w:pgMar w:top="1134" w:right="851" w:bottom="1134" w:left="1701" w:header="709" w:footer="709" w:gutter="0"/>
          <w:pgNumType w:start="4"/>
          <w:cols w:space="708"/>
          <w:titlePg/>
          <w:docGrid w:linePitch="360"/>
        </w:sectPr>
      </w:pPr>
    </w:p>
    <w:p w14:paraId="747D6036" w14:textId="77777777" w:rsidR="00996D8B" w:rsidRDefault="00DF6F7C" w:rsidP="002058A8">
      <w:pPr>
        <w:pStyle w:val="10"/>
        <w:pageBreakBefore w:val="0"/>
        <w:numPr>
          <w:ilvl w:val="0"/>
          <w:numId w:val="15"/>
        </w:numPr>
        <w:pBdr>
          <w:top w:val="none" w:sz="0" w:space="0" w:color="auto"/>
          <w:left w:val="none" w:sz="0" w:space="0" w:color="auto"/>
          <w:bottom w:val="none" w:sz="0" w:space="0" w:color="auto"/>
          <w:right w:val="none" w:sz="0" w:space="0" w:color="auto"/>
        </w:pBdr>
        <w:shd w:val="clear" w:color="auto" w:fill="auto"/>
        <w:tabs>
          <w:tab w:val="clear" w:pos="851"/>
        </w:tabs>
        <w:spacing w:before="0" w:after="0"/>
        <w:jc w:val="both"/>
        <w:rPr>
          <w:rFonts w:ascii="Times New Roman" w:hAnsi="Times New Roman"/>
          <w:caps w:val="0"/>
          <w:color w:val="000000" w:themeColor="text1"/>
          <w:sz w:val="24"/>
          <w:szCs w:val="24"/>
          <w:lang w:eastAsia="en-US"/>
        </w:rPr>
      </w:pPr>
      <w:bookmarkStart w:id="6" w:name="_Toc124367659"/>
      <w:r w:rsidRPr="00400344">
        <w:rPr>
          <w:rFonts w:ascii="Times New Roman" w:hAnsi="Times New Roman"/>
          <w:caps w:val="0"/>
          <w:color w:val="000000" w:themeColor="text1"/>
          <w:sz w:val="24"/>
          <w:szCs w:val="24"/>
          <w:lang w:eastAsia="en-US"/>
        </w:rPr>
        <w:lastRenderedPageBreak/>
        <w:t xml:space="preserve">СВЕДЕНИЯ О </w:t>
      </w:r>
      <w:r w:rsidR="003030DF" w:rsidRPr="003030DF">
        <w:rPr>
          <w:rFonts w:ascii="Times New Roman" w:hAnsi="Times New Roman"/>
          <w:caps w:val="0"/>
          <w:color w:val="000000" w:themeColor="text1"/>
          <w:sz w:val="24"/>
          <w:szCs w:val="24"/>
          <w:lang w:eastAsia="en-US"/>
        </w:rPr>
        <w:t>ПОТРЕБНОСТИ</w:t>
      </w:r>
      <w:r w:rsidR="003030DF" w:rsidRPr="00400344">
        <w:rPr>
          <w:rFonts w:ascii="Times New Roman" w:hAnsi="Times New Roman"/>
          <w:caps w:val="0"/>
          <w:color w:val="000000" w:themeColor="text1"/>
          <w:sz w:val="24"/>
          <w:szCs w:val="24"/>
          <w:lang w:eastAsia="en-US"/>
        </w:rPr>
        <w:t xml:space="preserve"> </w:t>
      </w:r>
      <w:r w:rsidR="003030DF">
        <w:rPr>
          <w:rFonts w:ascii="Times New Roman" w:hAnsi="Times New Roman"/>
          <w:caps w:val="0"/>
          <w:color w:val="000000" w:themeColor="text1"/>
          <w:sz w:val="24"/>
          <w:szCs w:val="24"/>
          <w:lang w:eastAsia="en-US"/>
        </w:rPr>
        <w:t xml:space="preserve">В </w:t>
      </w:r>
      <w:r w:rsidRPr="00400344">
        <w:rPr>
          <w:rFonts w:ascii="Times New Roman" w:hAnsi="Times New Roman"/>
          <w:caps w:val="0"/>
          <w:color w:val="000000" w:themeColor="text1"/>
          <w:sz w:val="24"/>
          <w:szCs w:val="24"/>
          <w:lang w:eastAsia="en-US"/>
        </w:rPr>
        <w:t>ОБЪЕКТ</w:t>
      </w:r>
      <w:r w:rsidR="003030DF">
        <w:rPr>
          <w:rFonts w:ascii="Times New Roman" w:hAnsi="Times New Roman"/>
          <w:caps w:val="0"/>
          <w:color w:val="000000" w:themeColor="text1"/>
          <w:sz w:val="24"/>
          <w:szCs w:val="24"/>
          <w:lang w:eastAsia="en-US"/>
        </w:rPr>
        <w:t>АХ</w:t>
      </w:r>
      <w:r w:rsidRPr="00400344">
        <w:rPr>
          <w:rFonts w:ascii="Times New Roman" w:hAnsi="Times New Roman"/>
          <w:caps w:val="0"/>
          <w:color w:val="000000" w:themeColor="text1"/>
          <w:sz w:val="24"/>
          <w:szCs w:val="24"/>
          <w:lang w:eastAsia="en-US"/>
        </w:rPr>
        <w:t xml:space="preserve"> МЕСТ</w:t>
      </w:r>
      <w:r w:rsidR="003030DF">
        <w:rPr>
          <w:rFonts w:ascii="Times New Roman" w:hAnsi="Times New Roman"/>
          <w:caps w:val="0"/>
          <w:color w:val="000000" w:themeColor="text1"/>
          <w:sz w:val="24"/>
          <w:szCs w:val="24"/>
          <w:lang w:eastAsia="en-US"/>
        </w:rPr>
        <w:t xml:space="preserve">НОГО ЗНАЧЕНИЯ </w:t>
      </w:r>
      <w:r w:rsidR="004D29D8">
        <w:rPr>
          <w:rFonts w:ascii="Times New Roman" w:hAnsi="Times New Roman"/>
          <w:caps w:val="0"/>
          <w:color w:val="000000" w:themeColor="text1"/>
          <w:sz w:val="24"/>
          <w:szCs w:val="24"/>
          <w:lang w:eastAsia="en-US"/>
        </w:rPr>
        <w:t>МУНИЦИПАЛЬНОГО</w:t>
      </w:r>
      <w:r w:rsidR="003030DF">
        <w:rPr>
          <w:rFonts w:ascii="Times New Roman" w:hAnsi="Times New Roman"/>
          <w:caps w:val="0"/>
          <w:color w:val="000000" w:themeColor="text1"/>
          <w:sz w:val="24"/>
          <w:szCs w:val="24"/>
          <w:lang w:eastAsia="en-US"/>
        </w:rPr>
        <w:t xml:space="preserve"> ОКРУГА, </w:t>
      </w:r>
      <w:r w:rsidRPr="00400344">
        <w:rPr>
          <w:rFonts w:ascii="Times New Roman" w:hAnsi="Times New Roman"/>
          <w:caps w:val="0"/>
          <w:color w:val="000000" w:themeColor="text1"/>
          <w:sz w:val="24"/>
          <w:szCs w:val="24"/>
          <w:lang w:eastAsia="en-US"/>
        </w:rPr>
        <w:t>ИХ МЕСТОПОЛОЖЕНИЕ, ХАРАКТЕРИСТИКИ ЗОН С ОСОБЫМИ УСЛОВИЯМИ ИСПОЛЬЗОВАНИЯ ТЕРРИТОРИЙ</w:t>
      </w:r>
      <w:bookmarkEnd w:id="0"/>
      <w:bookmarkEnd w:id="6"/>
      <w:r w:rsidR="00996D8B">
        <w:rPr>
          <w:rFonts w:ascii="Times New Roman" w:hAnsi="Times New Roman"/>
          <w:caps w:val="0"/>
          <w:color w:val="000000" w:themeColor="text1"/>
          <w:sz w:val="24"/>
          <w:szCs w:val="24"/>
          <w:lang w:eastAsia="en-US"/>
        </w:rPr>
        <w:t>*</w:t>
      </w:r>
    </w:p>
    <w:p w14:paraId="11965F0A" w14:textId="2EA0BE2F" w:rsidR="007549BF" w:rsidRPr="00996D8B" w:rsidRDefault="00996D8B" w:rsidP="00996D8B">
      <w:pPr>
        <w:rPr>
          <w:sz w:val="20"/>
          <w:lang w:eastAsia="en-US"/>
        </w:rPr>
      </w:pPr>
      <w:r w:rsidRPr="00996D8B">
        <w:rPr>
          <w:sz w:val="20"/>
          <w:lang w:eastAsia="en-US"/>
        </w:rPr>
        <w:t>Примечание * -</w:t>
      </w:r>
      <w:r>
        <w:rPr>
          <w:sz w:val="20"/>
          <w:lang w:eastAsia="en-US"/>
        </w:rPr>
        <w:t xml:space="preserve"> </w:t>
      </w:r>
      <w:r w:rsidRPr="00996D8B">
        <w:rPr>
          <w:sz w:val="20"/>
          <w:lang w:eastAsia="en-US"/>
        </w:rPr>
        <w:t>В соответствии с</w:t>
      </w:r>
      <w:r>
        <w:rPr>
          <w:sz w:val="20"/>
          <w:lang w:eastAsia="en-US"/>
        </w:rPr>
        <w:t xml:space="preserve"> частью 2</w:t>
      </w:r>
      <w:r w:rsidRPr="00996D8B">
        <w:rPr>
          <w:sz w:val="20"/>
          <w:lang w:eastAsia="en-US"/>
        </w:rPr>
        <w:t xml:space="preserve"> стать</w:t>
      </w:r>
      <w:r>
        <w:rPr>
          <w:sz w:val="20"/>
          <w:lang w:eastAsia="en-US"/>
        </w:rPr>
        <w:t>и</w:t>
      </w:r>
      <w:r w:rsidRPr="00996D8B">
        <w:rPr>
          <w:sz w:val="20"/>
          <w:lang w:eastAsia="en-US"/>
        </w:rPr>
        <w:t xml:space="preserve"> </w:t>
      </w:r>
      <w:r>
        <w:rPr>
          <w:sz w:val="20"/>
          <w:lang w:eastAsia="en-US"/>
        </w:rPr>
        <w:t>22</w:t>
      </w:r>
      <w:r w:rsidRPr="00996D8B">
        <w:rPr>
          <w:sz w:val="20"/>
          <w:lang w:eastAsia="en-US"/>
        </w:rPr>
        <w:t xml:space="preserve"> закона </w:t>
      </w:r>
      <w:r>
        <w:rPr>
          <w:sz w:val="20"/>
          <w:lang w:eastAsia="en-US"/>
        </w:rPr>
        <w:t>Кемеровской области-Кузбасса</w:t>
      </w:r>
      <w:r w:rsidRPr="00996D8B">
        <w:rPr>
          <w:sz w:val="20"/>
          <w:lang w:eastAsia="en-US"/>
        </w:rPr>
        <w:t xml:space="preserve"> от 12.07.2006 </w:t>
      </w:r>
      <w:r>
        <w:rPr>
          <w:sz w:val="20"/>
          <w:lang w:eastAsia="en-US"/>
        </w:rPr>
        <w:t xml:space="preserve">№ </w:t>
      </w:r>
      <w:r w:rsidRPr="00996D8B">
        <w:rPr>
          <w:sz w:val="20"/>
          <w:lang w:eastAsia="en-US"/>
        </w:rPr>
        <w:t>98-ОЗ «О</w:t>
      </w:r>
      <w:r>
        <w:rPr>
          <w:sz w:val="20"/>
          <w:lang w:eastAsia="en-US"/>
        </w:rPr>
        <w:t xml:space="preserve"> градостроительной деятельности»</w:t>
      </w:r>
      <w:r w:rsidRPr="00996D8B">
        <w:rPr>
          <w:sz w:val="20"/>
          <w:lang w:eastAsia="en-US"/>
        </w:rPr>
        <w:t xml:space="preserve">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муниципального, городского округа, об их основных характеристиках, местоположении содержит сведения о потребности в указанных объектах местного значения без указания их основных характеристик и местоположения.</w:t>
      </w:r>
    </w:p>
    <w:p w14:paraId="50C8B968" w14:textId="1312D41C" w:rsidR="007549BF" w:rsidRPr="00400344" w:rsidRDefault="006B4733" w:rsidP="002058A8">
      <w:pPr>
        <w:pStyle w:val="affc"/>
        <w:numPr>
          <w:ilvl w:val="1"/>
          <w:numId w:val="15"/>
        </w:numPr>
        <w:spacing w:before="120"/>
        <w:ind w:left="0" w:firstLine="284"/>
        <w:outlineLvl w:val="1"/>
        <w:rPr>
          <w:bCs/>
          <w:iCs/>
          <w:color w:val="000000" w:themeColor="text1"/>
        </w:rPr>
      </w:pPr>
      <w:bookmarkStart w:id="7" w:name="_Toc124367660"/>
      <w:r w:rsidRPr="00400344">
        <w:rPr>
          <w:bCs/>
          <w:iCs/>
          <w:color w:val="000000" w:themeColor="text1"/>
        </w:rPr>
        <w:t>Об</w:t>
      </w:r>
      <w:r w:rsidR="006F1DF1" w:rsidRPr="00400344">
        <w:rPr>
          <w:bCs/>
          <w:iCs/>
          <w:color w:val="000000" w:themeColor="text1"/>
        </w:rPr>
        <w:t>ъекты социальной инфраструктуры, производственного</w:t>
      </w:r>
      <w:r w:rsidR="00B95C0A">
        <w:rPr>
          <w:bCs/>
          <w:iCs/>
          <w:color w:val="000000" w:themeColor="text1"/>
        </w:rPr>
        <w:t>,</w:t>
      </w:r>
      <w:r w:rsidRPr="00400344">
        <w:rPr>
          <w:bCs/>
          <w:iCs/>
          <w:color w:val="000000" w:themeColor="text1"/>
        </w:rPr>
        <w:t xml:space="preserve"> специального </w:t>
      </w:r>
      <w:r w:rsidR="00B95C0A">
        <w:rPr>
          <w:bCs/>
          <w:iCs/>
          <w:color w:val="000000" w:themeColor="text1"/>
        </w:rPr>
        <w:t xml:space="preserve">и иного </w:t>
      </w:r>
      <w:r w:rsidRPr="00400344">
        <w:rPr>
          <w:bCs/>
          <w:iCs/>
          <w:color w:val="000000" w:themeColor="text1"/>
        </w:rPr>
        <w:t>назначения</w:t>
      </w:r>
      <w:bookmarkEnd w:id="7"/>
    </w:p>
    <w:p w14:paraId="50DC680C" w14:textId="77777777" w:rsidR="006F214D" w:rsidRPr="00400344" w:rsidRDefault="006F214D" w:rsidP="006F214D">
      <w:pPr>
        <w:ind w:left="-153"/>
        <w:jc w:val="right"/>
        <w:rPr>
          <w:bCs/>
          <w:iCs/>
          <w:color w:val="000000" w:themeColor="text1"/>
        </w:rPr>
      </w:pPr>
      <w:r w:rsidRPr="00400344">
        <w:rPr>
          <w:bCs/>
          <w:iCs/>
          <w:color w:val="000000" w:themeColor="text1"/>
        </w:rPr>
        <w:t>Таблица 2.1</w:t>
      </w:r>
    </w:p>
    <w:tbl>
      <w:tblPr>
        <w:tblStyle w:val="afd"/>
        <w:tblW w:w="5000" w:type="pct"/>
        <w:tblLook w:val="04A0" w:firstRow="1" w:lastRow="0" w:firstColumn="1" w:lastColumn="0" w:noHBand="0" w:noVBand="1"/>
      </w:tblPr>
      <w:tblGrid>
        <w:gridCol w:w="1043"/>
        <w:gridCol w:w="6210"/>
        <w:gridCol w:w="2106"/>
        <w:gridCol w:w="2520"/>
        <w:gridCol w:w="2907"/>
      </w:tblGrid>
      <w:tr w:rsidR="003030DF" w:rsidRPr="00A33212" w14:paraId="6545DCBD" w14:textId="77777777" w:rsidTr="00B72691">
        <w:trPr>
          <w:tblHeader/>
        </w:trPr>
        <w:tc>
          <w:tcPr>
            <w:tcW w:w="353" w:type="pct"/>
            <w:tcBorders>
              <w:top w:val="single" w:sz="4" w:space="0" w:color="auto"/>
              <w:left w:val="single" w:sz="4" w:space="0" w:color="auto"/>
              <w:bottom w:val="single" w:sz="4" w:space="0" w:color="auto"/>
              <w:right w:val="single" w:sz="4" w:space="0" w:color="auto"/>
            </w:tcBorders>
            <w:vAlign w:val="center"/>
            <w:hideMark/>
          </w:tcPr>
          <w:p w14:paraId="32907312" w14:textId="77777777" w:rsidR="003030DF" w:rsidRPr="00165895" w:rsidRDefault="003030DF" w:rsidP="0075044E">
            <w:pPr>
              <w:jc w:val="center"/>
              <w:rPr>
                <w:b/>
                <w:color w:val="000000" w:themeColor="text1"/>
                <w:sz w:val="22"/>
                <w:szCs w:val="22"/>
              </w:rPr>
            </w:pPr>
            <w:r w:rsidRPr="00165895">
              <w:rPr>
                <w:b/>
                <w:color w:val="000000" w:themeColor="text1"/>
                <w:sz w:val="22"/>
                <w:szCs w:val="22"/>
              </w:rPr>
              <w:t>№ п/п</w:t>
            </w:r>
          </w:p>
        </w:tc>
        <w:tc>
          <w:tcPr>
            <w:tcW w:w="2100" w:type="pct"/>
            <w:tcBorders>
              <w:top w:val="single" w:sz="4" w:space="0" w:color="auto"/>
              <w:left w:val="single" w:sz="4" w:space="0" w:color="auto"/>
              <w:bottom w:val="single" w:sz="4" w:space="0" w:color="auto"/>
              <w:right w:val="single" w:sz="4" w:space="0" w:color="auto"/>
            </w:tcBorders>
            <w:vAlign w:val="center"/>
            <w:hideMark/>
          </w:tcPr>
          <w:p w14:paraId="6A9B43CA" w14:textId="77777777" w:rsidR="003030DF" w:rsidRPr="00165895" w:rsidRDefault="003030DF">
            <w:pPr>
              <w:jc w:val="center"/>
              <w:rPr>
                <w:b/>
                <w:color w:val="000000" w:themeColor="text1"/>
                <w:sz w:val="22"/>
                <w:szCs w:val="22"/>
              </w:rPr>
            </w:pPr>
            <w:r w:rsidRPr="00165895">
              <w:rPr>
                <w:b/>
                <w:color w:val="000000" w:themeColor="text1"/>
                <w:sz w:val="22"/>
                <w:szCs w:val="22"/>
              </w:rPr>
              <w:t>Наименование объекта</w:t>
            </w:r>
          </w:p>
        </w:tc>
        <w:tc>
          <w:tcPr>
            <w:tcW w:w="712" w:type="pct"/>
            <w:tcBorders>
              <w:top w:val="single" w:sz="4" w:space="0" w:color="auto"/>
              <w:left w:val="single" w:sz="4" w:space="0" w:color="auto"/>
              <w:bottom w:val="single" w:sz="4" w:space="0" w:color="auto"/>
              <w:right w:val="single" w:sz="4" w:space="0" w:color="auto"/>
            </w:tcBorders>
            <w:vAlign w:val="center"/>
            <w:hideMark/>
          </w:tcPr>
          <w:p w14:paraId="61849CCF" w14:textId="5F0FE3CD" w:rsidR="003030DF" w:rsidRPr="00165895" w:rsidRDefault="003030DF">
            <w:pPr>
              <w:jc w:val="center"/>
              <w:rPr>
                <w:b/>
                <w:color w:val="000000" w:themeColor="text1"/>
                <w:sz w:val="22"/>
                <w:szCs w:val="22"/>
              </w:rPr>
            </w:pPr>
            <w:r>
              <w:rPr>
                <w:b/>
                <w:color w:val="000000" w:themeColor="text1"/>
                <w:sz w:val="22"/>
                <w:szCs w:val="22"/>
              </w:rPr>
              <w:t>Мероприятие</w:t>
            </w:r>
          </w:p>
        </w:tc>
        <w:tc>
          <w:tcPr>
            <w:tcW w:w="852" w:type="pct"/>
            <w:tcBorders>
              <w:top w:val="single" w:sz="4" w:space="0" w:color="auto"/>
              <w:left w:val="single" w:sz="4" w:space="0" w:color="auto"/>
              <w:bottom w:val="single" w:sz="4" w:space="0" w:color="auto"/>
              <w:right w:val="single" w:sz="4" w:space="0" w:color="auto"/>
            </w:tcBorders>
            <w:vAlign w:val="center"/>
            <w:hideMark/>
          </w:tcPr>
          <w:p w14:paraId="79A06B23" w14:textId="77777777" w:rsidR="003030DF" w:rsidRPr="00165895" w:rsidRDefault="003030DF">
            <w:pPr>
              <w:jc w:val="center"/>
              <w:rPr>
                <w:color w:val="000000" w:themeColor="text1"/>
                <w:sz w:val="22"/>
                <w:szCs w:val="22"/>
              </w:rPr>
            </w:pPr>
            <w:r w:rsidRPr="00165895">
              <w:rPr>
                <w:b/>
                <w:color w:val="000000" w:themeColor="text1"/>
                <w:sz w:val="22"/>
                <w:szCs w:val="22"/>
              </w:rPr>
              <w:t>Срок реализации</w:t>
            </w:r>
          </w:p>
        </w:tc>
        <w:tc>
          <w:tcPr>
            <w:tcW w:w="983" w:type="pct"/>
            <w:tcBorders>
              <w:top w:val="single" w:sz="4" w:space="0" w:color="auto"/>
              <w:left w:val="single" w:sz="4" w:space="0" w:color="auto"/>
              <w:bottom w:val="single" w:sz="4" w:space="0" w:color="auto"/>
              <w:right w:val="single" w:sz="4" w:space="0" w:color="auto"/>
            </w:tcBorders>
            <w:hideMark/>
          </w:tcPr>
          <w:p w14:paraId="1A3B0545" w14:textId="77777777" w:rsidR="003030DF" w:rsidRPr="00165895" w:rsidRDefault="003030DF">
            <w:pPr>
              <w:jc w:val="center"/>
              <w:rPr>
                <w:b/>
                <w:color w:val="000000" w:themeColor="text1"/>
                <w:sz w:val="22"/>
                <w:szCs w:val="22"/>
              </w:rPr>
            </w:pPr>
            <w:r w:rsidRPr="00165895">
              <w:rPr>
                <w:b/>
                <w:color w:val="000000" w:themeColor="text1"/>
                <w:sz w:val="22"/>
                <w:szCs w:val="22"/>
              </w:rPr>
              <w:t>Местоположение</w:t>
            </w:r>
          </w:p>
        </w:tc>
      </w:tr>
      <w:tr w:rsidR="00400344" w:rsidRPr="00A33212" w14:paraId="54DF2A43" w14:textId="77777777" w:rsidTr="00B72691">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4323319" w14:textId="77777777" w:rsidR="0075044E" w:rsidRPr="00A33212" w:rsidRDefault="0075044E">
            <w:pPr>
              <w:jc w:val="center"/>
              <w:rPr>
                <w:b/>
                <w:i/>
                <w:color w:val="000000" w:themeColor="text1"/>
                <w:sz w:val="22"/>
                <w:szCs w:val="22"/>
                <w:highlight w:val="yellow"/>
              </w:rPr>
            </w:pPr>
            <w:r w:rsidRPr="00D1110D">
              <w:rPr>
                <w:b/>
                <w:i/>
                <w:color w:val="000000" w:themeColor="text1"/>
                <w:sz w:val="22"/>
                <w:szCs w:val="22"/>
              </w:rPr>
              <w:t>Объекты учебно-образовательного назначения</w:t>
            </w:r>
          </w:p>
        </w:tc>
      </w:tr>
      <w:tr w:rsidR="003030DF" w:rsidRPr="00A33212" w14:paraId="63B92826"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10652090" w14:textId="77777777" w:rsidR="003030DF" w:rsidRPr="00D1110D" w:rsidRDefault="003030DF" w:rsidP="00307F33">
            <w:pPr>
              <w:jc w:val="center"/>
              <w:rPr>
                <w:color w:val="000000" w:themeColor="text1"/>
                <w:sz w:val="22"/>
                <w:szCs w:val="22"/>
              </w:rPr>
            </w:pPr>
            <w:r w:rsidRPr="00D1110D">
              <w:rPr>
                <w:color w:val="000000" w:themeColor="text1"/>
                <w:sz w:val="22"/>
                <w:szCs w:val="22"/>
              </w:rPr>
              <w:t>1</w:t>
            </w:r>
          </w:p>
        </w:tc>
        <w:tc>
          <w:tcPr>
            <w:tcW w:w="2100" w:type="pct"/>
            <w:tcBorders>
              <w:top w:val="single" w:sz="4" w:space="0" w:color="auto"/>
              <w:left w:val="single" w:sz="4" w:space="0" w:color="auto"/>
              <w:bottom w:val="single" w:sz="4" w:space="0" w:color="auto"/>
              <w:right w:val="single" w:sz="4" w:space="0" w:color="auto"/>
            </w:tcBorders>
            <w:hideMark/>
          </w:tcPr>
          <w:p w14:paraId="129EEE16"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76207730" w14:textId="5B6F1C70" w:rsidR="003030DF" w:rsidRPr="00D1110D" w:rsidRDefault="003030DF" w:rsidP="00307F33">
            <w:pPr>
              <w:jc w:val="center"/>
              <w:rPr>
                <w:color w:val="000000" w:themeColor="text1"/>
                <w:sz w:val="22"/>
                <w:szCs w:val="22"/>
              </w:rPr>
            </w:pPr>
            <w:r>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E5B5B7B" w14:textId="77777777"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51D1410B" w14:textId="4DAD8B3A" w:rsidR="003030DF" w:rsidRPr="00D1110D" w:rsidRDefault="003030DF" w:rsidP="00307F33">
            <w:pPr>
              <w:jc w:val="center"/>
              <w:rPr>
                <w:color w:val="000000" w:themeColor="text1"/>
                <w:sz w:val="22"/>
                <w:szCs w:val="22"/>
              </w:rPr>
            </w:pPr>
            <w:proofErr w:type="spellStart"/>
            <w:r w:rsidRPr="00D1110D">
              <w:rPr>
                <w:color w:val="000000" w:themeColor="text1"/>
                <w:sz w:val="22"/>
                <w:szCs w:val="22"/>
              </w:rPr>
              <w:t>пгт</w:t>
            </w:r>
            <w:proofErr w:type="spellEnd"/>
            <w:r w:rsidRPr="00D1110D">
              <w:rPr>
                <w:color w:val="000000" w:themeColor="text1"/>
                <w:sz w:val="22"/>
                <w:szCs w:val="22"/>
              </w:rPr>
              <w:t>. Тяжинский</w:t>
            </w:r>
          </w:p>
        </w:tc>
      </w:tr>
      <w:tr w:rsidR="003030DF" w:rsidRPr="00A33212" w14:paraId="24FC028F"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51461BE3" w14:textId="77777777" w:rsidR="003030DF" w:rsidRPr="00D1110D" w:rsidRDefault="003030DF" w:rsidP="00307F33">
            <w:pPr>
              <w:jc w:val="center"/>
              <w:rPr>
                <w:color w:val="000000" w:themeColor="text1"/>
                <w:sz w:val="22"/>
                <w:szCs w:val="22"/>
              </w:rPr>
            </w:pPr>
            <w:r w:rsidRPr="00D1110D">
              <w:rPr>
                <w:color w:val="000000" w:themeColor="text1"/>
                <w:sz w:val="22"/>
                <w:szCs w:val="22"/>
              </w:rPr>
              <w:t>2</w:t>
            </w:r>
          </w:p>
        </w:tc>
        <w:tc>
          <w:tcPr>
            <w:tcW w:w="2100" w:type="pct"/>
            <w:tcBorders>
              <w:top w:val="single" w:sz="4" w:space="0" w:color="auto"/>
              <w:left w:val="single" w:sz="4" w:space="0" w:color="auto"/>
              <w:bottom w:val="single" w:sz="4" w:space="0" w:color="auto"/>
              <w:right w:val="single" w:sz="4" w:space="0" w:color="auto"/>
            </w:tcBorders>
            <w:hideMark/>
          </w:tcPr>
          <w:p w14:paraId="09A8A464"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25B74A66" w14:textId="5EECAF14"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CC01077" w14:textId="67476E48"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1F44945A" w14:textId="6C7729CB" w:rsidR="003030DF" w:rsidRPr="00D1110D" w:rsidRDefault="003030DF" w:rsidP="00307F33">
            <w:pPr>
              <w:jc w:val="center"/>
              <w:rPr>
                <w:color w:val="000000" w:themeColor="text1"/>
                <w:sz w:val="22"/>
                <w:szCs w:val="22"/>
              </w:rPr>
            </w:pPr>
            <w:proofErr w:type="spellStart"/>
            <w:r w:rsidRPr="00D1110D">
              <w:rPr>
                <w:color w:val="000000" w:themeColor="text1"/>
                <w:sz w:val="22"/>
                <w:szCs w:val="22"/>
              </w:rPr>
              <w:t>пгт</w:t>
            </w:r>
            <w:proofErr w:type="spellEnd"/>
            <w:r w:rsidRPr="00D1110D">
              <w:rPr>
                <w:color w:val="000000" w:themeColor="text1"/>
                <w:sz w:val="22"/>
                <w:szCs w:val="22"/>
              </w:rPr>
              <w:t>. Тяжинский</w:t>
            </w:r>
          </w:p>
        </w:tc>
      </w:tr>
      <w:tr w:rsidR="003030DF" w:rsidRPr="00A33212" w14:paraId="0BE8CFEE"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72FAF4D3" w14:textId="77777777" w:rsidR="003030DF" w:rsidRPr="00D1110D" w:rsidRDefault="003030DF" w:rsidP="00307F33">
            <w:pPr>
              <w:jc w:val="center"/>
              <w:rPr>
                <w:color w:val="000000" w:themeColor="text1"/>
                <w:sz w:val="22"/>
                <w:szCs w:val="22"/>
              </w:rPr>
            </w:pPr>
            <w:r w:rsidRPr="00D1110D">
              <w:rPr>
                <w:color w:val="000000" w:themeColor="text1"/>
                <w:sz w:val="22"/>
                <w:szCs w:val="22"/>
              </w:rPr>
              <w:t>3</w:t>
            </w:r>
          </w:p>
        </w:tc>
        <w:tc>
          <w:tcPr>
            <w:tcW w:w="2100" w:type="pct"/>
            <w:tcBorders>
              <w:top w:val="single" w:sz="4" w:space="0" w:color="auto"/>
              <w:left w:val="single" w:sz="4" w:space="0" w:color="auto"/>
              <w:bottom w:val="single" w:sz="4" w:space="0" w:color="auto"/>
              <w:right w:val="single" w:sz="4" w:space="0" w:color="auto"/>
            </w:tcBorders>
            <w:hideMark/>
          </w:tcPr>
          <w:p w14:paraId="208F2A6E"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2F5B8778" w14:textId="24190B0E"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C8A0E67" w14:textId="5E544E9F"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175751C6" w14:textId="079D7722" w:rsidR="003030DF" w:rsidRPr="00D1110D" w:rsidRDefault="003030DF" w:rsidP="00307F33">
            <w:pPr>
              <w:jc w:val="center"/>
              <w:rPr>
                <w:color w:val="000000" w:themeColor="text1"/>
                <w:sz w:val="22"/>
                <w:szCs w:val="22"/>
              </w:rPr>
            </w:pPr>
            <w:proofErr w:type="spellStart"/>
            <w:r w:rsidRPr="00D1110D">
              <w:rPr>
                <w:color w:val="000000" w:themeColor="text1"/>
                <w:sz w:val="22"/>
                <w:szCs w:val="22"/>
              </w:rPr>
              <w:t>пгт</w:t>
            </w:r>
            <w:proofErr w:type="spellEnd"/>
            <w:r w:rsidRPr="00D1110D">
              <w:rPr>
                <w:color w:val="000000" w:themeColor="text1"/>
                <w:sz w:val="22"/>
                <w:szCs w:val="22"/>
              </w:rPr>
              <w:t xml:space="preserve">. </w:t>
            </w:r>
            <w:proofErr w:type="spellStart"/>
            <w:r w:rsidRPr="00D1110D">
              <w:rPr>
                <w:color w:val="000000" w:themeColor="text1"/>
                <w:sz w:val="22"/>
                <w:szCs w:val="22"/>
              </w:rPr>
              <w:t>Итатский</w:t>
            </w:r>
            <w:proofErr w:type="spellEnd"/>
          </w:p>
        </w:tc>
      </w:tr>
      <w:tr w:rsidR="003030DF" w:rsidRPr="00A33212" w14:paraId="79214253"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7D7D9D5F" w14:textId="77777777" w:rsidR="003030DF" w:rsidRPr="00D1110D" w:rsidRDefault="003030DF" w:rsidP="00307F33">
            <w:pPr>
              <w:jc w:val="center"/>
              <w:rPr>
                <w:color w:val="000000" w:themeColor="text1"/>
                <w:sz w:val="22"/>
                <w:szCs w:val="22"/>
              </w:rPr>
            </w:pPr>
            <w:r w:rsidRPr="00D1110D">
              <w:rPr>
                <w:color w:val="000000" w:themeColor="text1"/>
                <w:sz w:val="22"/>
                <w:szCs w:val="22"/>
              </w:rPr>
              <w:t>4</w:t>
            </w:r>
          </w:p>
        </w:tc>
        <w:tc>
          <w:tcPr>
            <w:tcW w:w="2100" w:type="pct"/>
            <w:tcBorders>
              <w:top w:val="single" w:sz="4" w:space="0" w:color="auto"/>
              <w:left w:val="single" w:sz="4" w:space="0" w:color="auto"/>
              <w:bottom w:val="single" w:sz="4" w:space="0" w:color="auto"/>
              <w:right w:val="single" w:sz="4" w:space="0" w:color="auto"/>
            </w:tcBorders>
            <w:hideMark/>
          </w:tcPr>
          <w:p w14:paraId="570B4364"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66253329" w14:textId="2E02E8EC"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67AC5AA" w14:textId="6A1F8EC7"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4EFDC953" w14:textId="1A98D54D" w:rsidR="003030DF" w:rsidRPr="00D1110D" w:rsidRDefault="003030DF" w:rsidP="00307F33">
            <w:pPr>
              <w:jc w:val="center"/>
              <w:rPr>
                <w:color w:val="000000" w:themeColor="text1"/>
                <w:sz w:val="22"/>
                <w:szCs w:val="22"/>
              </w:rPr>
            </w:pPr>
            <w:proofErr w:type="spellStart"/>
            <w:r w:rsidRPr="00D1110D">
              <w:rPr>
                <w:color w:val="000000" w:themeColor="text1"/>
                <w:sz w:val="22"/>
                <w:szCs w:val="22"/>
              </w:rPr>
              <w:t>пгт</w:t>
            </w:r>
            <w:proofErr w:type="spellEnd"/>
            <w:r w:rsidRPr="00D1110D">
              <w:rPr>
                <w:color w:val="000000" w:themeColor="text1"/>
                <w:sz w:val="22"/>
                <w:szCs w:val="22"/>
              </w:rPr>
              <w:t xml:space="preserve">. </w:t>
            </w:r>
            <w:proofErr w:type="spellStart"/>
            <w:r w:rsidRPr="00D1110D">
              <w:rPr>
                <w:color w:val="000000" w:themeColor="text1"/>
                <w:sz w:val="22"/>
                <w:szCs w:val="22"/>
              </w:rPr>
              <w:t>Итатский</w:t>
            </w:r>
            <w:proofErr w:type="spellEnd"/>
          </w:p>
        </w:tc>
      </w:tr>
      <w:tr w:rsidR="003030DF" w:rsidRPr="00A33212" w14:paraId="54B2CE7D"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0BFA6DCE" w14:textId="77777777" w:rsidR="003030DF" w:rsidRPr="00D1110D" w:rsidRDefault="003030DF" w:rsidP="00307F33">
            <w:pPr>
              <w:jc w:val="center"/>
              <w:rPr>
                <w:color w:val="000000" w:themeColor="text1"/>
                <w:sz w:val="22"/>
                <w:szCs w:val="22"/>
              </w:rPr>
            </w:pPr>
            <w:r w:rsidRPr="00D1110D">
              <w:rPr>
                <w:color w:val="000000" w:themeColor="text1"/>
                <w:sz w:val="22"/>
                <w:szCs w:val="22"/>
              </w:rPr>
              <w:t>5</w:t>
            </w:r>
          </w:p>
        </w:tc>
        <w:tc>
          <w:tcPr>
            <w:tcW w:w="2100" w:type="pct"/>
            <w:tcBorders>
              <w:top w:val="single" w:sz="4" w:space="0" w:color="auto"/>
              <w:left w:val="single" w:sz="4" w:space="0" w:color="auto"/>
              <w:bottom w:val="single" w:sz="4" w:space="0" w:color="auto"/>
              <w:right w:val="single" w:sz="4" w:space="0" w:color="auto"/>
            </w:tcBorders>
            <w:hideMark/>
          </w:tcPr>
          <w:p w14:paraId="215330DC" w14:textId="2131254B" w:rsidR="003030DF" w:rsidRPr="00D1110D" w:rsidRDefault="00204368" w:rsidP="00307F33">
            <w:pPr>
              <w:jc w:val="center"/>
              <w:rPr>
                <w:color w:val="000000" w:themeColor="text1"/>
                <w:sz w:val="22"/>
                <w:szCs w:val="22"/>
              </w:rPr>
            </w:pPr>
            <w:r>
              <w:rPr>
                <w:color w:val="000000" w:themeColor="text1"/>
                <w:sz w:val="22"/>
                <w:szCs w:val="22"/>
              </w:rPr>
              <w:t>Р</w:t>
            </w:r>
            <w:r w:rsidRPr="00204368">
              <w:rPr>
                <w:color w:val="000000" w:themeColor="text1"/>
                <w:sz w:val="22"/>
                <w:szCs w:val="22"/>
              </w:rPr>
              <w:t>еконструкция здания школы под многофункциональный центр</w:t>
            </w:r>
          </w:p>
        </w:tc>
        <w:tc>
          <w:tcPr>
            <w:tcW w:w="712" w:type="pct"/>
            <w:tcBorders>
              <w:top w:val="single" w:sz="4" w:space="0" w:color="auto"/>
              <w:left w:val="single" w:sz="4" w:space="0" w:color="auto"/>
              <w:bottom w:val="single" w:sz="4" w:space="0" w:color="auto"/>
              <w:right w:val="single" w:sz="4" w:space="0" w:color="auto"/>
            </w:tcBorders>
            <w:hideMark/>
          </w:tcPr>
          <w:p w14:paraId="0F86242B" w14:textId="6CBE2BFB" w:rsidR="003030DF" w:rsidRPr="00D1110D" w:rsidRDefault="001B75AC" w:rsidP="00307F33">
            <w:pPr>
              <w:jc w:val="center"/>
              <w:rPr>
                <w:color w:val="000000" w:themeColor="text1"/>
              </w:rPr>
            </w:pPr>
            <w:r>
              <w:rPr>
                <w:color w:val="000000" w:themeColor="text1"/>
                <w:sz w:val="22"/>
                <w:szCs w:val="22"/>
              </w:rPr>
              <w:t>Реконструкция</w:t>
            </w:r>
          </w:p>
        </w:tc>
        <w:tc>
          <w:tcPr>
            <w:tcW w:w="852" w:type="pct"/>
            <w:tcBorders>
              <w:top w:val="single" w:sz="4" w:space="0" w:color="auto"/>
              <w:left w:val="single" w:sz="4" w:space="0" w:color="auto"/>
              <w:bottom w:val="single" w:sz="4" w:space="0" w:color="auto"/>
              <w:right w:val="single" w:sz="4" w:space="0" w:color="auto"/>
            </w:tcBorders>
          </w:tcPr>
          <w:p w14:paraId="48261C51" w14:textId="628E234D"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79192524" w14:textId="0BE64A8C" w:rsidR="003030DF" w:rsidRPr="00A33212" w:rsidRDefault="003030DF" w:rsidP="00307F33">
            <w:pPr>
              <w:jc w:val="center"/>
              <w:rPr>
                <w:color w:val="000000" w:themeColor="text1"/>
                <w:sz w:val="22"/>
                <w:szCs w:val="22"/>
                <w:highlight w:val="yellow"/>
              </w:rPr>
            </w:pPr>
            <w:r w:rsidRPr="00D1110D">
              <w:rPr>
                <w:color w:val="000000" w:themeColor="text1"/>
                <w:sz w:val="22"/>
                <w:szCs w:val="22"/>
              </w:rPr>
              <w:t>с. Тисуль</w:t>
            </w:r>
          </w:p>
        </w:tc>
      </w:tr>
      <w:tr w:rsidR="003030DF" w:rsidRPr="00A33212" w14:paraId="33AA99A8"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6AA8675A" w14:textId="77777777" w:rsidR="003030DF" w:rsidRPr="00D1110D" w:rsidRDefault="003030DF" w:rsidP="00307F33">
            <w:pPr>
              <w:jc w:val="center"/>
              <w:rPr>
                <w:color w:val="000000" w:themeColor="text1"/>
                <w:sz w:val="22"/>
                <w:szCs w:val="22"/>
              </w:rPr>
            </w:pPr>
            <w:r w:rsidRPr="00D1110D">
              <w:rPr>
                <w:color w:val="000000" w:themeColor="text1"/>
                <w:sz w:val="22"/>
                <w:szCs w:val="22"/>
              </w:rPr>
              <w:t>6</w:t>
            </w:r>
          </w:p>
        </w:tc>
        <w:tc>
          <w:tcPr>
            <w:tcW w:w="2100" w:type="pct"/>
            <w:tcBorders>
              <w:top w:val="single" w:sz="4" w:space="0" w:color="auto"/>
              <w:left w:val="single" w:sz="4" w:space="0" w:color="auto"/>
              <w:bottom w:val="single" w:sz="4" w:space="0" w:color="auto"/>
              <w:right w:val="single" w:sz="4" w:space="0" w:color="auto"/>
            </w:tcBorders>
            <w:hideMark/>
          </w:tcPr>
          <w:p w14:paraId="5991CEA5"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49B17FCF" w14:textId="5A86304B"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AC4A81F" w14:textId="04D35991"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25727977" w14:textId="15DB0E29" w:rsidR="003030DF" w:rsidRPr="00A33212" w:rsidRDefault="003030DF" w:rsidP="00307F33">
            <w:pPr>
              <w:jc w:val="center"/>
              <w:rPr>
                <w:color w:val="000000" w:themeColor="text1"/>
                <w:sz w:val="22"/>
                <w:szCs w:val="22"/>
                <w:highlight w:val="yellow"/>
              </w:rPr>
            </w:pPr>
            <w:r w:rsidRPr="00D1110D">
              <w:rPr>
                <w:color w:val="000000" w:themeColor="text1"/>
                <w:sz w:val="22"/>
                <w:szCs w:val="22"/>
              </w:rPr>
              <w:t>п. Листвянка</w:t>
            </w:r>
          </w:p>
        </w:tc>
      </w:tr>
      <w:tr w:rsidR="003030DF" w:rsidRPr="00A33212" w14:paraId="649C5DD8"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32D58A30" w14:textId="77777777" w:rsidR="003030DF" w:rsidRPr="00D1110D" w:rsidRDefault="003030DF" w:rsidP="00307F33">
            <w:pPr>
              <w:jc w:val="center"/>
              <w:rPr>
                <w:color w:val="000000" w:themeColor="text1"/>
                <w:sz w:val="22"/>
                <w:szCs w:val="22"/>
              </w:rPr>
            </w:pPr>
            <w:r w:rsidRPr="00D1110D">
              <w:rPr>
                <w:color w:val="000000" w:themeColor="text1"/>
                <w:sz w:val="22"/>
                <w:szCs w:val="22"/>
              </w:rPr>
              <w:t>7</w:t>
            </w:r>
          </w:p>
        </w:tc>
        <w:tc>
          <w:tcPr>
            <w:tcW w:w="2100" w:type="pct"/>
            <w:tcBorders>
              <w:top w:val="single" w:sz="4" w:space="0" w:color="auto"/>
              <w:left w:val="single" w:sz="4" w:space="0" w:color="auto"/>
              <w:bottom w:val="single" w:sz="4" w:space="0" w:color="auto"/>
              <w:right w:val="single" w:sz="4" w:space="0" w:color="auto"/>
            </w:tcBorders>
            <w:hideMark/>
          </w:tcPr>
          <w:p w14:paraId="45232A34"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7116F3C4" w14:textId="7A459153"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DE15889" w14:textId="4EE75CCF"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690E4C92" w14:textId="6BC546D0" w:rsidR="003030DF" w:rsidRPr="00A33212" w:rsidRDefault="003030DF" w:rsidP="00307F33">
            <w:pPr>
              <w:jc w:val="center"/>
              <w:rPr>
                <w:color w:val="000000" w:themeColor="text1"/>
                <w:sz w:val="22"/>
                <w:szCs w:val="22"/>
                <w:highlight w:val="yellow"/>
              </w:rPr>
            </w:pPr>
            <w:r w:rsidRPr="00D1110D">
              <w:rPr>
                <w:color w:val="000000" w:themeColor="text1"/>
                <w:sz w:val="22"/>
                <w:szCs w:val="22"/>
              </w:rPr>
              <w:t>с. Даниловка</w:t>
            </w:r>
          </w:p>
        </w:tc>
      </w:tr>
      <w:tr w:rsidR="003030DF" w:rsidRPr="00A33212" w14:paraId="58EA2504"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5DC91B62" w14:textId="77777777" w:rsidR="003030DF" w:rsidRPr="00D1110D" w:rsidRDefault="003030DF" w:rsidP="00307F33">
            <w:pPr>
              <w:jc w:val="center"/>
              <w:rPr>
                <w:color w:val="000000" w:themeColor="text1"/>
                <w:sz w:val="22"/>
                <w:szCs w:val="22"/>
              </w:rPr>
            </w:pPr>
            <w:r w:rsidRPr="00D1110D">
              <w:rPr>
                <w:color w:val="000000" w:themeColor="text1"/>
                <w:sz w:val="22"/>
                <w:szCs w:val="22"/>
              </w:rPr>
              <w:t>8</w:t>
            </w:r>
          </w:p>
        </w:tc>
        <w:tc>
          <w:tcPr>
            <w:tcW w:w="2100" w:type="pct"/>
            <w:tcBorders>
              <w:top w:val="single" w:sz="4" w:space="0" w:color="auto"/>
              <w:left w:val="single" w:sz="4" w:space="0" w:color="auto"/>
              <w:bottom w:val="single" w:sz="4" w:space="0" w:color="auto"/>
              <w:right w:val="single" w:sz="4" w:space="0" w:color="auto"/>
            </w:tcBorders>
            <w:hideMark/>
          </w:tcPr>
          <w:p w14:paraId="072C585F"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4B46D8DA" w14:textId="46B51172"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B1D22A9" w14:textId="64410994"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17C76E96" w14:textId="66057A3F" w:rsidR="003030DF" w:rsidRPr="00A33212" w:rsidRDefault="003030DF" w:rsidP="00307F33">
            <w:pPr>
              <w:jc w:val="center"/>
              <w:rPr>
                <w:color w:val="000000" w:themeColor="text1"/>
                <w:sz w:val="22"/>
                <w:szCs w:val="22"/>
                <w:highlight w:val="yellow"/>
              </w:rPr>
            </w:pPr>
            <w:r w:rsidRPr="00D1110D">
              <w:rPr>
                <w:color w:val="000000" w:themeColor="text1"/>
                <w:sz w:val="22"/>
                <w:szCs w:val="22"/>
              </w:rPr>
              <w:t xml:space="preserve">с. </w:t>
            </w:r>
            <w:proofErr w:type="spellStart"/>
            <w:r w:rsidRPr="00D1110D">
              <w:rPr>
                <w:color w:val="000000" w:themeColor="text1"/>
                <w:sz w:val="22"/>
                <w:szCs w:val="22"/>
              </w:rPr>
              <w:t>Кубитет</w:t>
            </w:r>
            <w:proofErr w:type="spellEnd"/>
          </w:p>
        </w:tc>
      </w:tr>
      <w:tr w:rsidR="003030DF" w:rsidRPr="00A33212" w14:paraId="493D9044" w14:textId="77777777" w:rsidTr="00B72691">
        <w:tc>
          <w:tcPr>
            <w:tcW w:w="353" w:type="pct"/>
            <w:tcBorders>
              <w:top w:val="single" w:sz="4" w:space="0" w:color="auto"/>
              <w:left w:val="single" w:sz="4" w:space="0" w:color="auto"/>
              <w:bottom w:val="single" w:sz="4" w:space="0" w:color="auto"/>
              <w:right w:val="single" w:sz="4" w:space="0" w:color="auto"/>
            </w:tcBorders>
            <w:hideMark/>
          </w:tcPr>
          <w:p w14:paraId="299AF0F5" w14:textId="77777777" w:rsidR="003030DF" w:rsidRPr="00D1110D" w:rsidRDefault="003030DF" w:rsidP="00307F33">
            <w:pPr>
              <w:jc w:val="center"/>
              <w:rPr>
                <w:color w:val="000000" w:themeColor="text1"/>
                <w:sz w:val="22"/>
                <w:szCs w:val="22"/>
              </w:rPr>
            </w:pPr>
            <w:r w:rsidRPr="00D1110D">
              <w:rPr>
                <w:color w:val="000000" w:themeColor="text1"/>
                <w:sz w:val="22"/>
                <w:szCs w:val="22"/>
              </w:rPr>
              <w:t>9</w:t>
            </w:r>
          </w:p>
        </w:tc>
        <w:tc>
          <w:tcPr>
            <w:tcW w:w="2100" w:type="pct"/>
            <w:tcBorders>
              <w:top w:val="single" w:sz="4" w:space="0" w:color="auto"/>
              <w:left w:val="single" w:sz="4" w:space="0" w:color="auto"/>
              <w:bottom w:val="single" w:sz="4" w:space="0" w:color="auto"/>
              <w:right w:val="single" w:sz="4" w:space="0" w:color="auto"/>
            </w:tcBorders>
            <w:hideMark/>
          </w:tcPr>
          <w:p w14:paraId="381AAD10" w14:textId="77777777" w:rsidR="003030DF" w:rsidRPr="00D1110D" w:rsidRDefault="003030DF" w:rsidP="00307F33">
            <w:pPr>
              <w:jc w:val="center"/>
              <w:rPr>
                <w:color w:val="000000" w:themeColor="text1"/>
                <w:sz w:val="22"/>
                <w:szCs w:val="22"/>
              </w:rPr>
            </w:pPr>
            <w:r w:rsidRPr="00D1110D">
              <w:rPr>
                <w:color w:val="000000" w:themeColor="text1"/>
                <w:sz w:val="22"/>
                <w:szCs w:val="22"/>
              </w:rPr>
              <w:t>Дошкольная образовательная организация</w:t>
            </w:r>
          </w:p>
        </w:tc>
        <w:tc>
          <w:tcPr>
            <w:tcW w:w="712" w:type="pct"/>
            <w:tcBorders>
              <w:top w:val="single" w:sz="4" w:space="0" w:color="auto"/>
              <w:left w:val="single" w:sz="4" w:space="0" w:color="auto"/>
              <w:bottom w:val="single" w:sz="4" w:space="0" w:color="auto"/>
              <w:right w:val="single" w:sz="4" w:space="0" w:color="auto"/>
            </w:tcBorders>
            <w:hideMark/>
          </w:tcPr>
          <w:p w14:paraId="726E1248" w14:textId="45E8A9A4" w:rsidR="003030DF" w:rsidRPr="00D1110D" w:rsidRDefault="003030DF" w:rsidP="00307F33">
            <w:pPr>
              <w:jc w:val="center"/>
              <w:rPr>
                <w:color w:val="000000" w:themeColor="text1"/>
              </w:rPr>
            </w:pPr>
            <w:r w:rsidRPr="001E4B9A">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2E76D80" w14:textId="1DECCD57" w:rsidR="003030DF" w:rsidRPr="00D1110D" w:rsidRDefault="003030DF"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hideMark/>
          </w:tcPr>
          <w:p w14:paraId="23608791" w14:textId="3B360B04" w:rsidR="003030DF" w:rsidRPr="00A33212" w:rsidRDefault="003030DF" w:rsidP="00307F33">
            <w:pPr>
              <w:jc w:val="center"/>
              <w:rPr>
                <w:color w:val="000000" w:themeColor="text1"/>
                <w:sz w:val="22"/>
                <w:szCs w:val="22"/>
                <w:highlight w:val="yellow"/>
              </w:rPr>
            </w:pPr>
            <w:r w:rsidRPr="00D1110D">
              <w:rPr>
                <w:color w:val="000000" w:themeColor="text1"/>
                <w:sz w:val="22"/>
                <w:szCs w:val="22"/>
              </w:rPr>
              <w:t xml:space="preserve">с. </w:t>
            </w:r>
            <w:proofErr w:type="spellStart"/>
            <w:r w:rsidRPr="00D1110D">
              <w:rPr>
                <w:color w:val="000000" w:themeColor="text1"/>
                <w:sz w:val="22"/>
                <w:szCs w:val="22"/>
              </w:rPr>
              <w:t>Ступишино</w:t>
            </w:r>
            <w:proofErr w:type="spellEnd"/>
          </w:p>
        </w:tc>
      </w:tr>
      <w:tr w:rsidR="001B75AC" w:rsidRPr="00A33212" w14:paraId="799ED6C7" w14:textId="77777777" w:rsidTr="00B72691">
        <w:tc>
          <w:tcPr>
            <w:tcW w:w="353" w:type="pct"/>
            <w:tcBorders>
              <w:top w:val="single" w:sz="4" w:space="0" w:color="auto"/>
              <w:left w:val="single" w:sz="4" w:space="0" w:color="auto"/>
              <w:bottom w:val="single" w:sz="4" w:space="0" w:color="auto"/>
              <w:right w:val="single" w:sz="4" w:space="0" w:color="auto"/>
            </w:tcBorders>
          </w:tcPr>
          <w:p w14:paraId="67367495" w14:textId="5DA28541" w:rsidR="001B75AC" w:rsidRPr="00D1110D" w:rsidRDefault="001B75AC" w:rsidP="00307F33">
            <w:pPr>
              <w:jc w:val="center"/>
              <w:rPr>
                <w:color w:val="000000" w:themeColor="text1"/>
                <w:sz w:val="22"/>
                <w:szCs w:val="22"/>
              </w:rPr>
            </w:pPr>
            <w:r>
              <w:rPr>
                <w:color w:val="000000" w:themeColor="text1"/>
                <w:sz w:val="22"/>
                <w:szCs w:val="22"/>
              </w:rPr>
              <w:t>10</w:t>
            </w:r>
          </w:p>
        </w:tc>
        <w:tc>
          <w:tcPr>
            <w:tcW w:w="2100" w:type="pct"/>
            <w:tcBorders>
              <w:top w:val="single" w:sz="4" w:space="0" w:color="auto"/>
              <w:left w:val="single" w:sz="4" w:space="0" w:color="auto"/>
              <w:bottom w:val="single" w:sz="4" w:space="0" w:color="auto"/>
              <w:right w:val="single" w:sz="4" w:space="0" w:color="auto"/>
            </w:tcBorders>
          </w:tcPr>
          <w:p w14:paraId="2F236B12" w14:textId="63AF9651" w:rsidR="001B75AC" w:rsidRPr="00D1110D" w:rsidRDefault="001B75AC" w:rsidP="00307F33">
            <w:pPr>
              <w:jc w:val="center"/>
              <w:rPr>
                <w:color w:val="000000" w:themeColor="text1"/>
                <w:sz w:val="22"/>
                <w:szCs w:val="22"/>
              </w:rPr>
            </w:pPr>
            <w:r>
              <w:rPr>
                <w:color w:val="000000" w:themeColor="text1"/>
                <w:sz w:val="22"/>
                <w:szCs w:val="22"/>
              </w:rPr>
              <w:t>Р</w:t>
            </w:r>
            <w:r w:rsidRPr="001B75AC">
              <w:rPr>
                <w:color w:val="000000" w:themeColor="text1"/>
                <w:sz w:val="22"/>
                <w:szCs w:val="22"/>
              </w:rPr>
              <w:t>еконструкция МБОУ «Тяжинская средняя общеобразовательная школа № 3»</w:t>
            </w:r>
          </w:p>
        </w:tc>
        <w:tc>
          <w:tcPr>
            <w:tcW w:w="712" w:type="pct"/>
            <w:tcBorders>
              <w:top w:val="single" w:sz="4" w:space="0" w:color="auto"/>
              <w:left w:val="single" w:sz="4" w:space="0" w:color="auto"/>
              <w:bottom w:val="single" w:sz="4" w:space="0" w:color="auto"/>
              <w:right w:val="single" w:sz="4" w:space="0" w:color="auto"/>
            </w:tcBorders>
          </w:tcPr>
          <w:p w14:paraId="7CCF5D70" w14:textId="4CA2F49E" w:rsidR="001B75AC" w:rsidRPr="001E4B9A" w:rsidRDefault="001B75AC" w:rsidP="00307F33">
            <w:pPr>
              <w:jc w:val="center"/>
              <w:rPr>
                <w:color w:val="000000" w:themeColor="text1"/>
                <w:sz w:val="22"/>
                <w:szCs w:val="22"/>
              </w:rPr>
            </w:pPr>
            <w:r>
              <w:rPr>
                <w:color w:val="000000" w:themeColor="text1"/>
                <w:sz w:val="22"/>
                <w:szCs w:val="22"/>
              </w:rPr>
              <w:t>Реконструкция</w:t>
            </w:r>
          </w:p>
        </w:tc>
        <w:tc>
          <w:tcPr>
            <w:tcW w:w="852" w:type="pct"/>
            <w:tcBorders>
              <w:top w:val="single" w:sz="4" w:space="0" w:color="auto"/>
              <w:left w:val="single" w:sz="4" w:space="0" w:color="auto"/>
              <w:bottom w:val="single" w:sz="4" w:space="0" w:color="auto"/>
              <w:right w:val="single" w:sz="4" w:space="0" w:color="auto"/>
            </w:tcBorders>
          </w:tcPr>
          <w:p w14:paraId="3A4091F7" w14:textId="10C73C49" w:rsidR="001B75AC" w:rsidRPr="00D1110D" w:rsidRDefault="001B75AC" w:rsidP="00307F33">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5A2C895F" w14:textId="46606EF2" w:rsidR="001B75AC" w:rsidRPr="00D1110D" w:rsidRDefault="001B75AC" w:rsidP="00307F33">
            <w:pPr>
              <w:jc w:val="center"/>
              <w:rPr>
                <w:color w:val="000000" w:themeColor="text1"/>
                <w:sz w:val="22"/>
                <w:szCs w:val="22"/>
              </w:rPr>
            </w:pPr>
            <w:proofErr w:type="spellStart"/>
            <w:r w:rsidRPr="00D1110D">
              <w:rPr>
                <w:color w:val="000000" w:themeColor="text1"/>
                <w:sz w:val="22"/>
                <w:szCs w:val="22"/>
              </w:rPr>
              <w:t>пгт</w:t>
            </w:r>
            <w:proofErr w:type="spellEnd"/>
            <w:r w:rsidRPr="00D1110D">
              <w:rPr>
                <w:color w:val="000000" w:themeColor="text1"/>
                <w:sz w:val="22"/>
                <w:szCs w:val="22"/>
              </w:rPr>
              <w:t>. Тяжинский</w:t>
            </w:r>
          </w:p>
        </w:tc>
      </w:tr>
      <w:tr w:rsidR="00FD4280" w:rsidRPr="00A33212" w14:paraId="1FB94361" w14:textId="77777777" w:rsidTr="00B72691">
        <w:tc>
          <w:tcPr>
            <w:tcW w:w="5000" w:type="pct"/>
            <w:gridSpan w:val="5"/>
            <w:tcBorders>
              <w:top w:val="single" w:sz="4" w:space="0" w:color="auto"/>
              <w:left w:val="single" w:sz="4" w:space="0" w:color="auto"/>
              <w:bottom w:val="single" w:sz="4" w:space="0" w:color="auto"/>
              <w:right w:val="single" w:sz="4" w:space="0" w:color="auto"/>
            </w:tcBorders>
            <w:hideMark/>
          </w:tcPr>
          <w:p w14:paraId="4C276E24" w14:textId="77777777" w:rsidR="00FD4280" w:rsidRPr="00A33212" w:rsidRDefault="00FD4280" w:rsidP="00FD4280">
            <w:pPr>
              <w:jc w:val="center"/>
              <w:rPr>
                <w:b/>
                <w:i/>
                <w:color w:val="000000" w:themeColor="text1"/>
                <w:sz w:val="22"/>
                <w:szCs w:val="22"/>
                <w:highlight w:val="yellow"/>
              </w:rPr>
            </w:pPr>
            <w:r w:rsidRPr="00165895">
              <w:rPr>
                <w:b/>
                <w:i/>
                <w:color w:val="000000" w:themeColor="text1"/>
                <w:sz w:val="22"/>
                <w:szCs w:val="22"/>
              </w:rPr>
              <w:t>Объекты культуры и искусства</w:t>
            </w:r>
          </w:p>
        </w:tc>
      </w:tr>
      <w:tr w:rsidR="00B702D2" w:rsidRPr="00A33212" w14:paraId="5EED52F0" w14:textId="77777777" w:rsidTr="00C06A97">
        <w:tc>
          <w:tcPr>
            <w:tcW w:w="353" w:type="pct"/>
            <w:tcBorders>
              <w:top w:val="single" w:sz="4" w:space="0" w:color="auto"/>
              <w:left w:val="single" w:sz="4" w:space="0" w:color="auto"/>
              <w:bottom w:val="single" w:sz="4" w:space="0" w:color="auto"/>
              <w:right w:val="single" w:sz="4" w:space="0" w:color="auto"/>
            </w:tcBorders>
            <w:hideMark/>
          </w:tcPr>
          <w:p w14:paraId="215AB416" w14:textId="7D3B3CB8" w:rsidR="00B702D2" w:rsidRPr="00165895" w:rsidRDefault="00B702D2" w:rsidP="00B702D2">
            <w:pPr>
              <w:jc w:val="center"/>
              <w:rPr>
                <w:color w:val="000000" w:themeColor="text1"/>
                <w:sz w:val="22"/>
                <w:szCs w:val="22"/>
              </w:rPr>
            </w:pPr>
            <w:r w:rsidRPr="00165895">
              <w:rPr>
                <w:color w:val="000000" w:themeColor="text1"/>
                <w:sz w:val="22"/>
                <w:szCs w:val="22"/>
              </w:rPr>
              <w:t>11</w:t>
            </w:r>
          </w:p>
        </w:tc>
        <w:tc>
          <w:tcPr>
            <w:tcW w:w="2100" w:type="pct"/>
            <w:tcBorders>
              <w:top w:val="single" w:sz="4" w:space="0" w:color="auto"/>
              <w:left w:val="single" w:sz="4" w:space="0" w:color="auto"/>
              <w:bottom w:val="single" w:sz="4" w:space="0" w:color="auto"/>
              <w:right w:val="single" w:sz="4" w:space="0" w:color="auto"/>
            </w:tcBorders>
          </w:tcPr>
          <w:p w14:paraId="2FBB6D49" w14:textId="4C465199" w:rsidR="00B702D2" w:rsidRPr="00165895" w:rsidRDefault="00B702D2" w:rsidP="00B702D2">
            <w:pPr>
              <w:jc w:val="center"/>
              <w:rPr>
                <w:color w:val="000000" w:themeColor="text1"/>
                <w:sz w:val="22"/>
                <w:szCs w:val="22"/>
              </w:rPr>
            </w:pPr>
            <w:r>
              <w:rPr>
                <w:color w:val="000000" w:themeColor="text1"/>
                <w:sz w:val="22"/>
                <w:szCs w:val="22"/>
              </w:rPr>
              <w:t>Объект</w:t>
            </w:r>
            <w:r w:rsidRPr="005C1FE9">
              <w:rPr>
                <w:color w:val="000000" w:themeColor="text1"/>
                <w:sz w:val="22"/>
                <w:szCs w:val="22"/>
              </w:rPr>
              <w:t xml:space="preserve"> культурно-просветительного характера</w:t>
            </w:r>
            <w:r>
              <w:rPr>
                <w:color w:val="000000" w:themeColor="text1"/>
                <w:sz w:val="22"/>
                <w:szCs w:val="22"/>
              </w:rPr>
              <w:t xml:space="preserve"> (многофункциональный центр)</w:t>
            </w:r>
          </w:p>
        </w:tc>
        <w:tc>
          <w:tcPr>
            <w:tcW w:w="712" w:type="pct"/>
            <w:tcBorders>
              <w:top w:val="single" w:sz="4" w:space="0" w:color="auto"/>
              <w:left w:val="single" w:sz="4" w:space="0" w:color="auto"/>
              <w:bottom w:val="single" w:sz="4" w:space="0" w:color="auto"/>
              <w:right w:val="single" w:sz="4" w:space="0" w:color="auto"/>
            </w:tcBorders>
          </w:tcPr>
          <w:p w14:paraId="445C5353" w14:textId="40B53D0A" w:rsidR="00B702D2" w:rsidRPr="00165895"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CA40101" w14:textId="03F3760A" w:rsidR="00B702D2" w:rsidRPr="00A33212" w:rsidRDefault="00B702D2" w:rsidP="00B702D2">
            <w:pPr>
              <w:jc w:val="center"/>
              <w:rPr>
                <w:color w:val="000000" w:themeColor="text1"/>
                <w:sz w:val="22"/>
                <w:szCs w:val="22"/>
                <w:highlight w:val="yellow"/>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4AC767FE" w14:textId="2E040319" w:rsidR="00B702D2" w:rsidRPr="00165895" w:rsidRDefault="00B702D2" w:rsidP="00B702D2">
            <w:pPr>
              <w:jc w:val="center"/>
              <w:rPr>
                <w:color w:val="000000" w:themeColor="text1"/>
                <w:sz w:val="22"/>
                <w:szCs w:val="22"/>
              </w:rPr>
            </w:pPr>
            <w:proofErr w:type="spellStart"/>
            <w:r w:rsidRPr="00165895">
              <w:rPr>
                <w:color w:val="000000" w:themeColor="text1"/>
                <w:sz w:val="22"/>
                <w:szCs w:val="22"/>
              </w:rPr>
              <w:t>пгт</w:t>
            </w:r>
            <w:proofErr w:type="spellEnd"/>
            <w:r w:rsidRPr="00165895">
              <w:rPr>
                <w:color w:val="000000" w:themeColor="text1"/>
                <w:sz w:val="22"/>
                <w:szCs w:val="22"/>
              </w:rPr>
              <w:t>. Тяжинский</w:t>
            </w:r>
          </w:p>
        </w:tc>
      </w:tr>
      <w:tr w:rsidR="00B702D2" w:rsidRPr="00A33212" w14:paraId="4CFAF2F4" w14:textId="77777777" w:rsidTr="00B72691">
        <w:tc>
          <w:tcPr>
            <w:tcW w:w="353" w:type="pct"/>
            <w:tcBorders>
              <w:top w:val="single" w:sz="4" w:space="0" w:color="auto"/>
              <w:left w:val="single" w:sz="4" w:space="0" w:color="auto"/>
              <w:bottom w:val="single" w:sz="4" w:space="0" w:color="auto"/>
              <w:right w:val="single" w:sz="4" w:space="0" w:color="auto"/>
            </w:tcBorders>
          </w:tcPr>
          <w:p w14:paraId="4865A4C7" w14:textId="64954C76" w:rsidR="00B702D2" w:rsidRPr="00165895" w:rsidRDefault="00B702D2" w:rsidP="00B702D2">
            <w:pPr>
              <w:jc w:val="center"/>
              <w:rPr>
                <w:color w:val="000000" w:themeColor="text1"/>
                <w:sz w:val="22"/>
                <w:szCs w:val="22"/>
              </w:rPr>
            </w:pPr>
            <w:r w:rsidRPr="00165895">
              <w:rPr>
                <w:color w:val="000000" w:themeColor="text1"/>
                <w:sz w:val="22"/>
                <w:szCs w:val="22"/>
              </w:rPr>
              <w:t>12</w:t>
            </w:r>
          </w:p>
        </w:tc>
        <w:tc>
          <w:tcPr>
            <w:tcW w:w="2100" w:type="pct"/>
            <w:tcBorders>
              <w:top w:val="single" w:sz="4" w:space="0" w:color="auto"/>
              <w:left w:val="single" w:sz="4" w:space="0" w:color="auto"/>
              <w:bottom w:val="single" w:sz="4" w:space="0" w:color="auto"/>
              <w:right w:val="single" w:sz="4" w:space="0" w:color="auto"/>
            </w:tcBorders>
          </w:tcPr>
          <w:p w14:paraId="6AF7A906" w14:textId="77777777" w:rsidR="00B702D2" w:rsidRPr="005C1FE9" w:rsidRDefault="00B702D2" w:rsidP="00B702D2">
            <w:pPr>
              <w:jc w:val="center"/>
              <w:rPr>
                <w:color w:val="000000" w:themeColor="text1"/>
                <w:sz w:val="22"/>
                <w:szCs w:val="22"/>
              </w:rPr>
            </w:pPr>
            <w:r>
              <w:rPr>
                <w:color w:val="000000" w:themeColor="text1"/>
                <w:sz w:val="22"/>
                <w:szCs w:val="22"/>
              </w:rPr>
              <w:t>О</w:t>
            </w:r>
            <w:r w:rsidRPr="005C1FE9">
              <w:rPr>
                <w:color w:val="000000" w:themeColor="text1"/>
                <w:sz w:val="22"/>
                <w:szCs w:val="22"/>
              </w:rPr>
              <w:t xml:space="preserve">бъект культурно-просветительского характера - Дом-музей </w:t>
            </w:r>
          </w:p>
          <w:p w14:paraId="7E6F3D35" w14:textId="3A1C4E4E" w:rsidR="00B702D2" w:rsidRPr="00165895" w:rsidRDefault="00B702D2" w:rsidP="00B702D2">
            <w:pPr>
              <w:jc w:val="center"/>
              <w:rPr>
                <w:color w:val="000000" w:themeColor="text1"/>
                <w:sz w:val="22"/>
                <w:szCs w:val="22"/>
              </w:rPr>
            </w:pPr>
            <w:r w:rsidRPr="005C1FE9">
              <w:rPr>
                <w:color w:val="000000" w:themeColor="text1"/>
                <w:sz w:val="22"/>
                <w:szCs w:val="22"/>
              </w:rPr>
              <w:t xml:space="preserve">им. Н.И. </w:t>
            </w:r>
            <w:proofErr w:type="spellStart"/>
            <w:r w:rsidRPr="005C1FE9">
              <w:rPr>
                <w:color w:val="000000" w:themeColor="text1"/>
                <w:sz w:val="22"/>
                <w:szCs w:val="22"/>
              </w:rPr>
              <w:t>Масалова</w:t>
            </w:r>
            <w:proofErr w:type="spellEnd"/>
          </w:p>
        </w:tc>
        <w:tc>
          <w:tcPr>
            <w:tcW w:w="712" w:type="pct"/>
            <w:tcBorders>
              <w:top w:val="single" w:sz="4" w:space="0" w:color="auto"/>
              <w:left w:val="single" w:sz="4" w:space="0" w:color="auto"/>
              <w:bottom w:val="single" w:sz="4" w:space="0" w:color="auto"/>
              <w:right w:val="single" w:sz="4" w:space="0" w:color="auto"/>
            </w:tcBorders>
          </w:tcPr>
          <w:p w14:paraId="0C8C0F12" w14:textId="6AF4DB61" w:rsidR="00B702D2" w:rsidRPr="000F5559" w:rsidRDefault="00B702D2" w:rsidP="00B702D2">
            <w:pPr>
              <w:jc w:val="center"/>
              <w:rPr>
                <w:color w:val="000000" w:themeColor="text1"/>
                <w:sz w:val="22"/>
                <w:szCs w:val="22"/>
              </w:rPr>
            </w:pPr>
            <w:r>
              <w:rPr>
                <w:color w:val="000000" w:themeColor="text1"/>
                <w:sz w:val="22"/>
                <w:szCs w:val="22"/>
              </w:rPr>
              <w:t>Реконструкция</w:t>
            </w:r>
          </w:p>
        </w:tc>
        <w:tc>
          <w:tcPr>
            <w:tcW w:w="852" w:type="pct"/>
            <w:tcBorders>
              <w:top w:val="single" w:sz="4" w:space="0" w:color="auto"/>
              <w:left w:val="single" w:sz="4" w:space="0" w:color="auto"/>
              <w:bottom w:val="single" w:sz="4" w:space="0" w:color="auto"/>
              <w:right w:val="single" w:sz="4" w:space="0" w:color="auto"/>
            </w:tcBorders>
          </w:tcPr>
          <w:p w14:paraId="742ADFE8" w14:textId="4E90F84C" w:rsidR="00B702D2" w:rsidRPr="00D1110D" w:rsidRDefault="00B702D2" w:rsidP="00B702D2">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2BDCB43B" w14:textId="2A92505B" w:rsidR="00B702D2" w:rsidRPr="00165895" w:rsidRDefault="00B702D2" w:rsidP="00B702D2">
            <w:pPr>
              <w:jc w:val="center"/>
              <w:rPr>
                <w:color w:val="000000" w:themeColor="text1"/>
                <w:sz w:val="22"/>
                <w:szCs w:val="22"/>
              </w:rPr>
            </w:pPr>
            <w:proofErr w:type="spellStart"/>
            <w:r w:rsidRPr="00165895">
              <w:rPr>
                <w:color w:val="000000" w:themeColor="text1"/>
                <w:sz w:val="22"/>
                <w:szCs w:val="22"/>
              </w:rPr>
              <w:t>пгт</w:t>
            </w:r>
            <w:proofErr w:type="spellEnd"/>
            <w:r w:rsidRPr="00165895">
              <w:rPr>
                <w:color w:val="000000" w:themeColor="text1"/>
                <w:sz w:val="22"/>
                <w:szCs w:val="22"/>
              </w:rPr>
              <w:t>. Тяжинский</w:t>
            </w:r>
          </w:p>
        </w:tc>
      </w:tr>
      <w:tr w:rsidR="00B702D2" w:rsidRPr="00A33212" w14:paraId="5DA9BD02" w14:textId="77777777" w:rsidTr="00B72691">
        <w:tc>
          <w:tcPr>
            <w:tcW w:w="353" w:type="pct"/>
            <w:tcBorders>
              <w:top w:val="single" w:sz="4" w:space="0" w:color="auto"/>
              <w:left w:val="single" w:sz="4" w:space="0" w:color="auto"/>
              <w:bottom w:val="single" w:sz="4" w:space="0" w:color="auto"/>
              <w:right w:val="single" w:sz="4" w:space="0" w:color="auto"/>
            </w:tcBorders>
          </w:tcPr>
          <w:p w14:paraId="203C6528" w14:textId="4EA3412E" w:rsidR="00B702D2" w:rsidRPr="00165895" w:rsidRDefault="00B702D2" w:rsidP="00B702D2">
            <w:pPr>
              <w:jc w:val="center"/>
              <w:rPr>
                <w:color w:val="000000" w:themeColor="text1"/>
                <w:sz w:val="22"/>
                <w:szCs w:val="22"/>
              </w:rPr>
            </w:pPr>
            <w:r w:rsidRPr="00165895">
              <w:rPr>
                <w:color w:val="000000" w:themeColor="text1"/>
                <w:sz w:val="22"/>
                <w:szCs w:val="22"/>
              </w:rPr>
              <w:t>13</w:t>
            </w:r>
          </w:p>
        </w:tc>
        <w:tc>
          <w:tcPr>
            <w:tcW w:w="2100" w:type="pct"/>
            <w:tcBorders>
              <w:top w:val="single" w:sz="4" w:space="0" w:color="auto"/>
              <w:left w:val="single" w:sz="4" w:space="0" w:color="auto"/>
              <w:bottom w:val="single" w:sz="4" w:space="0" w:color="auto"/>
              <w:right w:val="single" w:sz="4" w:space="0" w:color="auto"/>
            </w:tcBorders>
          </w:tcPr>
          <w:p w14:paraId="48016568" w14:textId="4A21773E" w:rsidR="00B702D2" w:rsidRDefault="00B702D2" w:rsidP="00B702D2">
            <w:pPr>
              <w:jc w:val="center"/>
              <w:rPr>
                <w:color w:val="000000" w:themeColor="text1"/>
                <w:sz w:val="22"/>
                <w:szCs w:val="22"/>
              </w:rPr>
            </w:pPr>
            <w:r w:rsidRPr="00243D8F">
              <w:rPr>
                <w:color w:val="000000" w:themeColor="text1"/>
                <w:sz w:val="22"/>
                <w:szCs w:val="22"/>
              </w:rPr>
              <w:t>Объект культурно-досугового (клубного) типа</w:t>
            </w:r>
          </w:p>
        </w:tc>
        <w:tc>
          <w:tcPr>
            <w:tcW w:w="712" w:type="pct"/>
            <w:tcBorders>
              <w:top w:val="single" w:sz="4" w:space="0" w:color="auto"/>
              <w:left w:val="single" w:sz="4" w:space="0" w:color="auto"/>
              <w:bottom w:val="single" w:sz="4" w:space="0" w:color="auto"/>
              <w:right w:val="single" w:sz="4" w:space="0" w:color="auto"/>
            </w:tcBorders>
          </w:tcPr>
          <w:p w14:paraId="789C1142" w14:textId="00E86A9B" w:rsidR="00B702D2" w:rsidRPr="000F5559"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64EFFF3" w14:textId="6F4E710E" w:rsidR="00B702D2" w:rsidRPr="00D1110D" w:rsidRDefault="00B702D2" w:rsidP="00B702D2">
            <w:pPr>
              <w:jc w:val="center"/>
              <w:rPr>
                <w:color w:val="000000" w:themeColor="text1"/>
                <w:sz w:val="22"/>
                <w:szCs w:val="22"/>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6FBDC133" w14:textId="2F54217F" w:rsidR="00B702D2" w:rsidRPr="00165895" w:rsidRDefault="00B702D2" w:rsidP="00B702D2">
            <w:pPr>
              <w:jc w:val="center"/>
              <w:rPr>
                <w:color w:val="000000" w:themeColor="text1"/>
                <w:sz w:val="22"/>
                <w:szCs w:val="22"/>
              </w:rPr>
            </w:pPr>
            <w:r w:rsidRPr="00165895">
              <w:rPr>
                <w:color w:val="000000" w:themeColor="text1"/>
                <w:sz w:val="22"/>
                <w:szCs w:val="22"/>
              </w:rPr>
              <w:t>п. Даниловка</w:t>
            </w:r>
          </w:p>
        </w:tc>
      </w:tr>
      <w:tr w:rsidR="00B702D2" w:rsidRPr="00A33212" w14:paraId="0A7C1E4A" w14:textId="77777777" w:rsidTr="00B72691">
        <w:tc>
          <w:tcPr>
            <w:tcW w:w="353" w:type="pct"/>
            <w:tcBorders>
              <w:top w:val="single" w:sz="4" w:space="0" w:color="auto"/>
              <w:left w:val="single" w:sz="4" w:space="0" w:color="auto"/>
              <w:bottom w:val="single" w:sz="4" w:space="0" w:color="auto"/>
              <w:right w:val="single" w:sz="4" w:space="0" w:color="auto"/>
            </w:tcBorders>
          </w:tcPr>
          <w:p w14:paraId="5FAAD332" w14:textId="68085448" w:rsidR="00B702D2" w:rsidRPr="00165895" w:rsidRDefault="00B702D2" w:rsidP="00B702D2">
            <w:pPr>
              <w:jc w:val="center"/>
              <w:rPr>
                <w:color w:val="000000" w:themeColor="text1"/>
                <w:sz w:val="22"/>
                <w:szCs w:val="22"/>
              </w:rPr>
            </w:pPr>
            <w:r w:rsidRPr="00165895">
              <w:rPr>
                <w:color w:val="000000" w:themeColor="text1"/>
                <w:sz w:val="22"/>
                <w:szCs w:val="22"/>
              </w:rPr>
              <w:t>14</w:t>
            </w:r>
          </w:p>
        </w:tc>
        <w:tc>
          <w:tcPr>
            <w:tcW w:w="2100" w:type="pct"/>
            <w:tcBorders>
              <w:top w:val="single" w:sz="4" w:space="0" w:color="auto"/>
              <w:left w:val="single" w:sz="4" w:space="0" w:color="auto"/>
              <w:bottom w:val="single" w:sz="4" w:space="0" w:color="auto"/>
              <w:right w:val="single" w:sz="4" w:space="0" w:color="auto"/>
            </w:tcBorders>
          </w:tcPr>
          <w:p w14:paraId="3774FE8E" w14:textId="4995CA72" w:rsidR="00B702D2" w:rsidRPr="00165895" w:rsidRDefault="00B702D2" w:rsidP="00B702D2">
            <w:pPr>
              <w:jc w:val="center"/>
              <w:rPr>
                <w:color w:val="000000" w:themeColor="text1"/>
                <w:sz w:val="22"/>
                <w:szCs w:val="22"/>
              </w:rPr>
            </w:pPr>
            <w:r w:rsidRPr="00243D8F">
              <w:rPr>
                <w:color w:val="000000" w:themeColor="text1"/>
                <w:sz w:val="22"/>
                <w:szCs w:val="22"/>
              </w:rPr>
              <w:t>Объект культурно-досугового (клубного) типа</w:t>
            </w:r>
          </w:p>
        </w:tc>
        <w:tc>
          <w:tcPr>
            <w:tcW w:w="712" w:type="pct"/>
            <w:tcBorders>
              <w:top w:val="single" w:sz="4" w:space="0" w:color="auto"/>
              <w:left w:val="single" w:sz="4" w:space="0" w:color="auto"/>
              <w:bottom w:val="single" w:sz="4" w:space="0" w:color="auto"/>
              <w:right w:val="single" w:sz="4" w:space="0" w:color="auto"/>
            </w:tcBorders>
          </w:tcPr>
          <w:p w14:paraId="1E565BD0" w14:textId="128451EE" w:rsidR="00B702D2" w:rsidRPr="00165895"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A4CD94D" w14:textId="7947DB1E" w:rsidR="00B702D2" w:rsidRPr="00A33212" w:rsidRDefault="00B702D2" w:rsidP="00B702D2">
            <w:pPr>
              <w:jc w:val="center"/>
              <w:rPr>
                <w:color w:val="000000" w:themeColor="text1"/>
                <w:sz w:val="22"/>
                <w:szCs w:val="22"/>
                <w:highlight w:val="yellow"/>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01393392" w14:textId="54AE0EED" w:rsidR="00B702D2" w:rsidRPr="00165895" w:rsidRDefault="00B702D2" w:rsidP="00B702D2">
            <w:pPr>
              <w:jc w:val="center"/>
              <w:rPr>
                <w:color w:val="000000" w:themeColor="text1"/>
                <w:sz w:val="22"/>
                <w:szCs w:val="22"/>
              </w:rPr>
            </w:pPr>
            <w:r w:rsidRPr="00165895">
              <w:rPr>
                <w:color w:val="000000" w:themeColor="text1"/>
                <w:sz w:val="22"/>
                <w:szCs w:val="22"/>
              </w:rPr>
              <w:t xml:space="preserve">с. </w:t>
            </w:r>
            <w:proofErr w:type="spellStart"/>
            <w:r w:rsidRPr="00165895">
              <w:rPr>
                <w:color w:val="000000" w:themeColor="text1"/>
                <w:sz w:val="22"/>
                <w:szCs w:val="22"/>
              </w:rPr>
              <w:t>Кубитет</w:t>
            </w:r>
            <w:proofErr w:type="spellEnd"/>
          </w:p>
        </w:tc>
      </w:tr>
      <w:tr w:rsidR="00B702D2" w:rsidRPr="00A33212" w14:paraId="3D2ACD16" w14:textId="77777777" w:rsidTr="00B72691">
        <w:tc>
          <w:tcPr>
            <w:tcW w:w="353" w:type="pct"/>
            <w:tcBorders>
              <w:top w:val="single" w:sz="4" w:space="0" w:color="auto"/>
              <w:left w:val="single" w:sz="4" w:space="0" w:color="auto"/>
              <w:bottom w:val="single" w:sz="4" w:space="0" w:color="auto"/>
              <w:right w:val="single" w:sz="4" w:space="0" w:color="auto"/>
            </w:tcBorders>
          </w:tcPr>
          <w:p w14:paraId="40C5021F" w14:textId="22962E71" w:rsidR="00B702D2" w:rsidRPr="00165895" w:rsidRDefault="00B702D2" w:rsidP="00B702D2">
            <w:pPr>
              <w:jc w:val="center"/>
              <w:rPr>
                <w:color w:val="000000" w:themeColor="text1"/>
                <w:sz w:val="22"/>
                <w:szCs w:val="22"/>
              </w:rPr>
            </w:pPr>
            <w:r w:rsidRPr="00165895">
              <w:rPr>
                <w:color w:val="000000" w:themeColor="text1"/>
                <w:sz w:val="22"/>
                <w:szCs w:val="22"/>
              </w:rPr>
              <w:t>15</w:t>
            </w:r>
          </w:p>
        </w:tc>
        <w:tc>
          <w:tcPr>
            <w:tcW w:w="2100" w:type="pct"/>
            <w:tcBorders>
              <w:top w:val="single" w:sz="4" w:space="0" w:color="auto"/>
              <w:left w:val="single" w:sz="4" w:space="0" w:color="auto"/>
              <w:bottom w:val="single" w:sz="4" w:space="0" w:color="auto"/>
              <w:right w:val="single" w:sz="4" w:space="0" w:color="auto"/>
            </w:tcBorders>
          </w:tcPr>
          <w:p w14:paraId="60EF417E" w14:textId="347F6BD8" w:rsidR="00B702D2" w:rsidRPr="00165895" w:rsidRDefault="00B702D2" w:rsidP="00B702D2">
            <w:pPr>
              <w:jc w:val="center"/>
              <w:rPr>
                <w:color w:val="000000" w:themeColor="text1"/>
                <w:sz w:val="22"/>
                <w:szCs w:val="22"/>
              </w:rPr>
            </w:pPr>
            <w:r w:rsidRPr="00243D8F">
              <w:rPr>
                <w:color w:val="000000" w:themeColor="text1"/>
                <w:sz w:val="22"/>
                <w:szCs w:val="22"/>
              </w:rPr>
              <w:t>Объект культурно-досугового (клубного) типа</w:t>
            </w:r>
          </w:p>
        </w:tc>
        <w:tc>
          <w:tcPr>
            <w:tcW w:w="712" w:type="pct"/>
            <w:tcBorders>
              <w:top w:val="single" w:sz="4" w:space="0" w:color="auto"/>
              <w:left w:val="single" w:sz="4" w:space="0" w:color="auto"/>
              <w:bottom w:val="single" w:sz="4" w:space="0" w:color="auto"/>
              <w:right w:val="single" w:sz="4" w:space="0" w:color="auto"/>
            </w:tcBorders>
          </w:tcPr>
          <w:p w14:paraId="55B05DA2" w14:textId="17591DD4" w:rsidR="00B702D2" w:rsidRPr="00165895"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A399C41" w14:textId="50DA181E" w:rsidR="00B702D2" w:rsidRPr="00A33212" w:rsidRDefault="00B702D2" w:rsidP="00B702D2">
            <w:pPr>
              <w:jc w:val="center"/>
              <w:rPr>
                <w:color w:val="000000" w:themeColor="text1"/>
                <w:sz w:val="22"/>
                <w:szCs w:val="22"/>
                <w:highlight w:val="yellow"/>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5F2C2F98" w14:textId="59DC2963" w:rsidR="00B702D2" w:rsidRPr="00165895" w:rsidRDefault="00B702D2" w:rsidP="00B702D2">
            <w:pPr>
              <w:jc w:val="center"/>
              <w:rPr>
                <w:color w:val="000000" w:themeColor="text1"/>
                <w:sz w:val="22"/>
                <w:szCs w:val="22"/>
              </w:rPr>
            </w:pPr>
            <w:r w:rsidRPr="00165895">
              <w:rPr>
                <w:color w:val="000000" w:themeColor="text1"/>
                <w:sz w:val="22"/>
                <w:szCs w:val="22"/>
              </w:rPr>
              <w:t xml:space="preserve">с. </w:t>
            </w:r>
            <w:proofErr w:type="spellStart"/>
            <w:r w:rsidRPr="00165895">
              <w:rPr>
                <w:color w:val="000000" w:themeColor="text1"/>
                <w:sz w:val="22"/>
                <w:szCs w:val="22"/>
              </w:rPr>
              <w:t>Новоподзорново</w:t>
            </w:r>
            <w:proofErr w:type="spellEnd"/>
          </w:p>
        </w:tc>
      </w:tr>
      <w:tr w:rsidR="00B702D2" w:rsidRPr="00A33212" w14:paraId="213D85E0" w14:textId="77777777" w:rsidTr="00B72691">
        <w:tc>
          <w:tcPr>
            <w:tcW w:w="353" w:type="pct"/>
            <w:tcBorders>
              <w:top w:val="single" w:sz="4" w:space="0" w:color="auto"/>
              <w:left w:val="single" w:sz="4" w:space="0" w:color="auto"/>
              <w:bottom w:val="single" w:sz="4" w:space="0" w:color="auto"/>
              <w:right w:val="single" w:sz="4" w:space="0" w:color="auto"/>
            </w:tcBorders>
          </w:tcPr>
          <w:p w14:paraId="2E0A89ED" w14:textId="7680682F" w:rsidR="00B702D2" w:rsidRPr="00165895" w:rsidRDefault="00B702D2" w:rsidP="00B702D2">
            <w:pPr>
              <w:jc w:val="center"/>
              <w:rPr>
                <w:color w:val="000000" w:themeColor="text1"/>
                <w:sz w:val="22"/>
                <w:szCs w:val="22"/>
              </w:rPr>
            </w:pPr>
            <w:r w:rsidRPr="00165895">
              <w:rPr>
                <w:color w:val="000000" w:themeColor="text1"/>
                <w:sz w:val="22"/>
                <w:szCs w:val="22"/>
              </w:rPr>
              <w:t>16</w:t>
            </w:r>
          </w:p>
        </w:tc>
        <w:tc>
          <w:tcPr>
            <w:tcW w:w="2100" w:type="pct"/>
            <w:tcBorders>
              <w:top w:val="single" w:sz="4" w:space="0" w:color="auto"/>
              <w:left w:val="single" w:sz="4" w:space="0" w:color="auto"/>
              <w:bottom w:val="single" w:sz="4" w:space="0" w:color="auto"/>
              <w:right w:val="single" w:sz="4" w:space="0" w:color="auto"/>
            </w:tcBorders>
          </w:tcPr>
          <w:p w14:paraId="655A2721" w14:textId="4220B2E8" w:rsidR="00B702D2" w:rsidRPr="00165895" w:rsidRDefault="00B702D2" w:rsidP="00B702D2">
            <w:pPr>
              <w:jc w:val="center"/>
              <w:rPr>
                <w:color w:val="000000" w:themeColor="text1"/>
                <w:sz w:val="22"/>
                <w:szCs w:val="22"/>
              </w:rPr>
            </w:pPr>
            <w:r w:rsidRPr="00243D8F">
              <w:rPr>
                <w:color w:val="000000" w:themeColor="text1"/>
                <w:sz w:val="22"/>
                <w:szCs w:val="22"/>
              </w:rPr>
              <w:t>Объект культурно-досугового (клубного) типа</w:t>
            </w:r>
          </w:p>
        </w:tc>
        <w:tc>
          <w:tcPr>
            <w:tcW w:w="712" w:type="pct"/>
            <w:tcBorders>
              <w:top w:val="single" w:sz="4" w:space="0" w:color="auto"/>
              <w:left w:val="single" w:sz="4" w:space="0" w:color="auto"/>
              <w:bottom w:val="single" w:sz="4" w:space="0" w:color="auto"/>
              <w:right w:val="single" w:sz="4" w:space="0" w:color="auto"/>
            </w:tcBorders>
          </w:tcPr>
          <w:p w14:paraId="4E9C1B9E" w14:textId="7B7C33A9" w:rsidR="00B702D2" w:rsidRPr="00165895" w:rsidRDefault="00B702D2" w:rsidP="00B702D2">
            <w:pPr>
              <w:jc w:val="center"/>
              <w:rPr>
                <w:color w:val="000000" w:themeColor="text1"/>
                <w:sz w:val="22"/>
                <w:szCs w:val="22"/>
              </w:rPr>
            </w:pPr>
            <w:r>
              <w:rPr>
                <w:color w:val="000000" w:themeColor="text1"/>
                <w:sz w:val="22"/>
                <w:szCs w:val="22"/>
              </w:rPr>
              <w:t>Реконструкция</w:t>
            </w:r>
          </w:p>
        </w:tc>
        <w:tc>
          <w:tcPr>
            <w:tcW w:w="852" w:type="pct"/>
            <w:tcBorders>
              <w:top w:val="single" w:sz="4" w:space="0" w:color="auto"/>
              <w:left w:val="single" w:sz="4" w:space="0" w:color="auto"/>
              <w:bottom w:val="single" w:sz="4" w:space="0" w:color="auto"/>
              <w:right w:val="single" w:sz="4" w:space="0" w:color="auto"/>
            </w:tcBorders>
          </w:tcPr>
          <w:p w14:paraId="6C28814C" w14:textId="66D6E23D" w:rsidR="00B702D2" w:rsidRPr="00A33212" w:rsidRDefault="00B702D2" w:rsidP="00B702D2">
            <w:pPr>
              <w:jc w:val="center"/>
              <w:rPr>
                <w:color w:val="000000" w:themeColor="text1"/>
                <w:sz w:val="22"/>
                <w:szCs w:val="22"/>
                <w:highlight w:val="yellow"/>
              </w:rPr>
            </w:pPr>
            <w:r w:rsidRPr="00D1110D">
              <w:rPr>
                <w:color w:val="000000" w:themeColor="text1"/>
                <w:sz w:val="22"/>
                <w:szCs w:val="22"/>
              </w:rPr>
              <w:t>Расчетный срок</w:t>
            </w:r>
          </w:p>
        </w:tc>
        <w:tc>
          <w:tcPr>
            <w:tcW w:w="983" w:type="pct"/>
            <w:tcBorders>
              <w:top w:val="single" w:sz="4" w:space="0" w:color="auto"/>
              <w:left w:val="single" w:sz="4" w:space="0" w:color="auto"/>
              <w:bottom w:val="single" w:sz="4" w:space="0" w:color="auto"/>
              <w:right w:val="single" w:sz="4" w:space="0" w:color="auto"/>
            </w:tcBorders>
          </w:tcPr>
          <w:p w14:paraId="68F52FF4" w14:textId="5CB22423" w:rsidR="00B702D2" w:rsidRPr="00165895" w:rsidRDefault="00B702D2" w:rsidP="00B702D2">
            <w:pPr>
              <w:jc w:val="center"/>
              <w:rPr>
                <w:color w:val="000000" w:themeColor="text1"/>
                <w:sz w:val="22"/>
                <w:szCs w:val="22"/>
              </w:rPr>
            </w:pPr>
            <w:r w:rsidRPr="00165895">
              <w:rPr>
                <w:color w:val="000000" w:themeColor="text1"/>
                <w:sz w:val="22"/>
                <w:szCs w:val="22"/>
              </w:rPr>
              <w:t>д. Старый Урюп</w:t>
            </w:r>
          </w:p>
        </w:tc>
      </w:tr>
      <w:tr w:rsidR="00B702D2" w:rsidRPr="00A33212" w14:paraId="6A8074F5" w14:textId="77777777" w:rsidTr="00B72691">
        <w:tc>
          <w:tcPr>
            <w:tcW w:w="353" w:type="pct"/>
            <w:tcBorders>
              <w:top w:val="single" w:sz="4" w:space="0" w:color="auto"/>
              <w:left w:val="single" w:sz="4" w:space="0" w:color="auto"/>
              <w:bottom w:val="single" w:sz="4" w:space="0" w:color="auto"/>
              <w:right w:val="single" w:sz="4" w:space="0" w:color="auto"/>
            </w:tcBorders>
          </w:tcPr>
          <w:p w14:paraId="6500E015" w14:textId="2F66D751" w:rsidR="00B702D2" w:rsidRPr="00165895" w:rsidRDefault="00B702D2" w:rsidP="00B702D2">
            <w:pPr>
              <w:jc w:val="center"/>
              <w:rPr>
                <w:color w:val="000000" w:themeColor="text1"/>
                <w:sz w:val="22"/>
                <w:szCs w:val="22"/>
              </w:rPr>
            </w:pPr>
            <w:r>
              <w:rPr>
                <w:color w:val="000000" w:themeColor="text1"/>
                <w:sz w:val="22"/>
                <w:szCs w:val="22"/>
              </w:rPr>
              <w:t>17</w:t>
            </w:r>
          </w:p>
        </w:tc>
        <w:tc>
          <w:tcPr>
            <w:tcW w:w="2100" w:type="pct"/>
            <w:tcBorders>
              <w:top w:val="single" w:sz="4" w:space="0" w:color="auto"/>
              <w:left w:val="single" w:sz="4" w:space="0" w:color="auto"/>
              <w:bottom w:val="single" w:sz="4" w:space="0" w:color="auto"/>
              <w:right w:val="single" w:sz="4" w:space="0" w:color="auto"/>
            </w:tcBorders>
          </w:tcPr>
          <w:p w14:paraId="6DA160BD" w14:textId="64B3BF9A" w:rsidR="00B702D2" w:rsidRPr="00165895" w:rsidRDefault="00B702D2" w:rsidP="00B702D2">
            <w:pPr>
              <w:jc w:val="center"/>
              <w:rPr>
                <w:color w:val="000000" w:themeColor="text1"/>
                <w:sz w:val="22"/>
                <w:szCs w:val="22"/>
              </w:rPr>
            </w:pPr>
            <w:r w:rsidRPr="00165895">
              <w:rPr>
                <w:color w:val="000000" w:themeColor="text1"/>
                <w:sz w:val="22"/>
                <w:szCs w:val="22"/>
              </w:rPr>
              <w:t>Объект культурно-просветительного назначения</w:t>
            </w:r>
          </w:p>
        </w:tc>
        <w:tc>
          <w:tcPr>
            <w:tcW w:w="712" w:type="pct"/>
            <w:tcBorders>
              <w:top w:val="single" w:sz="4" w:space="0" w:color="auto"/>
              <w:left w:val="single" w:sz="4" w:space="0" w:color="auto"/>
              <w:bottom w:val="single" w:sz="4" w:space="0" w:color="auto"/>
              <w:right w:val="single" w:sz="4" w:space="0" w:color="auto"/>
            </w:tcBorders>
          </w:tcPr>
          <w:p w14:paraId="63092E11" w14:textId="5ECA714D" w:rsidR="00B702D2" w:rsidRPr="00165895" w:rsidRDefault="00B702D2" w:rsidP="00B702D2">
            <w:pPr>
              <w:jc w:val="center"/>
              <w:rPr>
                <w:color w:val="000000" w:themeColor="text1"/>
                <w:sz w:val="22"/>
                <w:szCs w:val="22"/>
              </w:rPr>
            </w:pPr>
            <w:r>
              <w:rPr>
                <w:color w:val="000000" w:themeColor="text1"/>
                <w:sz w:val="22"/>
                <w:szCs w:val="22"/>
              </w:rPr>
              <w:t>Реконструкция</w:t>
            </w:r>
          </w:p>
        </w:tc>
        <w:tc>
          <w:tcPr>
            <w:tcW w:w="852" w:type="pct"/>
            <w:tcBorders>
              <w:top w:val="single" w:sz="4" w:space="0" w:color="auto"/>
              <w:left w:val="single" w:sz="4" w:space="0" w:color="auto"/>
              <w:bottom w:val="single" w:sz="4" w:space="0" w:color="auto"/>
              <w:right w:val="single" w:sz="4" w:space="0" w:color="auto"/>
            </w:tcBorders>
          </w:tcPr>
          <w:p w14:paraId="58713ED4" w14:textId="17698891" w:rsidR="00B702D2" w:rsidRPr="00A33212" w:rsidRDefault="00B702D2" w:rsidP="00B702D2">
            <w:pPr>
              <w:jc w:val="center"/>
              <w:rPr>
                <w:color w:val="000000" w:themeColor="text1"/>
                <w:sz w:val="22"/>
                <w:szCs w:val="22"/>
                <w:highlight w:val="yellow"/>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B8438B7" w14:textId="46A8E43D" w:rsidR="00B702D2" w:rsidRPr="00165895" w:rsidRDefault="00B702D2" w:rsidP="00B702D2">
            <w:pPr>
              <w:jc w:val="center"/>
              <w:rPr>
                <w:color w:val="000000" w:themeColor="text1"/>
                <w:sz w:val="22"/>
                <w:szCs w:val="22"/>
              </w:rPr>
            </w:pPr>
            <w:r w:rsidRPr="00165895">
              <w:rPr>
                <w:color w:val="000000" w:themeColor="text1"/>
                <w:sz w:val="22"/>
                <w:szCs w:val="22"/>
              </w:rPr>
              <w:t xml:space="preserve">с. </w:t>
            </w:r>
            <w:proofErr w:type="spellStart"/>
            <w:r w:rsidRPr="00165895">
              <w:rPr>
                <w:color w:val="000000" w:themeColor="text1"/>
                <w:sz w:val="22"/>
                <w:szCs w:val="22"/>
              </w:rPr>
              <w:t>Сандайка</w:t>
            </w:r>
            <w:proofErr w:type="spellEnd"/>
          </w:p>
        </w:tc>
      </w:tr>
      <w:tr w:rsidR="00B702D2" w:rsidRPr="00A33212" w14:paraId="68DB02D2" w14:textId="77777777" w:rsidTr="00B72691">
        <w:tc>
          <w:tcPr>
            <w:tcW w:w="5000" w:type="pct"/>
            <w:gridSpan w:val="5"/>
            <w:tcBorders>
              <w:top w:val="single" w:sz="4" w:space="0" w:color="auto"/>
              <w:left w:val="single" w:sz="4" w:space="0" w:color="auto"/>
              <w:bottom w:val="single" w:sz="4" w:space="0" w:color="auto"/>
              <w:right w:val="single" w:sz="4" w:space="0" w:color="auto"/>
            </w:tcBorders>
          </w:tcPr>
          <w:p w14:paraId="34602E3F" w14:textId="1A678A8A" w:rsidR="00B702D2" w:rsidRPr="00B95C0A" w:rsidRDefault="00B702D2" w:rsidP="00B702D2">
            <w:pPr>
              <w:jc w:val="center"/>
              <w:rPr>
                <w:b/>
                <w:i/>
                <w:color w:val="000000" w:themeColor="text1"/>
                <w:sz w:val="22"/>
                <w:szCs w:val="22"/>
              </w:rPr>
            </w:pPr>
            <w:r w:rsidRPr="00B95C0A">
              <w:rPr>
                <w:b/>
                <w:i/>
                <w:color w:val="000000" w:themeColor="text1"/>
                <w:sz w:val="22"/>
                <w:szCs w:val="22"/>
              </w:rPr>
              <w:t>Объекты единой государственной системы предупреждения и ликвидации чрезвычайных ситуаций</w:t>
            </w:r>
          </w:p>
        </w:tc>
      </w:tr>
      <w:tr w:rsidR="00B702D2" w:rsidRPr="00A33212" w14:paraId="19364BBE" w14:textId="77777777" w:rsidTr="00B72691">
        <w:tc>
          <w:tcPr>
            <w:tcW w:w="353" w:type="pct"/>
            <w:tcBorders>
              <w:top w:val="single" w:sz="4" w:space="0" w:color="auto"/>
              <w:left w:val="single" w:sz="4" w:space="0" w:color="auto"/>
              <w:bottom w:val="single" w:sz="4" w:space="0" w:color="auto"/>
              <w:right w:val="single" w:sz="4" w:space="0" w:color="auto"/>
            </w:tcBorders>
          </w:tcPr>
          <w:p w14:paraId="35082D9F" w14:textId="77777777" w:rsidR="00B702D2" w:rsidRPr="00B95C0A" w:rsidRDefault="00B702D2" w:rsidP="00B702D2">
            <w:pPr>
              <w:pStyle w:val="affc"/>
              <w:numPr>
                <w:ilvl w:val="0"/>
                <w:numId w:val="27"/>
              </w:numPr>
              <w:ind w:left="426"/>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5CB05DB" w14:textId="3A0544C8"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8AC54EA" w14:textId="37FC6A5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8B43EBB" w14:textId="10BA0542"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5D78C82" w14:textId="7AB6D97B"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Тяжинский</w:t>
            </w:r>
          </w:p>
        </w:tc>
      </w:tr>
      <w:tr w:rsidR="00B702D2" w:rsidRPr="00A33212" w14:paraId="7331423C" w14:textId="77777777" w:rsidTr="00B72691">
        <w:tc>
          <w:tcPr>
            <w:tcW w:w="353" w:type="pct"/>
            <w:tcBorders>
              <w:top w:val="single" w:sz="4" w:space="0" w:color="auto"/>
              <w:left w:val="single" w:sz="4" w:space="0" w:color="auto"/>
              <w:bottom w:val="single" w:sz="4" w:space="0" w:color="auto"/>
              <w:right w:val="single" w:sz="4" w:space="0" w:color="auto"/>
            </w:tcBorders>
          </w:tcPr>
          <w:p w14:paraId="53047CCF"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E34E14C" w14:textId="1EF89D5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DB4011D" w14:textId="42B8C4A8"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CAEB9D6" w14:textId="2696B87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61C3530" w14:textId="5A2667DF"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55765C2B" w14:textId="77777777" w:rsidTr="00B72691">
        <w:tc>
          <w:tcPr>
            <w:tcW w:w="353" w:type="pct"/>
            <w:tcBorders>
              <w:top w:val="single" w:sz="4" w:space="0" w:color="auto"/>
              <w:left w:val="single" w:sz="4" w:space="0" w:color="auto"/>
              <w:bottom w:val="single" w:sz="4" w:space="0" w:color="auto"/>
              <w:right w:val="single" w:sz="4" w:space="0" w:color="auto"/>
            </w:tcBorders>
          </w:tcPr>
          <w:p w14:paraId="43C6E2C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FF76E45" w14:textId="7F2E8E2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24E35D2" w14:textId="38107CD5"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1A3967B" w14:textId="532E2D5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BD0D489" w14:textId="0E6BC881"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500B8136" w14:textId="77777777" w:rsidTr="00B72691">
        <w:tc>
          <w:tcPr>
            <w:tcW w:w="353" w:type="pct"/>
            <w:tcBorders>
              <w:top w:val="single" w:sz="4" w:space="0" w:color="auto"/>
              <w:left w:val="single" w:sz="4" w:space="0" w:color="auto"/>
              <w:bottom w:val="single" w:sz="4" w:space="0" w:color="auto"/>
              <w:right w:val="single" w:sz="4" w:space="0" w:color="auto"/>
            </w:tcBorders>
          </w:tcPr>
          <w:p w14:paraId="38BAB3A4"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D8A6222" w14:textId="2D8F129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0E39E19" w14:textId="64C90178"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CCA00E4" w14:textId="551ADD5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C90F4C9" w14:textId="57F7C551"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2046CF63" w14:textId="77777777" w:rsidTr="00B72691">
        <w:tc>
          <w:tcPr>
            <w:tcW w:w="353" w:type="pct"/>
            <w:tcBorders>
              <w:top w:val="single" w:sz="4" w:space="0" w:color="auto"/>
              <w:left w:val="single" w:sz="4" w:space="0" w:color="auto"/>
              <w:bottom w:val="single" w:sz="4" w:space="0" w:color="auto"/>
              <w:right w:val="single" w:sz="4" w:space="0" w:color="auto"/>
            </w:tcBorders>
          </w:tcPr>
          <w:p w14:paraId="6468C55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2667FF5" w14:textId="02A9EA5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1479113" w14:textId="4B909527"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1CB20BC" w14:textId="7342EDFD"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8B3AED3" w14:textId="5759A711"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10D4E2EB" w14:textId="77777777" w:rsidTr="00B72691">
        <w:tc>
          <w:tcPr>
            <w:tcW w:w="353" w:type="pct"/>
            <w:tcBorders>
              <w:top w:val="single" w:sz="4" w:space="0" w:color="auto"/>
              <w:left w:val="single" w:sz="4" w:space="0" w:color="auto"/>
              <w:bottom w:val="single" w:sz="4" w:space="0" w:color="auto"/>
              <w:right w:val="single" w:sz="4" w:space="0" w:color="auto"/>
            </w:tcBorders>
          </w:tcPr>
          <w:p w14:paraId="578ED0AC"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CE829CF" w14:textId="69B0EA9C"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1989D14" w14:textId="43254B7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08BF65B" w14:textId="677D80D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476E8FB" w14:textId="256B0D92"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3DEC075C" w14:textId="77777777" w:rsidTr="00B72691">
        <w:tc>
          <w:tcPr>
            <w:tcW w:w="353" w:type="pct"/>
            <w:tcBorders>
              <w:top w:val="single" w:sz="4" w:space="0" w:color="auto"/>
              <w:left w:val="single" w:sz="4" w:space="0" w:color="auto"/>
              <w:bottom w:val="single" w:sz="4" w:space="0" w:color="auto"/>
              <w:right w:val="single" w:sz="4" w:space="0" w:color="auto"/>
            </w:tcBorders>
          </w:tcPr>
          <w:p w14:paraId="5211FCE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7201837" w14:textId="54C56AB6"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54DB7D8" w14:textId="349BAC7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DC019D0" w14:textId="77E57FED"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DAB4111" w14:textId="16F45E14"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2403E29C" w14:textId="77777777" w:rsidTr="00B72691">
        <w:tc>
          <w:tcPr>
            <w:tcW w:w="353" w:type="pct"/>
            <w:tcBorders>
              <w:top w:val="single" w:sz="4" w:space="0" w:color="auto"/>
              <w:left w:val="single" w:sz="4" w:space="0" w:color="auto"/>
              <w:bottom w:val="single" w:sz="4" w:space="0" w:color="auto"/>
              <w:right w:val="single" w:sz="4" w:space="0" w:color="auto"/>
            </w:tcBorders>
          </w:tcPr>
          <w:p w14:paraId="4439EC34"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D2768BE" w14:textId="3A69A9C6"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BEA49C4" w14:textId="02A2E261"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5C8D29C" w14:textId="723EFEC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4448736" w14:textId="37C9D60B"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7A50FBA5" w14:textId="77777777" w:rsidTr="00B72691">
        <w:tc>
          <w:tcPr>
            <w:tcW w:w="353" w:type="pct"/>
            <w:tcBorders>
              <w:top w:val="single" w:sz="4" w:space="0" w:color="auto"/>
              <w:left w:val="single" w:sz="4" w:space="0" w:color="auto"/>
              <w:bottom w:val="single" w:sz="4" w:space="0" w:color="auto"/>
              <w:right w:val="single" w:sz="4" w:space="0" w:color="auto"/>
            </w:tcBorders>
          </w:tcPr>
          <w:p w14:paraId="441932C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5BE7176" w14:textId="75C1B9B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6137BEE" w14:textId="23FF7B9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327CA75" w14:textId="4A8E6C32"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88ED367" w14:textId="5525475A"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21C3FF34" w14:textId="77777777" w:rsidTr="00B72691">
        <w:tc>
          <w:tcPr>
            <w:tcW w:w="353" w:type="pct"/>
            <w:tcBorders>
              <w:top w:val="single" w:sz="4" w:space="0" w:color="auto"/>
              <w:left w:val="single" w:sz="4" w:space="0" w:color="auto"/>
              <w:bottom w:val="single" w:sz="4" w:space="0" w:color="auto"/>
              <w:right w:val="single" w:sz="4" w:space="0" w:color="auto"/>
            </w:tcBorders>
          </w:tcPr>
          <w:p w14:paraId="0FD2D1F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5CECA14" w14:textId="54D9938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92B1BB7" w14:textId="39FE7CD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F8C362B" w14:textId="6F17066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106ED22" w14:textId="122F1BFE" w:rsidR="00B702D2" w:rsidRPr="00165895" w:rsidRDefault="00B702D2" w:rsidP="00B702D2">
            <w:pPr>
              <w:jc w:val="center"/>
              <w:rPr>
                <w:color w:val="000000" w:themeColor="text1"/>
                <w:sz w:val="22"/>
                <w:szCs w:val="22"/>
              </w:rPr>
            </w:pPr>
            <w:proofErr w:type="spellStart"/>
            <w:r w:rsidRPr="009B2E0D">
              <w:rPr>
                <w:color w:val="000000" w:themeColor="text1"/>
                <w:sz w:val="22"/>
                <w:szCs w:val="22"/>
              </w:rPr>
              <w:t>пгт</w:t>
            </w:r>
            <w:proofErr w:type="spellEnd"/>
            <w:r w:rsidRPr="009B2E0D">
              <w:rPr>
                <w:color w:val="000000" w:themeColor="text1"/>
                <w:sz w:val="22"/>
                <w:szCs w:val="22"/>
              </w:rPr>
              <w:t>. Тяжинский</w:t>
            </w:r>
          </w:p>
        </w:tc>
      </w:tr>
      <w:tr w:rsidR="00B702D2" w:rsidRPr="00A33212" w14:paraId="7BC7A0DC" w14:textId="77777777" w:rsidTr="00B72691">
        <w:tc>
          <w:tcPr>
            <w:tcW w:w="353" w:type="pct"/>
            <w:tcBorders>
              <w:top w:val="single" w:sz="4" w:space="0" w:color="auto"/>
              <w:left w:val="single" w:sz="4" w:space="0" w:color="auto"/>
              <w:bottom w:val="single" w:sz="4" w:space="0" w:color="auto"/>
              <w:right w:val="single" w:sz="4" w:space="0" w:color="auto"/>
            </w:tcBorders>
          </w:tcPr>
          <w:p w14:paraId="77223D29"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79154D6" w14:textId="615D7E4C"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D709B31" w14:textId="5AC32491"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21F916A" w14:textId="49DDFCD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01A4B4D" w14:textId="0B15052B"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08D8527F" w14:textId="77777777" w:rsidTr="00B72691">
        <w:tc>
          <w:tcPr>
            <w:tcW w:w="353" w:type="pct"/>
            <w:tcBorders>
              <w:top w:val="single" w:sz="4" w:space="0" w:color="auto"/>
              <w:left w:val="single" w:sz="4" w:space="0" w:color="auto"/>
              <w:bottom w:val="single" w:sz="4" w:space="0" w:color="auto"/>
              <w:right w:val="single" w:sz="4" w:space="0" w:color="auto"/>
            </w:tcBorders>
          </w:tcPr>
          <w:p w14:paraId="34731A99"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ED03108" w14:textId="64399E78"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3F5C464" w14:textId="11813DA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C8F6A8B" w14:textId="6C3E92BE"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4F72878" w14:textId="29B8F2D2"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559152AE" w14:textId="77777777" w:rsidTr="00B72691">
        <w:tc>
          <w:tcPr>
            <w:tcW w:w="353" w:type="pct"/>
            <w:tcBorders>
              <w:top w:val="single" w:sz="4" w:space="0" w:color="auto"/>
              <w:left w:val="single" w:sz="4" w:space="0" w:color="auto"/>
              <w:bottom w:val="single" w:sz="4" w:space="0" w:color="auto"/>
              <w:right w:val="single" w:sz="4" w:space="0" w:color="auto"/>
            </w:tcBorders>
          </w:tcPr>
          <w:p w14:paraId="6DE18FE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15977FE" w14:textId="379082D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05D093D" w14:textId="3DF8BA6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6B7DDF4" w14:textId="22D58AB9"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6CA9A60" w14:textId="37481B3C"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1DA11966" w14:textId="77777777" w:rsidTr="00B72691">
        <w:tc>
          <w:tcPr>
            <w:tcW w:w="353" w:type="pct"/>
            <w:tcBorders>
              <w:top w:val="single" w:sz="4" w:space="0" w:color="auto"/>
              <w:left w:val="single" w:sz="4" w:space="0" w:color="auto"/>
              <w:bottom w:val="single" w:sz="4" w:space="0" w:color="auto"/>
              <w:right w:val="single" w:sz="4" w:space="0" w:color="auto"/>
            </w:tcBorders>
          </w:tcPr>
          <w:p w14:paraId="431DB62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5E1C0F2" w14:textId="75379234"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0B3E865" w14:textId="6FF0BB2A"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556D52A" w14:textId="70FE567E"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F3C76AA" w14:textId="6449A86F"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0632D958" w14:textId="77777777" w:rsidTr="00B72691">
        <w:tc>
          <w:tcPr>
            <w:tcW w:w="353" w:type="pct"/>
            <w:tcBorders>
              <w:top w:val="single" w:sz="4" w:space="0" w:color="auto"/>
              <w:left w:val="single" w:sz="4" w:space="0" w:color="auto"/>
              <w:bottom w:val="single" w:sz="4" w:space="0" w:color="auto"/>
              <w:right w:val="single" w:sz="4" w:space="0" w:color="auto"/>
            </w:tcBorders>
          </w:tcPr>
          <w:p w14:paraId="20DFF452"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AACA9BB" w14:textId="684908AC"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CF850C2" w14:textId="54DE9F4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3A563E9" w14:textId="684A6F9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AF6B963" w14:textId="78CF89C8"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333322EA" w14:textId="77777777" w:rsidTr="00B72691">
        <w:tc>
          <w:tcPr>
            <w:tcW w:w="353" w:type="pct"/>
            <w:tcBorders>
              <w:top w:val="single" w:sz="4" w:space="0" w:color="auto"/>
              <w:left w:val="single" w:sz="4" w:space="0" w:color="auto"/>
              <w:bottom w:val="single" w:sz="4" w:space="0" w:color="auto"/>
              <w:right w:val="single" w:sz="4" w:space="0" w:color="auto"/>
            </w:tcBorders>
          </w:tcPr>
          <w:p w14:paraId="67C8B84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A52FF59" w14:textId="0AA79B59"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D1AB499" w14:textId="5AFF4E3E"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851E8BC" w14:textId="5D8AC7D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95A2B12" w14:textId="4CE5A73B" w:rsidR="00B702D2" w:rsidRPr="00165895"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r w:rsidR="00B702D2" w:rsidRPr="00A33212" w14:paraId="608A7546" w14:textId="77777777" w:rsidTr="00B72691">
        <w:tc>
          <w:tcPr>
            <w:tcW w:w="353" w:type="pct"/>
            <w:tcBorders>
              <w:top w:val="single" w:sz="4" w:space="0" w:color="auto"/>
              <w:left w:val="single" w:sz="4" w:space="0" w:color="auto"/>
              <w:bottom w:val="single" w:sz="4" w:space="0" w:color="auto"/>
              <w:right w:val="single" w:sz="4" w:space="0" w:color="auto"/>
            </w:tcBorders>
          </w:tcPr>
          <w:p w14:paraId="4BCF2886"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5527B63" w14:textId="3020830E"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8547595" w14:textId="6A5079AA"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04D4344" w14:textId="54080EAE"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F1A570D" w14:textId="61BCE6FD" w:rsidR="00B702D2" w:rsidRPr="00ED0033" w:rsidRDefault="00B702D2" w:rsidP="00B702D2">
            <w:pPr>
              <w:jc w:val="center"/>
              <w:rPr>
                <w:color w:val="000000" w:themeColor="text1"/>
                <w:sz w:val="22"/>
                <w:szCs w:val="22"/>
              </w:rPr>
            </w:pPr>
            <w:r w:rsidRPr="00ED0033">
              <w:rPr>
                <w:color w:val="000000" w:themeColor="text1"/>
                <w:sz w:val="22"/>
                <w:szCs w:val="22"/>
              </w:rPr>
              <w:t xml:space="preserve">д. </w:t>
            </w:r>
            <w:proofErr w:type="spellStart"/>
            <w:r w:rsidRPr="00ED0033">
              <w:rPr>
                <w:color w:val="000000" w:themeColor="text1"/>
                <w:sz w:val="22"/>
                <w:szCs w:val="22"/>
              </w:rPr>
              <w:t>Новомарьинка</w:t>
            </w:r>
            <w:proofErr w:type="spellEnd"/>
          </w:p>
        </w:tc>
      </w:tr>
      <w:tr w:rsidR="00B702D2" w:rsidRPr="00A33212" w14:paraId="47EFAAFD" w14:textId="77777777" w:rsidTr="00B72691">
        <w:tc>
          <w:tcPr>
            <w:tcW w:w="353" w:type="pct"/>
            <w:tcBorders>
              <w:top w:val="single" w:sz="4" w:space="0" w:color="auto"/>
              <w:left w:val="single" w:sz="4" w:space="0" w:color="auto"/>
              <w:bottom w:val="single" w:sz="4" w:space="0" w:color="auto"/>
              <w:right w:val="single" w:sz="4" w:space="0" w:color="auto"/>
            </w:tcBorders>
          </w:tcPr>
          <w:p w14:paraId="3AC1D951"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9BADEEE" w14:textId="5428193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1071685" w14:textId="215CB51E"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7218194" w14:textId="2D4B2EE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B74B925" w14:textId="54901DFC" w:rsidR="00B702D2" w:rsidRPr="00165895" w:rsidRDefault="00B702D2" w:rsidP="00B702D2">
            <w:pPr>
              <w:jc w:val="center"/>
              <w:rPr>
                <w:color w:val="000000" w:themeColor="text1"/>
                <w:sz w:val="22"/>
                <w:szCs w:val="22"/>
              </w:rPr>
            </w:pPr>
            <w:r>
              <w:rPr>
                <w:color w:val="000000" w:themeColor="text1"/>
                <w:sz w:val="22"/>
                <w:szCs w:val="22"/>
              </w:rPr>
              <w:t>с. Чулым</w:t>
            </w:r>
          </w:p>
        </w:tc>
      </w:tr>
      <w:tr w:rsidR="00B702D2" w:rsidRPr="00A33212" w14:paraId="69DBB89E" w14:textId="77777777" w:rsidTr="00B72691">
        <w:tc>
          <w:tcPr>
            <w:tcW w:w="353" w:type="pct"/>
            <w:tcBorders>
              <w:top w:val="single" w:sz="4" w:space="0" w:color="auto"/>
              <w:left w:val="single" w:sz="4" w:space="0" w:color="auto"/>
              <w:bottom w:val="single" w:sz="4" w:space="0" w:color="auto"/>
              <w:right w:val="single" w:sz="4" w:space="0" w:color="auto"/>
            </w:tcBorders>
          </w:tcPr>
          <w:p w14:paraId="507F90F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8EA1506" w14:textId="38520C89"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7355C39" w14:textId="3EB7B059"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E0EFBB9" w14:textId="7FC961B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FDBAF2A" w14:textId="324EB99C"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Макарово</w:t>
            </w:r>
            <w:proofErr w:type="spellEnd"/>
          </w:p>
        </w:tc>
      </w:tr>
      <w:tr w:rsidR="00B702D2" w:rsidRPr="00A33212" w14:paraId="16C9ECCF" w14:textId="77777777" w:rsidTr="00B72691">
        <w:tc>
          <w:tcPr>
            <w:tcW w:w="353" w:type="pct"/>
            <w:tcBorders>
              <w:top w:val="single" w:sz="4" w:space="0" w:color="auto"/>
              <w:left w:val="single" w:sz="4" w:space="0" w:color="auto"/>
              <w:bottom w:val="single" w:sz="4" w:space="0" w:color="auto"/>
              <w:right w:val="single" w:sz="4" w:space="0" w:color="auto"/>
            </w:tcBorders>
          </w:tcPr>
          <w:p w14:paraId="2D4687D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5D672BE" w14:textId="6BB65BC1"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EFC8D83" w14:textId="4DEAF6D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66A93C4" w14:textId="3CCFBAE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1B3B8EA" w14:textId="36F65C81"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Ступишино</w:t>
            </w:r>
            <w:proofErr w:type="spellEnd"/>
          </w:p>
        </w:tc>
      </w:tr>
      <w:tr w:rsidR="00B702D2" w:rsidRPr="00A33212" w14:paraId="1A0CC29C" w14:textId="77777777" w:rsidTr="00B72691">
        <w:tc>
          <w:tcPr>
            <w:tcW w:w="353" w:type="pct"/>
            <w:tcBorders>
              <w:top w:val="single" w:sz="4" w:space="0" w:color="auto"/>
              <w:left w:val="single" w:sz="4" w:space="0" w:color="auto"/>
              <w:bottom w:val="single" w:sz="4" w:space="0" w:color="auto"/>
              <w:right w:val="single" w:sz="4" w:space="0" w:color="auto"/>
            </w:tcBorders>
          </w:tcPr>
          <w:p w14:paraId="5B8E8828"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60A40E6" w14:textId="084209E9"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2686D47" w14:textId="6882E8E3"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05EF8D8" w14:textId="40959CC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67D254C" w14:textId="4C728AFD"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Ступишино</w:t>
            </w:r>
            <w:proofErr w:type="spellEnd"/>
          </w:p>
        </w:tc>
      </w:tr>
      <w:tr w:rsidR="00B702D2" w:rsidRPr="00A33212" w14:paraId="023082F9" w14:textId="77777777" w:rsidTr="00B72691">
        <w:tc>
          <w:tcPr>
            <w:tcW w:w="353" w:type="pct"/>
            <w:tcBorders>
              <w:top w:val="single" w:sz="4" w:space="0" w:color="auto"/>
              <w:left w:val="single" w:sz="4" w:space="0" w:color="auto"/>
              <w:bottom w:val="single" w:sz="4" w:space="0" w:color="auto"/>
              <w:right w:val="single" w:sz="4" w:space="0" w:color="auto"/>
            </w:tcBorders>
          </w:tcPr>
          <w:p w14:paraId="76928F0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F8697EC" w14:textId="46AD02D2"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97F2D67" w14:textId="765206E1"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A5302F3" w14:textId="59927B7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DA51C03" w14:textId="707DFE0C"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Ступишино</w:t>
            </w:r>
            <w:proofErr w:type="spellEnd"/>
          </w:p>
        </w:tc>
      </w:tr>
      <w:tr w:rsidR="00B702D2" w:rsidRPr="00A33212" w14:paraId="2B30FEA9" w14:textId="77777777" w:rsidTr="00B72691">
        <w:tc>
          <w:tcPr>
            <w:tcW w:w="353" w:type="pct"/>
            <w:tcBorders>
              <w:top w:val="single" w:sz="4" w:space="0" w:color="auto"/>
              <w:left w:val="single" w:sz="4" w:space="0" w:color="auto"/>
              <w:bottom w:val="single" w:sz="4" w:space="0" w:color="auto"/>
              <w:right w:val="single" w:sz="4" w:space="0" w:color="auto"/>
            </w:tcBorders>
          </w:tcPr>
          <w:p w14:paraId="1A1D42C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F98A317" w14:textId="6396520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DB59A6C" w14:textId="18D698D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01D6454" w14:textId="55297CA8"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29EA51C" w14:textId="1CD1C267" w:rsidR="00B702D2" w:rsidRPr="00165895" w:rsidRDefault="00B702D2" w:rsidP="00B702D2">
            <w:pPr>
              <w:jc w:val="center"/>
              <w:rPr>
                <w:color w:val="000000" w:themeColor="text1"/>
                <w:sz w:val="22"/>
                <w:szCs w:val="22"/>
              </w:rPr>
            </w:pPr>
            <w:r>
              <w:rPr>
                <w:color w:val="000000" w:themeColor="text1"/>
                <w:sz w:val="22"/>
                <w:szCs w:val="22"/>
              </w:rPr>
              <w:t>д. Георгиевка</w:t>
            </w:r>
          </w:p>
        </w:tc>
      </w:tr>
      <w:tr w:rsidR="00B702D2" w:rsidRPr="00A33212" w14:paraId="585B2ADD" w14:textId="77777777" w:rsidTr="00B72691">
        <w:tc>
          <w:tcPr>
            <w:tcW w:w="353" w:type="pct"/>
            <w:tcBorders>
              <w:top w:val="single" w:sz="4" w:space="0" w:color="auto"/>
              <w:left w:val="single" w:sz="4" w:space="0" w:color="auto"/>
              <w:bottom w:val="single" w:sz="4" w:space="0" w:color="auto"/>
              <w:right w:val="single" w:sz="4" w:space="0" w:color="auto"/>
            </w:tcBorders>
          </w:tcPr>
          <w:p w14:paraId="11A66AE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86084D3" w14:textId="33A01292"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9D4691E" w14:textId="1EF5473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B85B0F0" w14:textId="5BA7912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2E1B7F5" w14:textId="71F245DA" w:rsidR="00B702D2" w:rsidRPr="00165895" w:rsidRDefault="00B702D2" w:rsidP="00B702D2">
            <w:pPr>
              <w:jc w:val="center"/>
              <w:rPr>
                <w:color w:val="000000" w:themeColor="text1"/>
                <w:sz w:val="22"/>
                <w:szCs w:val="22"/>
              </w:rPr>
            </w:pPr>
            <w:r>
              <w:rPr>
                <w:color w:val="000000" w:themeColor="text1"/>
                <w:sz w:val="22"/>
                <w:szCs w:val="22"/>
              </w:rPr>
              <w:t>с. Даниловка</w:t>
            </w:r>
          </w:p>
        </w:tc>
      </w:tr>
      <w:tr w:rsidR="00B702D2" w:rsidRPr="00A33212" w14:paraId="48AEC47E" w14:textId="77777777" w:rsidTr="00B72691">
        <w:tc>
          <w:tcPr>
            <w:tcW w:w="353" w:type="pct"/>
            <w:tcBorders>
              <w:top w:val="single" w:sz="4" w:space="0" w:color="auto"/>
              <w:left w:val="single" w:sz="4" w:space="0" w:color="auto"/>
              <w:bottom w:val="single" w:sz="4" w:space="0" w:color="auto"/>
              <w:right w:val="single" w:sz="4" w:space="0" w:color="auto"/>
            </w:tcBorders>
          </w:tcPr>
          <w:p w14:paraId="3C8839A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1197012" w14:textId="46781248"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7ED54A7" w14:textId="076225D5"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183B330" w14:textId="7625D70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47E3472" w14:textId="10E54ABD" w:rsidR="00B702D2" w:rsidRPr="00165895" w:rsidRDefault="00B702D2" w:rsidP="00B702D2">
            <w:pPr>
              <w:jc w:val="center"/>
              <w:rPr>
                <w:color w:val="000000" w:themeColor="text1"/>
                <w:sz w:val="22"/>
                <w:szCs w:val="22"/>
              </w:rPr>
            </w:pPr>
            <w:r>
              <w:rPr>
                <w:color w:val="000000" w:themeColor="text1"/>
                <w:sz w:val="22"/>
                <w:szCs w:val="22"/>
              </w:rPr>
              <w:t>с. Даниловка</w:t>
            </w:r>
          </w:p>
        </w:tc>
      </w:tr>
      <w:tr w:rsidR="00B702D2" w:rsidRPr="00A33212" w14:paraId="4145C9B4" w14:textId="77777777" w:rsidTr="00B72691">
        <w:tc>
          <w:tcPr>
            <w:tcW w:w="353" w:type="pct"/>
            <w:tcBorders>
              <w:top w:val="single" w:sz="4" w:space="0" w:color="auto"/>
              <w:left w:val="single" w:sz="4" w:space="0" w:color="auto"/>
              <w:bottom w:val="single" w:sz="4" w:space="0" w:color="auto"/>
              <w:right w:val="single" w:sz="4" w:space="0" w:color="auto"/>
            </w:tcBorders>
          </w:tcPr>
          <w:p w14:paraId="73B4EFC2"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F5EEB72" w14:textId="24B6337B"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77B6BEC" w14:textId="7CE1C1B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4A0E4EE" w14:textId="49B44F3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B7B38FA" w14:textId="7DD1E0C9" w:rsidR="00B702D2" w:rsidRPr="00165895" w:rsidRDefault="00B702D2" w:rsidP="00B702D2">
            <w:pPr>
              <w:jc w:val="center"/>
              <w:rPr>
                <w:color w:val="000000" w:themeColor="text1"/>
                <w:sz w:val="22"/>
                <w:szCs w:val="22"/>
              </w:rPr>
            </w:pPr>
            <w:r>
              <w:rPr>
                <w:color w:val="000000" w:themeColor="text1"/>
                <w:sz w:val="22"/>
                <w:szCs w:val="22"/>
              </w:rPr>
              <w:t>д. Теплая Речка</w:t>
            </w:r>
          </w:p>
        </w:tc>
      </w:tr>
      <w:tr w:rsidR="00B702D2" w:rsidRPr="00A33212" w14:paraId="52F14BA0" w14:textId="77777777" w:rsidTr="00B72691">
        <w:tc>
          <w:tcPr>
            <w:tcW w:w="353" w:type="pct"/>
            <w:tcBorders>
              <w:top w:val="single" w:sz="4" w:space="0" w:color="auto"/>
              <w:left w:val="single" w:sz="4" w:space="0" w:color="auto"/>
              <w:bottom w:val="single" w:sz="4" w:space="0" w:color="auto"/>
              <w:right w:val="single" w:sz="4" w:space="0" w:color="auto"/>
            </w:tcBorders>
          </w:tcPr>
          <w:p w14:paraId="2D57D409"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D6E285A" w14:textId="254F53FC"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60EB853" w14:textId="6F55B91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735D4DD" w14:textId="7B7D603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7340D5B" w14:textId="4DE8097F"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Сандайка</w:t>
            </w:r>
            <w:proofErr w:type="spellEnd"/>
          </w:p>
        </w:tc>
      </w:tr>
      <w:tr w:rsidR="00B702D2" w:rsidRPr="00A33212" w14:paraId="4D6A0B71" w14:textId="77777777" w:rsidTr="00B72691">
        <w:tc>
          <w:tcPr>
            <w:tcW w:w="353" w:type="pct"/>
            <w:tcBorders>
              <w:top w:val="single" w:sz="4" w:space="0" w:color="auto"/>
              <w:left w:val="single" w:sz="4" w:space="0" w:color="auto"/>
              <w:bottom w:val="single" w:sz="4" w:space="0" w:color="auto"/>
              <w:right w:val="single" w:sz="4" w:space="0" w:color="auto"/>
            </w:tcBorders>
          </w:tcPr>
          <w:p w14:paraId="0DEF24B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A60A0C1" w14:textId="13DFFAC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803D3E5" w14:textId="12A4D9B3"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72BD87F" w14:textId="139625F6"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81D76F9" w14:textId="0C330000"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Прокопьево</w:t>
            </w:r>
            <w:proofErr w:type="spellEnd"/>
          </w:p>
        </w:tc>
      </w:tr>
      <w:tr w:rsidR="00B702D2" w:rsidRPr="00A33212" w14:paraId="2471B6DD" w14:textId="77777777" w:rsidTr="00B72691">
        <w:tc>
          <w:tcPr>
            <w:tcW w:w="353" w:type="pct"/>
            <w:tcBorders>
              <w:top w:val="single" w:sz="4" w:space="0" w:color="auto"/>
              <w:left w:val="single" w:sz="4" w:space="0" w:color="auto"/>
              <w:bottom w:val="single" w:sz="4" w:space="0" w:color="auto"/>
              <w:right w:val="single" w:sz="4" w:space="0" w:color="auto"/>
            </w:tcBorders>
          </w:tcPr>
          <w:p w14:paraId="4C12248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F10C448" w14:textId="023B1A0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146EB8D" w14:textId="3063035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D4C5060" w14:textId="49164D5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3B43C15" w14:textId="22D8A558" w:rsidR="00B702D2" w:rsidRPr="00165895" w:rsidRDefault="00B702D2" w:rsidP="00B702D2">
            <w:pPr>
              <w:jc w:val="center"/>
              <w:rPr>
                <w:color w:val="000000" w:themeColor="text1"/>
                <w:sz w:val="22"/>
                <w:szCs w:val="22"/>
              </w:rPr>
            </w:pPr>
            <w:r>
              <w:rPr>
                <w:color w:val="000000" w:themeColor="text1"/>
                <w:sz w:val="22"/>
                <w:szCs w:val="22"/>
              </w:rPr>
              <w:t>с. Преображенка</w:t>
            </w:r>
          </w:p>
        </w:tc>
      </w:tr>
      <w:tr w:rsidR="00B702D2" w:rsidRPr="00A33212" w14:paraId="647C8A61" w14:textId="77777777" w:rsidTr="00B72691">
        <w:tc>
          <w:tcPr>
            <w:tcW w:w="353" w:type="pct"/>
            <w:tcBorders>
              <w:top w:val="single" w:sz="4" w:space="0" w:color="auto"/>
              <w:left w:val="single" w:sz="4" w:space="0" w:color="auto"/>
              <w:bottom w:val="single" w:sz="4" w:space="0" w:color="auto"/>
              <w:right w:val="single" w:sz="4" w:space="0" w:color="auto"/>
            </w:tcBorders>
          </w:tcPr>
          <w:p w14:paraId="39810FD5"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7492629" w14:textId="77A0EC8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C49CD2F" w14:textId="739EB12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E4EFC90" w14:textId="6A0270A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73C0444" w14:textId="258E3EEB" w:rsidR="00B702D2" w:rsidRPr="00165895" w:rsidRDefault="00B702D2" w:rsidP="00B702D2">
            <w:pPr>
              <w:jc w:val="center"/>
              <w:rPr>
                <w:color w:val="000000" w:themeColor="text1"/>
                <w:sz w:val="22"/>
                <w:szCs w:val="22"/>
              </w:rPr>
            </w:pPr>
            <w:r>
              <w:rPr>
                <w:color w:val="000000" w:themeColor="text1"/>
                <w:sz w:val="22"/>
                <w:szCs w:val="22"/>
              </w:rPr>
              <w:t>с. Преображенка</w:t>
            </w:r>
          </w:p>
        </w:tc>
      </w:tr>
      <w:tr w:rsidR="00B702D2" w:rsidRPr="00A33212" w14:paraId="07C475E7" w14:textId="77777777" w:rsidTr="00B72691">
        <w:tc>
          <w:tcPr>
            <w:tcW w:w="353" w:type="pct"/>
            <w:tcBorders>
              <w:top w:val="single" w:sz="4" w:space="0" w:color="auto"/>
              <w:left w:val="single" w:sz="4" w:space="0" w:color="auto"/>
              <w:bottom w:val="single" w:sz="4" w:space="0" w:color="auto"/>
              <w:right w:val="single" w:sz="4" w:space="0" w:color="auto"/>
            </w:tcBorders>
          </w:tcPr>
          <w:p w14:paraId="18D597B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52AE1BC" w14:textId="7AA83A1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922CC5A" w14:textId="22CA5203"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BD1EC3A" w14:textId="44D14438"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F602DA8" w14:textId="7504516C"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r>
      <w:tr w:rsidR="00B702D2" w:rsidRPr="00A33212" w14:paraId="51A6203B" w14:textId="77777777" w:rsidTr="00B72691">
        <w:tc>
          <w:tcPr>
            <w:tcW w:w="353" w:type="pct"/>
            <w:tcBorders>
              <w:top w:val="single" w:sz="4" w:space="0" w:color="auto"/>
              <w:left w:val="single" w:sz="4" w:space="0" w:color="auto"/>
              <w:bottom w:val="single" w:sz="4" w:space="0" w:color="auto"/>
              <w:right w:val="single" w:sz="4" w:space="0" w:color="auto"/>
            </w:tcBorders>
          </w:tcPr>
          <w:p w14:paraId="16EBD9A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10A11D1" w14:textId="2B33004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A5A6E92" w14:textId="5E9E2E6E"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895426F" w14:textId="382894A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1227317" w14:textId="184CDBBF" w:rsidR="00B702D2" w:rsidRPr="00165895" w:rsidRDefault="00B702D2" w:rsidP="00B702D2">
            <w:pPr>
              <w:jc w:val="center"/>
              <w:rPr>
                <w:color w:val="000000" w:themeColor="text1"/>
                <w:sz w:val="22"/>
                <w:szCs w:val="22"/>
              </w:rPr>
            </w:pPr>
            <w:r>
              <w:rPr>
                <w:color w:val="000000" w:themeColor="text1"/>
                <w:sz w:val="22"/>
                <w:szCs w:val="22"/>
              </w:rPr>
              <w:t>д. Камышловка</w:t>
            </w:r>
          </w:p>
        </w:tc>
      </w:tr>
      <w:tr w:rsidR="00B702D2" w:rsidRPr="00A33212" w14:paraId="7C44E49D" w14:textId="77777777" w:rsidTr="00B72691">
        <w:tc>
          <w:tcPr>
            <w:tcW w:w="353" w:type="pct"/>
            <w:tcBorders>
              <w:top w:val="single" w:sz="4" w:space="0" w:color="auto"/>
              <w:left w:val="single" w:sz="4" w:space="0" w:color="auto"/>
              <w:bottom w:val="single" w:sz="4" w:space="0" w:color="auto"/>
              <w:right w:val="single" w:sz="4" w:space="0" w:color="auto"/>
            </w:tcBorders>
          </w:tcPr>
          <w:p w14:paraId="6D2F6068"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D9261FA" w14:textId="07DB1972"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3C598C1" w14:textId="7B6BD0ED"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61E65E9" w14:textId="5BDD89E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7387748" w14:textId="2C982771"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Новоподзорново</w:t>
            </w:r>
            <w:proofErr w:type="spellEnd"/>
          </w:p>
        </w:tc>
      </w:tr>
      <w:tr w:rsidR="00B702D2" w:rsidRPr="00A33212" w14:paraId="6E24CA87" w14:textId="77777777" w:rsidTr="00B72691">
        <w:tc>
          <w:tcPr>
            <w:tcW w:w="353" w:type="pct"/>
            <w:tcBorders>
              <w:top w:val="single" w:sz="4" w:space="0" w:color="auto"/>
              <w:left w:val="single" w:sz="4" w:space="0" w:color="auto"/>
              <w:bottom w:val="single" w:sz="4" w:space="0" w:color="auto"/>
              <w:right w:val="single" w:sz="4" w:space="0" w:color="auto"/>
            </w:tcBorders>
          </w:tcPr>
          <w:p w14:paraId="7A03449B"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A6BEBF6" w14:textId="5CFF5DEB"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9482DBC" w14:textId="4BC2F0C3"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B387260" w14:textId="3200405D"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F88CCC6" w14:textId="72F4E109"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Новоподзорново</w:t>
            </w:r>
            <w:proofErr w:type="spellEnd"/>
          </w:p>
        </w:tc>
      </w:tr>
      <w:tr w:rsidR="00B702D2" w:rsidRPr="00A33212" w14:paraId="3F9C786A" w14:textId="77777777" w:rsidTr="00B72691">
        <w:tc>
          <w:tcPr>
            <w:tcW w:w="353" w:type="pct"/>
            <w:tcBorders>
              <w:top w:val="single" w:sz="4" w:space="0" w:color="auto"/>
              <w:left w:val="single" w:sz="4" w:space="0" w:color="auto"/>
              <w:bottom w:val="single" w:sz="4" w:space="0" w:color="auto"/>
              <w:right w:val="single" w:sz="4" w:space="0" w:color="auto"/>
            </w:tcBorders>
          </w:tcPr>
          <w:p w14:paraId="147A8DF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CA4E604" w14:textId="4EB1FBB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D190484" w14:textId="1D1168D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34F52C9" w14:textId="009A260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527B6CB" w14:textId="376A0A2F"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Новоподзорново</w:t>
            </w:r>
            <w:proofErr w:type="spellEnd"/>
          </w:p>
        </w:tc>
      </w:tr>
      <w:tr w:rsidR="00B702D2" w:rsidRPr="00A33212" w14:paraId="58230E39" w14:textId="77777777" w:rsidTr="00B72691">
        <w:tc>
          <w:tcPr>
            <w:tcW w:w="353" w:type="pct"/>
            <w:tcBorders>
              <w:top w:val="single" w:sz="4" w:space="0" w:color="auto"/>
              <w:left w:val="single" w:sz="4" w:space="0" w:color="auto"/>
              <w:bottom w:val="single" w:sz="4" w:space="0" w:color="auto"/>
              <w:right w:val="single" w:sz="4" w:space="0" w:color="auto"/>
            </w:tcBorders>
          </w:tcPr>
          <w:p w14:paraId="70C45F35"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8857941" w14:textId="34B10FB1"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38975F9" w14:textId="07B3C189"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3C59D1C" w14:textId="27D8EFF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F2922A6" w14:textId="4FEC3C9A"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Изындаево</w:t>
            </w:r>
            <w:proofErr w:type="spellEnd"/>
          </w:p>
        </w:tc>
      </w:tr>
      <w:tr w:rsidR="00B702D2" w:rsidRPr="00A33212" w14:paraId="6C4BBDAA" w14:textId="77777777" w:rsidTr="00B72691">
        <w:tc>
          <w:tcPr>
            <w:tcW w:w="353" w:type="pct"/>
            <w:tcBorders>
              <w:top w:val="single" w:sz="4" w:space="0" w:color="auto"/>
              <w:left w:val="single" w:sz="4" w:space="0" w:color="auto"/>
              <w:bottom w:val="single" w:sz="4" w:space="0" w:color="auto"/>
              <w:right w:val="single" w:sz="4" w:space="0" w:color="auto"/>
            </w:tcBorders>
          </w:tcPr>
          <w:p w14:paraId="53E58B54"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81F0190" w14:textId="487B59DF"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88BC84E" w14:textId="3F338E8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F6FC3A8" w14:textId="56EA1089"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DB1E284" w14:textId="4BD03CB2" w:rsidR="00B702D2" w:rsidRPr="00165895" w:rsidRDefault="00B702D2" w:rsidP="00B702D2">
            <w:pPr>
              <w:jc w:val="center"/>
              <w:rPr>
                <w:color w:val="000000" w:themeColor="text1"/>
                <w:sz w:val="22"/>
                <w:szCs w:val="22"/>
              </w:rPr>
            </w:pPr>
            <w:r>
              <w:rPr>
                <w:color w:val="000000" w:themeColor="text1"/>
                <w:sz w:val="22"/>
                <w:szCs w:val="22"/>
              </w:rPr>
              <w:t>п. Листвянка</w:t>
            </w:r>
          </w:p>
        </w:tc>
      </w:tr>
      <w:tr w:rsidR="00B702D2" w:rsidRPr="00A33212" w14:paraId="2AD963B2" w14:textId="77777777" w:rsidTr="00B72691">
        <w:tc>
          <w:tcPr>
            <w:tcW w:w="353" w:type="pct"/>
            <w:tcBorders>
              <w:top w:val="single" w:sz="4" w:space="0" w:color="auto"/>
              <w:left w:val="single" w:sz="4" w:space="0" w:color="auto"/>
              <w:bottom w:val="single" w:sz="4" w:space="0" w:color="auto"/>
              <w:right w:val="single" w:sz="4" w:space="0" w:color="auto"/>
            </w:tcBorders>
          </w:tcPr>
          <w:p w14:paraId="30B8093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F45359B" w14:textId="6C894B1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D263381" w14:textId="6A12535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7EBEA4D" w14:textId="388B989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088600C" w14:textId="0F62E1C7" w:rsidR="00B702D2" w:rsidRPr="00165895" w:rsidRDefault="00B702D2" w:rsidP="00B702D2">
            <w:pPr>
              <w:jc w:val="center"/>
              <w:rPr>
                <w:color w:val="000000" w:themeColor="text1"/>
                <w:sz w:val="22"/>
                <w:szCs w:val="22"/>
              </w:rPr>
            </w:pPr>
            <w:r>
              <w:rPr>
                <w:color w:val="000000" w:themeColor="text1"/>
                <w:sz w:val="22"/>
                <w:szCs w:val="22"/>
              </w:rPr>
              <w:t>п. Листвянка</w:t>
            </w:r>
          </w:p>
        </w:tc>
      </w:tr>
      <w:tr w:rsidR="00B702D2" w:rsidRPr="00A33212" w14:paraId="477FB325" w14:textId="77777777" w:rsidTr="00B72691">
        <w:tc>
          <w:tcPr>
            <w:tcW w:w="353" w:type="pct"/>
            <w:tcBorders>
              <w:top w:val="single" w:sz="4" w:space="0" w:color="auto"/>
              <w:left w:val="single" w:sz="4" w:space="0" w:color="auto"/>
              <w:bottom w:val="single" w:sz="4" w:space="0" w:color="auto"/>
              <w:right w:val="single" w:sz="4" w:space="0" w:color="auto"/>
            </w:tcBorders>
          </w:tcPr>
          <w:p w14:paraId="70D26FC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4161744" w14:textId="5E699C84"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E876D2F" w14:textId="14A64E9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C1FC3FF" w14:textId="12520D1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79AEF1D0" w14:textId="3715DA30" w:rsidR="00B702D2" w:rsidRPr="00165895" w:rsidRDefault="00B702D2" w:rsidP="00B702D2">
            <w:pPr>
              <w:jc w:val="center"/>
              <w:rPr>
                <w:color w:val="000000" w:themeColor="text1"/>
                <w:sz w:val="22"/>
                <w:szCs w:val="22"/>
              </w:rPr>
            </w:pPr>
            <w:r>
              <w:rPr>
                <w:color w:val="000000" w:themeColor="text1"/>
                <w:sz w:val="22"/>
                <w:szCs w:val="22"/>
              </w:rPr>
              <w:t xml:space="preserve">п. </w:t>
            </w:r>
            <w:proofErr w:type="spellStart"/>
            <w:r>
              <w:rPr>
                <w:color w:val="000000" w:themeColor="text1"/>
                <w:sz w:val="22"/>
                <w:szCs w:val="22"/>
              </w:rPr>
              <w:t>Валерьяновка</w:t>
            </w:r>
            <w:proofErr w:type="spellEnd"/>
          </w:p>
        </w:tc>
      </w:tr>
      <w:tr w:rsidR="00B702D2" w:rsidRPr="00A33212" w14:paraId="7E3004D9" w14:textId="77777777" w:rsidTr="00B72691">
        <w:tc>
          <w:tcPr>
            <w:tcW w:w="353" w:type="pct"/>
            <w:tcBorders>
              <w:top w:val="single" w:sz="4" w:space="0" w:color="auto"/>
              <w:left w:val="single" w:sz="4" w:space="0" w:color="auto"/>
              <w:bottom w:val="single" w:sz="4" w:space="0" w:color="auto"/>
              <w:right w:val="single" w:sz="4" w:space="0" w:color="auto"/>
            </w:tcBorders>
          </w:tcPr>
          <w:p w14:paraId="09087294"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4204CF7" w14:textId="70CBCACB"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635783A" w14:textId="552FBF7C"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C2B07CE" w14:textId="47A0D2C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9D72840" w14:textId="45529675" w:rsidR="00B702D2" w:rsidRPr="00165895" w:rsidRDefault="00B702D2" w:rsidP="00B702D2">
            <w:pPr>
              <w:jc w:val="center"/>
              <w:rPr>
                <w:color w:val="000000" w:themeColor="text1"/>
                <w:sz w:val="22"/>
                <w:szCs w:val="22"/>
              </w:rPr>
            </w:pPr>
            <w:r>
              <w:rPr>
                <w:color w:val="000000" w:themeColor="text1"/>
                <w:sz w:val="22"/>
                <w:szCs w:val="22"/>
              </w:rPr>
              <w:t xml:space="preserve">п. </w:t>
            </w:r>
            <w:proofErr w:type="spellStart"/>
            <w:r>
              <w:rPr>
                <w:color w:val="000000" w:themeColor="text1"/>
                <w:sz w:val="22"/>
                <w:szCs w:val="22"/>
              </w:rPr>
              <w:t>Валерьяновка</w:t>
            </w:r>
            <w:proofErr w:type="spellEnd"/>
          </w:p>
        </w:tc>
      </w:tr>
      <w:tr w:rsidR="00B702D2" w:rsidRPr="00A33212" w14:paraId="1271622D" w14:textId="77777777" w:rsidTr="00B72691">
        <w:tc>
          <w:tcPr>
            <w:tcW w:w="353" w:type="pct"/>
            <w:tcBorders>
              <w:top w:val="single" w:sz="4" w:space="0" w:color="auto"/>
              <w:left w:val="single" w:sz="4" w:space="0" w:color="auto"/>
              <w:bottom w:val="single" w:sz="4" w:space="0" w:color="auto"/>
              <w:right w:val="single" w:sz="4" w:space="0" w:color="auto"/>
            </w:tcBorders>
          </w:tcPr>
          <w:p w14:paraId="133704B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0BD0BD7" w14:textId="7FC2A23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F7C20C1" w14:textId="68D5D8DE"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832BB1C" w14:textId="2D6DB72B"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D410534" w14:textId="0B418F70" w:rsidR="00B702D2" w:rsidRPr="00165895" w:rsidRDefault="00B702D2" w:rsidP="00B702D2">
            <w:pPr>
              <w:jc w:val="center"/>
              <w:rPr>
                <w:color w:val="000000" w:themeColor="text1"/>
                <w:sz w:val="22"/>
                <w:szCs w:val="22"/>
              </w:rPr>
            </w:pPr>
            <w:r>
              <w:rPr>
                <w:color w:val="000000" w:themeColor="text1"/>
                <w:sz w:val="22"/>
                <w:szCs w:val="22"/>
              </w:rPr>
              <w:t xml:space="preserve">п. </w:t>
            </w:r>
            <w:proofErr w:type="spellStart"/>
            <w:r>
              <w:rPr>
                <w:color w:val="000000" w:themeColor="text1"/>
                <w:sz w:val="22"/>
                <w:szCs w:val="22"/>
              </w:rPr>
              <w:t>Путятинский</w:t>
            </w:r>
            <w:proofErr w:type="spellEnd"/>
          </w:p>
        </w:tc>
      </w:tr>
      <w:tr w:rsidR="00B702D2" w:rsidRPr="00A33212" w14:paraId="7F084DCB" w14:textId="77777777" w:rsidTr="00B72691">
        <w:tc>
          <w:tcPr>
            <w:tcW w:w="353" w:type="pct"/>
            <w:tcBorders>
              <w:top w:val="single" w:sz="4" w:space="0" w:color="auto"/>
              <w:left w:val="single" w:sz="4" w:space="0" w:color="auto"/>
              <w:bottom w:val="single" w:sz="4" w:space="0" w:color="auto"/>
              <w:right w:val="single" w:sz="4" w:space="0" w:color="auto"/>
            </w:tcBorders>
          </w:tcPr>
          <w:p w14:paraId="22D01A5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490163D" w14:textId="6518B12E"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6B1DB55" w14:textId="7F52134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A8E8F31" w14:textId="1D4E5266"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A183DD1" w14:textId="7F8B63C2" w:rsidR="00B702D2" w:rsidRPr="00165895" w:rsidRDefault="00B702D2" w:rsidP="00B702D2">
            <w:pPr>
              <w:jc w:val="center"/>
              <w:rPr>
                <w:color w:val="000000" w:themeColor="text1"/>
                <w:sz w:val="22"/>
                <w:szCs w:val="22"/>
              </w:rPr>
            </w:pPr>
            <w:r>
              <w:rPr>
                <w:color w:val="000000" w:themeColor="text1"/>
                <w:sz w:val="22"/>
                <w:szCs w:val="22"/>
              </w:rPr>
              <w:t>п. Заря</w:t>
            </w:r>
          </w:p>
        </w:tc>
      </w:tr>
      <w:tr w:rsidR="00B702D2" w:rsidRPr="00A33212" w14:paraId="77ACFB8D" w14:textId="77777777" w:rsidTr="00B72691">
        <w:tc>
          <w:tcPr>
            <w:tcW w:w="353" w:type="pct"/>
            <w:tcBorders>
              <w:top w:val="single" w:sz="4" w:space="0" w:color="auto"/>
              <w:left w:val="single" w:sz="4" w:space="0" w:color="auto"/>
              <w:bottom w:val="single" w:sz="4" w:space="0" w:color="auto"/>
              <w:right w:val="single" w:sz="4" w:space="0" w:color="auto"/>
            </w:tcBorders>
          </w:tcPr>
          <w:p w14:paraId="7C9D60E6"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C9B5702" w14:textId="60BBC21C"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E65C085" w14:textId="1E1288B6"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5B9E897" w14:textId="2C73E04B"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81CE5EA" w14:textId="1537C2FC" w:rsidR="00B702D2" w:rsidRPr="00165895" w:rsidRDefault="00B702D2" w:rsidP="00B702D2">
            <w:pPr>
              <w:jc w:val="center"/>
              <w:rPr>
                <w:color w:val="000000" w:themeColor="text1"/>
                <w:sz w:val="22"/>
                <w:szCs w:val="22"/>
              </w:rPr>
            </w:pPr>
            <w:r>
              <w:rPr>
                <w:color w:val="000000" w:themeColor="text1"/>
                <w:sz w:val="22"/>
                <w:szCs w:val="22"/>
              </w:rPr>
              <w:t xml:space="preserve">п. </w:t>
            </w:r>
            <w:proofErr w:type="spellStart"/>
            <w:r>
              <w:rPr>
                <w:color w:val="000000" w:themeColor="text1"/>
                <w:sz w:val="22"/>
                <w:szCs w:val="22"/>
              </w:rPr>
              <w:t>Нововосточный</w:t>
            </w:r>
            <w:proofErr w:type="spellEnd"/>
          </w:p>
        </w:tc>
      </w:tr>
      <w:tr w:rsidR="00B702D2" w:rsidRPr="00A33212" w14:paraId="1F1CD727" w14:textId="77777777" w:rsidTr="00B72691">
        <w:tc>
          <w:tcPr>
            <w:tcW w:w="353" w:type="pct"/>
            <w:tcBorders>
              <w:top w:val="single" w:sz="4" w:space="0" w:color="auto"/>
              <w:left w:val="single" w:sz="4" w:space="0" w:color="auto"/>
              <w:bottom w:val="single" w:sz="4" w:space="0" w:color="auto"/>
              <w:right w:val="single" w:sz="4" w:space="0" w:color="auto"/>
            </w:tcBorders>
          </w:tcPr>
          <w:p w14:paraId="423B3D3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5A95873" w14:textId="747078F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CB32750" w14:textId="19DD356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4CC452E" w14:textId="7B0173F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B86D818" w14:textId="72D6B5F5" w:rsidR="00B702D2" w:rsidRPr="00165895" w:rsidRDefault="00B702D2" w:rsidP="00B702D2">
            <w:pPr>
              <w:jc w:val="center"/>
              <w:rPr>
                <w:color w:val="000000" w:themeColor="text1"/>
                <w:sz w:val="22"/>
                <w:szCs w:val="22"/>
              </w:rPr>
            </w:pPr>
            <w:r>
              <w:rPr>
                <w:color w:val="000000" w:themeColor="text1"/>
                <w:sz w:val="22"/>
                <w:szCs w:val="22"/>
              </w:rPr>
              <w:t>с. Старый Тяжин</w:t>
            </w:r>
          </w:p>
        </w:tc>
      </w:tr>
      <w:tr w:rsidR="00B702D2" w:rsidRPr="00A33212" w14:paraId="0A23DC9D" w14:textId="77777777" w:rsidTr="00B72691">
        <w:tc>
          <w:tcPr>
            <w:tcW w:w="353" w:type="pct"/>
            <w:tcBorders>
              <w:top w:val="single" w:sz="4" w:space="0" w:color="auto"/>
              <w:left w:val="single" w:sz="4" w:space="0" w:color="auto"/>
              <w:bottom w:val="single" w:sz="4" w:space="0" w:color="auto"/>
              <w:right w:val="single" w:sz="4" w:space="0" w:color="auto"/>
            </w:tcBorders>
          </w:tcPr>
          <w:p w14:paraId="3076C31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7282878" w14:textId="01CAD3C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AA563E1" w14:textId="5D2B354F"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E86B847" w14:textId="381E631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15878ED" w14:textId="54549270" w:rsidR="00B702D2" w:rsidRPr="00165895" w:rsidRDefault="00B702D2" w:rsidP="00B702D2">
            <w:pPr>
              <w:jc w:val="center"/>
              <w:rPr>
                <w:color w:val="000000" w:themeColor="text1"/>
                <w:sz w:val="22"/>
                <w:szCs w:val="22"/>
              </w:rPr>
            </w:pPr>
            <w:r>
              <w:rPr>
                <w:color w:val="000000" w:themeColor="text1"/>
                <w:sz w:val="22"/>
                <w:szCs w:val="22"/>
              </w:rPr>
              <w:t>с. Старый Тяжин</w:t>
            </w:r>
          </w:p>
        </w:tc>
      </w:tr>
      <w:tr w:rsidR="00B702D2" w:rsidRPr="00A33212" w14:paraId="0BF388B3" w14:textId="77777777" w:rsidTr="00B72691">
        <w:tc>
          <w:tcPr>
            <w:tcW w:w="353" w:type="pct"/>
            <w:tcBorders>
              <w:top w:val="single" w:sz="4" w:space="0" w:color="auto"/>
              <w:left w:val="single" w:sz="4" w:space="0" w:color="auto"/>
              <w:bottom w:val="single" w:sz="4" w:space="0" w:color="auto"/>
              <w:right w:val="single" w:sz="4" w:space="0" w:color="auto"/>
            </w:tcBorders>
          </w:tcPr>
          <w:p w14:paraId="1CD33593"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DBB0744" w14:textId="00CC32D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B12A4C1" w14:textId="34C80308"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5735879" w14:textId="59E35AE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5161A16" w14:textId="34FC01E7" w:rsidR="00B702D2" w:rsidRPr="00165895" w:rsidRDefault="00B702D2" w:rsidP="00B702D2">
            <w:pPr>
              <w:jc w:val="center"/>
              <w:rPr>
                <w:color w:val="000000" w:themeColor="text1"/>
                <w:sz w:val="22"/>
                <w:szCs w:val="22"/>
              </w:rPr>
            </w:pPr>
            <w:r>
              <w:rPr>
                <w:color w:val="000000" w:themeColor="text1"/>
                <w:sz w:val="22"/>
                <w:szCs w:val="22"/>
              </w:rPr>
              <w:t>с. Борисоглебское</w:t>
            </w:r>
          </w:p>
        </w:tc>
      </w:tr>
      <w:tr w:rsidR="00B702D2" w:rsidRPr="00A33212" w14:paraId="551B8617" w14:textId="77777777" w:rsidTr="00B72691">
        <w:tc>
          <w:tcPr>
            <w:tcW w:w="353" w:type="pct"/>
            <w:tcBorders>
              <w:top w:val="single" w:sz="4" w:space="0" w:color="auto"/>
              <w:left w:val="single" w:sz="4" w:space="0" w:color="auto"/>
              <w:bottom w:val="single" w:sz="4" w:space="0" w:color="auto"/>
              <w:right w:val="single" w:sz="4" w:space="0" w:color="auto"/>
            </w:tcBorders>
          </w:tcPr>
          <w:p w14:paraId="18CFF22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C8A7632" w14:textId="02221E44"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6E551CD" w14:textId="71EFD6D7"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1434CD9" w14:textId="5E2C3F8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DE7EA7C" w14:textId="3830C7A6"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Почаевка</w:t>
            </w:r>
            <w:proofErr w:type="spellEnd"/>
          </w:p>
        </w:tc>
      </w:tr>
      <w:tr w:rsidR="00B702D2" w:rsidRPr="00A33212" w14:paraId="4CCA2B57" w14:textId="77777777" w:rsidTr="00B72691">
        <w:tc>
          <w:tcPr>
            <w:tcW w:w="353" w:type="pct"/>
            <w:tcBorders>
              <w:top w:val="single" w:sz="4" w:space="0" w:color="auto"/>
              <w:left w:val="single" w:sz="4" w:space="0" w:color="auto"/>
              <w:bottom w:val="single" w:sz="4" w:space="0" w:color="auto"/>
              <w:right w:val="single" w:sz="4" w:space="0" w:color="auto"/>
            </w:tcBorders>
          </w:tcPr>
          <w:p w14:paraId="1BF4018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AEBD529" w14:textId="628D891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45D716B" w14:textId="6AD00A0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F5F5404" w14:textId="05FE472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726F679" w14:textId="3CC9C6AC" w:rsidR="00B702D2" w:rsidRPr="00165895" w:rsidRDefault="00B702D2" w:rsidP="00B702D2">
            <w:pPr>
              <w:jc w:val="center"/>
              <w:rPr>
                <w:color w:val="000000" w:themeColor="text1"/>
                <w:sz w:val="22"/>
                <w:szCs w:val="22"/>
              </w:rPr>
            </w:pPr>
            <w:r>
              <w:rPr>
                <w:color w:val="000000" w:themeColor="text1"/>
                <w:sz w:val="22"/>
                <w:szCs w:val="22"/>
              </w:rPr>
              <w:t>п. Октябрьский</w:t>
            </w:r>
          </w:p>
        </w:tc>
      </w:tr>
      <w:tr w:rsidR="00B702D2" w:rsidRPr="00A33212" w14:paraId="1C6CD487" w14:textId="77777777" w:rsidTr="00B72691">
        <w:tc>
          <w:tcPr>
            <w:tcW w:w="353" w:type="pct"/>
            <w:tcBorders>
              <w:top w:val="single" w:sz="4" w:space="0" w:color="auto"/>
              <w:left w:val="single" w:sz="4" w:space="0" w:color="auto"/>
              <w:bottom w:val="single" w:sz="4" w:space="0" w:color="auto"/>
              <w:right w:val="single" w:sz="4" w:space="0" w:color="auto"/>
            </w:tcBorders>
          </w:tcPr>
          <w:p w14:paraId="02ED88F8"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DAC35D5" w14:textId="06FB597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29A1EE0" w14:textId="73A3DE9A"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570D6E1" w14:textId="3A8437AD"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4F0294A" w14:textId="6F90C237" w:rsidR="00B702D2" w:rsidRPr="00165895" w:rsidRDefault="00B702D2" w:rsidP="00B702D2">
            <w:pPr>
              <w:jc w:val="center"/>
              <w:rPr>
                <w:color w:val="000000" w:themeColor="text1"/>
                <w:sz w:val="22"/>
                <w:szCs w:val="22"/>
              </w:rPr>
            </w:pPr>
            <w:r>
              <w:rPr>
                <w:color w:val="000000" w:themeColor="text1"/>
                <w:sz w:val="22"/>
                <w:szCs w:val="22"/>
              </w:rPr>
              <w:t>п. Октябрьский</w:t>
            </w:r>
          </w:p>
        </w:tc>
      </w:tr>
      <w:tr w:rsidR="00B702D2" w:rsidRPr="00A33212" w14:paraId="5153E902" w14:textId="77777777" w:rsidTr="00B72691">
        <w:tc>
          <w:tcPr>
            <w:tcW w:w="353" w:type="pct"/>
            <w:tcBorders>
              <w:top w:val="single" w:sz="4" w:space="0" w:color="auto"/>
              <w:left w:val="single" w:sz="4" w:space="0" w:color="auto"/>
              <w:bottom w:val="single" w:sz="4" w:space="0" w:color="auto"/>
              <w:right w:val="single" w:sz="4" w:space="0" w:color="auto"/>
            </w:tcBorders>
          </w:tcPr>
          <w:p w14:paraId="1621EDF3"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EB251E1" w14:textId="7D58BAA4"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9FBECF9" w14:textId="4FFD1AC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3EB34D8" w14:textId="4E4510FA"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156FDD1" w14:textId="233B1772" w:rsidR="00B702D2" w:rsidRPr="00165895" w:rsidRDefault="00B702D2" w:rsidP="00B702D2">
            <w:pPr>
              <w:jc w:val="center"/>
              <w:rPr>
                <w:color w:val="000000" w:themeColor="text1"/>
                <w:sz w:val="22"/>
                <w:szCs w:val="22"/>
              </w:rPr>
            </w:pPr>
            <w:r>
              <w:rPr>
                <w:color w:val="000000" w:themeColor="text1"/>
                <w:sz w:val="22"/>
                <w:szCs w:val="22"/>
              </w:rPr>
              <w:t>д. Ключевая</w:t>
            </w:r>
          </w:p>
        </w:tc>
      </w:tr>
      <w:tr w:rsidR="00B702D2" w:rsidRPr="00A33212" w14:paraId="65A8F9C2" w14:textId="77777777" w:rsidTr="00B72691">
        <w:tc>
          <w:tcPr>
            <w:tcW w:w="353" w:type="pct"/>
            <w:tcBorders>
              <w:top w:val="single" w:sz="4" w:space="0" w:color="auto"/>
              <w:left w:val="single" w:sz="4" w:space="0" w:color="auto"/>
              <w:bottom w:val="single" w:sz="4" w:space="0" w:color="auto"/>
              <w:right w:val="single" w:sz="4" w:space="0" w:color="auto"/>
            </w:tcBorders>
          </w:tcPr>
          <w:p w14:paraId="1B1EC06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5C7FE9F" w14:textId="4AA92AB3"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47FCD03" w14:textId="56D7F3BC"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2065F52F" w14:textId="7E3BE21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27BE265" w14:textId="471BB593" w:rsidR="00B702D2" w:rsidRPr="00165895" w:rsidRDefault="00B702D2" w:rsidP="00B702D2">
            <w:pPr>
              <w:jc w:val="center"/>
              <w:rPr>
                <w:color w:val="000000" w:themeColor="text1"/>
                <w:sz w:val="22"/>
                <w:szCs w:val="22"/>
              </w:rPr>
            </w:pPr>
            <w:r>
              <w:rPr>
                <w:color w:val="000000" w:themeColor="text1"/>
                <w:sz w:val="22"/>
                <w:szCs w:val="22"/>
              </w:rPr>
              <w:t>д. Ключевая</w:t>
            </w:r>
          </w:p>
        </w:tc>
      </w:tr>
      <w:tr w:rsidR="00B702D2" w:rsidRPr="00A33212" w14:paraId="64366D01" w14:textId="77777777" w:rsidTr="00B72691">
        <w:tc>
          <w:tcPr>
            <w:tcW w:w="353" w:type="pct"/>
            <w:tcBorders>
              <w:top w:val="single" w:sz="4" w:space="0" w:color="auto"/>
              <w:left w:val="single" w:sz="4" w:space="0" w:color="auto"/>
              <w:bottom w:val="single" w:sz="4" w:space="0" w:color="auto"/>
              <w:right w:val="single" w:sz="4" w:space="0" w:color="auto"/>
            </w:tcBorders>
          </w:tcPr>
          <w:p w14:paraId="1E8262B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B12E6A6" w14:textId="5A5CB31D"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F2716B0" w14:textId="3150530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40EC67F" w14:textId="48DEEFDB"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5E1D85F" w14:textId="37DA2FAC" w:rsidR="00B702D2" w:rsidRPr="00165895" w:rsidRDefault="00B702D2" w:rsidP="00B702D2">
            <w:pPr>
              <w:jc w:val="center"/>
              <w:rPr>
                <w:color w:val="000000" w:themeColor="text1"/>
                <w:sz w:val="22"/>
                <w:szCs w:val="22"/>
              </w:rPr>
            </w:pPr>
            <w:r>
              <w:rPr>
                <w:color w:val="000000" w:themeColor="text1"/>
                <w:sz w:val="22"/>
                <w:szCs w:val="22"/>
              </w:rPr>
              <w:t>с. Новопокровка</w:t>
            </w:r>
          </w:p>
        </w:tc>
      </w:tr>
      <w:tr w:rsidR="00B702D2" w:rsidRPr="00A33212" w14:paraId="0644C700" w14:textId="77777777" w:rsidTr="00B72691">
        <w:tc>
          <w:tcPr>
            <w:tcW w:w="353" w:type="pct"/>
            <w:tcBorders>
              <w:top w:val="single" w:sz="4" w:space="0" w:color="auto"/>
              <w:left w:val="single" w:sz="4" w:space="0" w:color="auto"/>
              <w:bottom w:val="single" w:sz="4" w:space="0" w:color="auto"/>
              <w:right w:val="single" w:sz="4" w:space="0" w:color="auto"/>
            </w:tcBorders>
          </w:tcPr>
          <w:p w14:paraId="1700BDEC"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282B232" w14:textId="2BA47FE6"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AFAE921" w14:textId="60CB5E23"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2800A4E" w14:textId="6B2BA7A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5180A03" w14:textId="7C57FFEC" w:rsidR="00B702D2" w:rsidRPr="00165895" w:rsidRDefault="00B702D2" w:rsidP="00B702D2">
            <w:pPr>
              <w:jc w:val="center"/>
              <w:rPr>
                <w:color w:val="000000" w:themeColor="text1"/>
                <w:sz w:val="22"/>
                <w:szCs w:val="22"/>
              </w:rPr>
            </w:pPr>
            <w:r>
              <w:rPr>
                <w:color w:val="000000" w:themeColor="text1"/>
                <w:sz w:val="22"/>
                <w:szCs w:val="22"/>
              </w:rPr>
              <w:t>с. Новопокровка</w:t>
            </w:r>
          </w:p>
        </w:tc>
      </w:tr>
      <w:tr w:rsidR="00B702D2" w:rsidRPr="00A33212" w14:paraId="51439A50" w14:textId="77777777" w:rsidTr="00B72691">
        <w:tc>
          <w:tcPr>
            <w:tcW w:w="353" w:type="pct"/>
            <w:tcBorders>
              <w:top w:val="single" w:sz="4" w:space="0" w:color="auto"/>
              <w:left w:val="single" w:sz="4" w:space="0" w:color="auto"/>
              <w:bottom w:val="single" w:sz="4" w:space="0" w:color="auto"/>
              <w:right w:val="single" w:sz="4" w:space="0" w:color="auto"/>
            </w:tcBorders>
          </w:tcPr>
          <w:p w14:paraId="1792EE11"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AC3AE52" w14:textId="04CB5D5B"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0036FFF" w14:textId="08C91BA4"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F957D37" w14:textId="05EFF22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4F189E3" w14:textId="5AD86775" w:rsidR="00B702D2" w:rsidRPr="00165895" w:rsidRDefault="00B702D2" w:rsidP="00B702D2">
            <w:pPr>
              <w:jc w:val="center"/>
              <w:rPr>
                <w:color w:val="000000" w:themeColor="text1"/>
                <w:sz w:val="22"/>
                <w:szCs w:val="22"/>
              </w:rPr>
            </w:pPr>
            <w:r>
              <w:rPr>
                <w:color w:val="000000" w:themeColor="text1"/>
                <w:sz w:val="22"/>
                <w:szCs w:val="22"/>
              </w:rPr>
              <w:t>д. Алексеевка</w:t>
            </w:r>
          </w:p>
        </w:tc>
      </w:tr>
      <w:tr w:rsidR="00B702D2" w:rsidRPr="00A33212" w14:paraId="59834AD5" w14:textId="77777777" w:rsidTr="00B72691">
        <w:tc>
          <w:tcPr>
            <w:tcW w:w="353" w:type="pct"/>
            <w:tcBorders>
              <w:top w:val="single" w:sz="4" w:space="0" w:color="auto"/>
              <w:left w:val="single" w:sz="4" w:space="0" w:color="auto"/>
              <w:bottom w:val="single" w:sz="4" w:space="0" w:color="auto"/>
              <w:right w:val="single" w:sz="4" w:space="0" w:color="auto"/>
            </w:tcBorders>
          </w:tcPr>
          <w:p w14:paraId="2983C88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FB0B83D" w14:textId="612896BB"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998C3CA" w14:textId="6D2B6D5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DEC2846" w14:textId="7F0C6497"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7D1DFCB" w14:textId="2BC58A7D" w:rsidR="00B702D2" w:rsidRPr="00165895" w:rsidRDefault="00B702D2" w:rsidP="00B702D2">
            <w:pPr>
              <w:jc w:val="center"/>
              <w:rPr>
                <w:color w:val="000000" w:themeColor="text1"/>
                <w:sz w:val="22"/>
                <w:szCs w:val="22"/>
              </w:rPr>
            </w:pPr>
            <w:r>
              <w:rPr>
                <w:color w:val="000000" w:themeColor="text1"/>
                <w:sz w:val="22"/>
                <w:szCs w:val="22"/>
              </w:rPr>
              <w:t>с. Большая Покровка</w:t>
            </w:r>
          </w:p>
        </w:tc>
      </w:tr>
      <w:tr w:rsidR="00B702D2" w:rsidRPr="00A33212" w14:paraId="0BFDBEE6" w14:textId="77777777" w:rsidTr="00B72691">
        <w:tc>
          <w:tcPr>
            <w:tcW w:w="353" w:type="pct"/>
            <w:tcBorders>
              <w:top w:val="single" w:sz="4" w:space="0" w:color="auto"/>
              <w:left w:val="single" w:sz="4" w:space="0" w:color="auto"/>
              <w:bottom w:val="single" w:sz="4" w:space="0" w:color="auto"/>
              <w:right w:val="single" w:sz="4" w:space="0" w:color="auto"/>
            </w:tcBorders>
          </w:tcPr>
          <w:p w14:paraId="23801E55"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5186C9D" w14:textId="197BEAA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150B6C53" w14:textId="41E58419"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56B48A8" w14:textId="11FA30B6"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FCF3A56" w14:textId="43E3B660"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Малопичугино</w:t>
            </w:r>
            <w:proofErr w:type="spellEnd"/>
          </w:p>
        </w:tc>
      </w:tr>
      <w:tr w:rsidR="00B702D2" w:rsidRPr="00A33212" w14:paraId="138AFB3C" w14:textId="77777777" w:rsidTr="00B72691">
        <w:tc>
          <w:tcPr>
            <w:tcW w:w="353" w:type="pct"/>
            <w:tcBorders>
              <w:top w:val="single" w:sz="4" w:space="0" w:color="auto"/>
              <w:left w:val="single" w:sz="4" w:space="0" w:color="auto"/>
              <w:bottom w:val="single" w:sz="4" w:space="0" w:color="auto"/>
              <w:right w:val="single" w:sz="4" w:space="0" w:color="auto"/>
            </w:tcBorders>
          </w:tcPr>
          <w:p w14:paraId="2091463D"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0404CFC" w14:textId="462B78A7"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3DD60337" w14:textId="0CC083E6"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A6C171B" w14:textId="5EB80453"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FBF28BE" w14:textId="2796227E"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Малопичугино</w:t>
            </w:r>
            <w:proofErr w:type="spellEnd"/>
          </w:p>
        </w:tc>
      </w:tr>
      <w:tr w:rsidR="00B702D2" w:rsidRPr="00A33212" w14:paraId="22B164A3" w14:textId="77777777" w:rsidTr="00B72691">
        <w:tc>
          <w:tcPr>
            <w:tcW w:w="353" w:type="pct"/>
            <w:tcBorders>
              <w:top w:val="single" w:sz="4" w:space="0" w:color="auto"/>
              <w:left w:val="single" w:sz="4" w:space="0" w:color="auto"/>
              <w:bottom w:val="single" w:sz="4" w:space="0" w:color="auto"/>
              <w:right w:val="single" w:sz="4" w:space="0" w:color="auto"/>
            </w:tcBorders>
          </w:tcPr>
          <w:p w14:paraId="55D4EA2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64281E07" w14:textId="548AC4F5"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214EB66" w14:textId="6AB2DEEA"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2717D76" w14:textId="1464846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6E6E379" w14:textId="63CDC498"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Кубитет</w:t>
            </w:r>
            <w:proofErr w:type="spellEnd"/>
          </w:p>
        </w:tc>
      </w:tr>
      <w:tr w:rsidR="00B702D2" w:rsidRPr="00A33212" w14:paraId="18D66EEF" w14:textId="77777777" w:rsidTr="00B72691">
        <w:tc>
          <w:tcPr>
            <w:tcW w:w="353" w:type="pct"/>
            <w:tcBorders>
              <w:top w:val="single" w:sz="4" w:space="0" w:color="auto"/>
              <w:left w:val="single" w:sz="4" w:space="0" w:color="auto"/>
              <w:bottom w:val="single" w:sz="4" w:space="0" w:color="auto"/>
              <w:right w:val="single" w:sz="4" w:space="0" w:color="auto"/>
            </w:tcBorders>
          </w:tcPr>
          <w:p w14:paraId="0A6E863A"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D201DB6" w14:textId="6F38DA74"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6420A343" w14:textId="73218F5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21720FA" w14:textId="0EF1475F"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C58E1AD" w14:textId="007A6D91"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Кубитет</w:t>
            </w:r>
            <w:proofErr w:type="spellEnd"/>
          </w:p>
        </w:tc>
      </w:tr>
      <w:tr w:rsidR="00B702D2" w:rsidRPr="00A33212" w14:paraId="47BB701D" w14:textId="77777777" w:rsidTr="00B72691">
        <w:tc>
          <w:tcPr>
            <w:tcW w:w="353" w:type="pct"/>
            <w:tcBorders>
              <w:top w:val="single" w:sz="4" w:space="0" w:color="auto"/>
              <w:left w:val="single" w:sz="4" w:space="0" w:color="auto"/>
              <w:bottom w:val="single" w:sz="4" w:space="0" w:color="auto"/>
              <w:right w:val="single" w:sz="4" w:space="0" w:color="auto"/>
            </w:tcBorders>
          </w:tcPr>
          <w:p w14:paraId="756A8C6E"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39A4E5A" w14:textId="594BC39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1BC85E0" w14:textId="4A9BDEB6"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0C0F9A6" w14:textId="348C91D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6362F24" w14:textId="262A2FAD" w:rsidR="00B702D2" w:rsidRPr="00165895" w:rsidRDefault="00B702D2" w:rsidP="00B702D2">
            <w:pPr>
              <w:jc w:val="center"/>
              <w:rPr>
                <w:color w:val="000000" w:themeColor="text1"/>
                <w:sz w:val="22"/>
                <w:szCs w:val="22"/>
              </w:rPr>
            </w:pPr>
            <w:r>
              <w:rPr>
                <w:color w:val="000000" w:themeColor="text1"/>
                <w:sz w:val="22"/>
                <w:szCs w:val="22"/>
              </w:rPr>
              <w:t>д. Старый Урюп</w:t>
            </w:r>
          </w:p>
        </w:tc>
      </w:tr>
      <w:tr w:rsidR="00B702D2" w:rsidRPr="00A33212" w14:paraId="61E851D1" w14:textId="77777777" w:rsidTr="00B72691">
        <w:tc>
          <w:tcPr>
            <w:tcW w:w="353" w:type="pct"/>
            <w:tcBorders>
              <w:top w:val="single" w:sz="4" w:space="0" w:color="auto"/>
              <w:left w:val="single" w:sz="4" w:space="0" w:color="auto"/>
              <w:bottom w:val="single" w:sz="4" w:space="0" w:color="auto"/>
              <w:right w:val="single" w:sz="4" w:space="0" w:color="auto"/>
            </w:tcBorders>
          </w:tcPr>
          <w:p w14:paraId="7CC8E1EC"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1900F53" w14:textId="0FC481B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EA8AEE7" w14:textId="00AFEB79"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46E7670" w14:textId="4765455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CC2A2B2" w14:textId="687E5C7F" w:rsidR="00B702D2" w:rsidRPr="00165895" w:rsidRDefault="00B702D2" w:rsidP="00B702D2">
            <w:pPr>
              <w:jc w:val="center"/>
              <w:rPr>
                <w:color w:val="000000" w:themeColor="text1"/>
                <w:sz w:val="22"/>
                <w:szCs w:val="22"/>
              </w:rPr>
            </w:pPr>
            <w:r>
              <w:rPr>
                <w:color w:val="000000" w:themeColor="text1"/>
                <w:sz w:val="22"/>
                <w:szCs w:val="22"/>
              </w:rPr>
              <w:t>д. Старый Урюп</w:t>
            </w:r>
          </w:p>
        </w:tc>
      </w:tr>
      <w:tr w:rsidR="00B702D2" w:rsidRPr="00A33212" w14:paraId="17555D2E" w14:textId="77777777" w:rsidTr="00B72691">
        <w:tc>
          <w:tcPr>
            <w:tcW w:w="353" w:type="pct"/>
            <w:tcBorders>
              <w:top w:val="single" w:sz="4" w:space="0" w:color="auto"/>
              <w:left w:val="single" w:sz="4" w:space="0" w:color="auto"/>
              <w:bottom w:val="single" w:sz="4" w:space="0" w:color="auto"/>
              <w:right w:val="single" w:sz="4" w:space="0" w:color="auto"/>
            </w:tcBorders>
          </w:tcPr>
          <w:p w14:paraId="28979FE2"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5BDD7C96" w14:textId="13211BC1"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B017E60" w14:textId="78328118"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D0F2692" w14:textId="4CAC078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9478210" w14:textId="4033AA56"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Чернышово</w:t>
            </w:r>
            <w:proofErr w:type="spellEnd"/>
          </w:p>
        </w:tc>
      </w:tr>
      <w:tr w:rsidR="00B702D2" w:rsidRPr="00A33212" w14:paraId="139B1348" w14:textId="77777777" w:rsidTr="00B72691">
        <w:tc>
          <w:tcPr>
            <w:tcW w:w="353" w:type="pct"/>
            <w:tcBorders>
              <w:top w:val="single" w:sz="4" w:space="0" w:color="auto"/>
              <w:left w:val="single" w:sz="4" w:space="0" w:color="auto"/>
              <w:bottom w:val="single" w:sz="4" w:space="0" w:color="auto"/>
              <w:right w:val="single" w:sz="4" w:space="0" w:color="auto"/>
            </w:tcBorders>
          </w:tcPr>
          <w:p w14:paraId="40E47E7C"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8D52D8C" w14:textId="7EA89E8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454106D0" w14:textId="25D58F0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7AF95EDB" w14:textId="72B6A26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BB90253" w14:textId="0AA9EF04"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Новопреображенка</w:t>
            </w:r>
            <w:proofErr w:type="spellEnd"/>
          </w:p>
        </w:tc>
      </w:tr>
      <w:tr w:rsidR="00B702D2" w:rsidRPr="00A33212" w14:paraId="1D3BB5ED" w14:textId="77777777" w:rsidTr="00B72691">
        <w:tc>
          <w:tcPr>
            <w:tcW w:w="353" w:type="pct"/>
            <w:tcBorders>
              <w:top w:val="single" w:sz="4" w:space="0" w:color="auto"/>
              <w:left w:val="single" w:sz="4" w:space="0" w:color="auto"/>
              <w:bottom w:val="single" w:sz="4" w:space="0" w:color="auto"/>
              <w:right w:val="single" w:sz="4" w:space="0" w:color="auto"/>
            </w:tcBorders>
          </w:tcPr>
          <w:p w14:paraId="3F3F5E9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D1B96FF" w14:textId="63805D98"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67CA8ED" w14:textId="4E9381E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8B3EB90" w14:textId="44886EE2"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960AF8E" w14:textId="4857A5A3"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Акимо-Анненка</w:t>
            </w:r>
            <w:proofErr w:type="spellEnd"/>
          </w:p>
        </w:tc>
      </w:tr>
      <w:tr w:rsidR="00B702D2" w:rsidRPr="00A33212" w14:paraId="04FA28F0" w14:textId="77777777" w:rsidTr="00B72691">
        <w:tc>
          <w:tcPr>
            <w:tcW w:w="353" w:type="pct"/>
            <w:tcBorders>
              <w:top w:val="single" w:sz="4" w:space="0" w:color="auto"/>
              <w:left w:val="single" w:sz="4" w:space="0" w:color="auto"/>
              <w:bottom w:val="single" w:sz="4" w:space="0" w:color="auto"/>
              <w:right w:val="single" w:sz="4" w:space="0" w:color="auto"/>
            </w:tcBorders>
          </w:tcPr>
          <w:p w14:paraId="16BF08B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9BCF545" w14:textId="4112A66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11A2DC9" w14:textId="0385754A"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F8039FB" w14:textId="0FF644D5"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53D1FCF" w14:textId="1B367DB7" w:rsidR="00B702D2" w:rsidRPr="00165895" w:rsidRDefault="00B702D2" w:rsidP="00B702D2">
            <w:pPr>
              <w:jc w:val="center"/>
              <w:rPr>
                <w:color w:val="000000" w:themeColor="text1"/>
                <w:sz w:val="22"/>
                <w:szCs w:val="22"/>
              </w:rPr>
            </w:pPr>
            <w:r>
              <w:rPr>
                <w:color w:val="000000" w:themeColor="text1"/>
                <w:sz w:val="22"/>
                <w:szCs w:val="22"/>
              </w:rPr>
              <w:t xml:space="preserve">д. </w:t>
            </w:r>
            <w:proofErr w:type="spellStart"/>
            <w:r>
              <w:rPr>
                <w:color w:val="000000" w:themeColor="text1"/>
                <w:sz w:val="22"/>
                <w:szCs w:val="22"/>
              </w:rPr>
              <w:t>Акимо-Анненка</w:t>
            </w:r>
            <w:proofErr w:type="spellEnd"/>
          </w:p>
        </w:tc>
      </w:tr>
      <w:tr w:rsidR="00B702D2" w:rsidRPr="00A33212" w14:paraId="68EF321D" w14:textId="77777777" w:rsidTr="00B72691">
        <w:tc>
          <w:tcPr>
            <w:tcW w:w="353" w:type="pct"/>
            <w:tcBorders>
              <w:top w:val="single" w:sz="4" w:space="0" w:color="auto"/>
              <w:left w:val="single" w:sz="4" w:space="0" w:color="auto"/>
              <w:bottom w:val="single" w:sz="4" w:space="0" w:color="auto"/>
              <w:right w:val="single" w:sz="4" w:space="0" w:color="auto"/>
            </w:tcBorders>
          </w:tcPr>
          <w:p w14:paraId="0C011F69"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21EB6AB" w14:textId="75BB4F2E"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F528874" w14:textId="2DD99392"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68F896F" w14:textId="687977CF"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B983328" w14:textId="05BE222D"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Бороковка</w:t>
            </w:r>
            <w:proofErr w:type="spellEnd"/>
          </w:p>
        </w:tc>
      </w:tr>
      <w:tr w:rsidR="00B702D2" w:rsidRPr="00A33212" w14:paraId="12E99928" w14:textId="77777777" w:rsidTr="00B72691">
        <w:tc>
          <w:tcPr>
            <w:tcW w:w="353" w:type="pct"/>
            <w:tcBorders>
              <w:top w:val="single" w:sz="4" w:space="0" w:color="auto"/>
              <w:left w:val="single" w:sz="4" w:space="0" w:color="auto"/>
              <w:bottom w:val="single" w:sz="4" w:space="0" w:color="auto"/>
              <w:right w:val="single" w:sz="4" w:space="0" w:color="auto"/>
            </w:tcBorders>
          </w:tcPr>
          <w:p w14:paraId="3B625F4C"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7EEBB81" w14:textId="16F6414E"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C9C15FC" w14:textId="0033FF8B"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44162B3B" w14:textId="3BC5B80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218553B9" w14:textId="1770CDA3" w:rsidR="00B702D2" w:rsidRPr="00165895" w:rsidRDefault="00B702D2" w:rsidP="00B702D2">
            <w:pPr>
              <w:jc w:val="center"/>
              <w:rPr>
                <w:color w:val="000000" w:themeColor="text1"/>
                <w:sz w:val="22"/>
                <w:szCs w:val="22"/>
              </w:rPr>
            </w:pPr>
            <w:r>
              <w:rPr>
                <w:color w:val="000000" w:themeColor="text1"/>
                <w:sz w:val="22"/>
                <w:szCs w:val="22"/>
              </w:rPr>
              <w:t xml:space="preserve">с. </w:t>
            </w:r>
            <w:proofErr w:type="spellStart"/>
            <w:r>
              <w:rPr>
                <w:color w:val="000000" w:themeColor="text1"/>
                <w:sz w:val="22"/>
                <w:szCs w:val="22"/>
              </w:rPr>
              <w:t>Бороковка</w:t>
            </w:r>
            <w:proofErr w:type="spellEnd"/>
          </w:p>
        </w:tc>
      </w:tr>
      <w:tr w:rsidR="00B702D2" w:rsidRPr="00A33212" w14:paraId="62E0D4B9" w14:textId="77777777" w:rsidTr="00B72691">
        <w:tc>
          <w:tcPr>
            <w:tcW w:w="353" w:type="pct"/>
            <w:tcBorders>
              <w:top w:val="single" w:sz="4" w:space="0" w:color="auto"/>
              <w:left w:val="single" w:sz="4" w:space="0" w:color="auto"/>
              <w:bottom w:val="single" w:sz="4" w:space="0" w:color="auto"/>
              <w:right w:val="single" w:sz="4" w:space="0" w:color="auto"/>
            </w:tcBorders>
          </w:tcPr>
          <w:p w14:paraId="26A548CF"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2DE6E64C" w14:textId="2B327A9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E1DB4D3" w14:textId="4A964268"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3766F9D" w14:textId="6A7B80DC"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41A49B26" w14:textId="6C1389D7" w:rsidR="00B702D2" w:rsidRPr="00165895" w:rsidRDefault="00B702D2" w:rsidP="00B702D2">
            <w:pPr>
              <w:jc w:val="center"/>
              <w:rPr>
                <w:color w:val="000000" w:themeColor="text1"/>
                <w:sz w:val="22"/>
                <w:szCs w:val="22"/>
              </w:rPr>
            </w:pPr>
            <w:r>
              <w:rPr>
                <w:color w:val="000000" w:themeColor="text1"/>
                <w:sz w:val="22"/>
                <w:szCs w:val="22"/>
              </w:rPr>
              <w:t>с. Тисуль</w:t>
            </w:r>
          </w:p>
        </w:tc>
      </w:tr>
      <w:tr w:rsidR="00B702D2" w:rsidRPr="00A33212" w14:paraId="4FA1942A" w14:textId="77777777" w:rsidTr="00B72691">
        <w:tc>
          <w:tcPr>
            <w:tcW w:w="353" w:type="pct"/>
            <w:tcBorders>
              <w:top w:val="single" w:sz="4" w:space="0" w:color="auto"/>
              <w:left w:val="single" w:sz="4" w:space="0" w:color="auto"/>
              <w:bottom w:val="single" w:sz="4" w:space="0" w:color="auto"/>
              <w:right w:val="single" w:sz="4" w:space="0" w:color="auto"/>
            </w:tcBorders>
          </w:tcPr>
          <w:p w14:paraId="664DA7D4"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4C2C5C10" w14:textId="1F0B79A0"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5CD4A8CE" w14:textId="1645BE2D"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1DC02629" w14:textId="13AB218E"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6F84AB03" w14:textId="52425BE3" w:rsidR="00B702D2" w:rsidRPr="00165895" w:rsidRDefault="00B702D2" w:rsidP="00B702D2">
            <w:pPr>
              <w:jc w:val="center"/>
              <w:rPr>
                <w:color w:val="000000" w:themeColor="text1"/>
                <w:sz w:val="22"/>
                <w:szCs w:val="22"/>
              </w:rPr>
            </w:pPr>
            <w:r>
              <w:rPr>
                <w:color w:val="000000" w:themeColor="text1"/>
                <w:sz w:val="22"/>
                <w:szCs w:val="22"/>
              </w:rPr>
              <w:t>с. Тисуль</w:t>
            </w:r>
          </w:p>
        </w:tc>
      </w:tr>
      <w:tr w:rsidR="00B702D2" w:rsidRPr="00A33212" w14:paraId="283C7E8A" w14:textId="77777777" w:rsidTr="00B72691">
        <w:tc>
          <w:tcPr>
            <w:tcW w:w="353" w:type="pct"/>
            <w:tcBorders>
              <w:top w:val="single" w:sz="4" w:space="0" w:color="auto"/>
              <w:left w:val="single" w:sz="4" w:space="0" w:color="auto"/>
              <w:bottom w:val="single" w:sz="4" w:space="0" w:color="auto"/>
              <w:right w:val="single" w:sz="4" w:space="0" w:color="auto"/>
            </w:tcBorders>
          </w:tcPr>
          <w:p w14:paraId="04BDF5B0"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06872008" w14:textId="2733033A"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08E48423" w14:textId="6B0F9C36"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0375056F" w14:textId="0C934221"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3B5E35A3" w14:textId="56CBEF2D" w:rsidR="00B702D2" w:rsidRPr="00165895" w:rsidRDefault="00B702D2" w:rsidP="00B702D2">
            <w:pPr>
              <w:jc w:val="center"/>
              <w:rPr>
                <w:color w:val="000000" w:themeColor="text1"/>
                <w:sz w:val="22"/>
                <w:szCs w:val="22"/>
              </w:rPr>
            </w:pPr>
            <w:r>
              <w:rPr>
                <w:color w:val="000000" w:themeColor="text1"/>
                <w:sz w:val="22"/>
                <w:szCs w:val="22"/>
              </w:rPr>
              <w:t>с. Тисуль</w:t>
            </w:r>
          </w:p>
        </w:tc>
      </w:tr>
      <w:tr w:rsidR="00B702D2" w:rsidRPr="00A33212" w14:paraId="22667E62" w14:textId="77777777" w:rsidTr="00B72691">
        <w:tc>
          <w:tcPr>
            <w:tcW w:w="353" w:type="pct"/>
            <w:tcBorders>
              <w:top w:val="single" w:sz="4" w:space="0" w:color="auto"/>
              <w:left w:val="single" w:sz="4" w:space="0" w:color="auto"/>
              <w:bottom w:val="single" w:sz="4" w:space="0" w:color="auto"/>
              <w:right w:val="single" w:sz="4" w:space="0" w:color="auto"/>
            </w:tcBorders>
          </w:tcPr>
          <w:p w14:paraId="37B024E8"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7B84A322" w14:textId="085C9DBF" w:rsidR="00B702D2" w:rsidRPr="00165895"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2A733ACD" w14:textId="641C4CE0" w:rsidR="00B702D2"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690BF135" w14:textId="13CB1C44"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0A315A6B" w14:textId="149B3A8F" w:rsidR="00B702D2" w:rsidRPr="00165895" w:rsidRDefault="00B702D2" w:rsidP="00B702D2">
            <w:pPr>
              <w:jc w:val="center"/>
              <w:rPr>
                <w:color w:val="000000" w:themeColor="text1"/>
                <w:sz w:val="22"/>
                <w:szCs w:val="22"/>
              </w:rPr>
            </w:pPr>
            <w:r>
              <w:rPr>
                <w:color w:val="000000" w:themeColor="text1"/>
                <w:sz w:val="22"/>
                <w:szCs w:val="22"/>
              </w:rPr>
              <w:t>д. Новотроицк</w:t>
            </w:r>
          </w:p>
        </w:tc>
      </w:tr>
      <w:tr w:rsidR="00B702D2" w:rsidRPr="00A33212" w14:paraId="4F53DC27" w14:textId="77777777" w:rsidTr="00B72691">
        <w:tc>
          <w:tcPr>
            <w:tcW w:w="353" w:type="pct"/>
            <w:tcBorders>
              <w:top w:val="single" w:sz="4" w:space="0" w:color="auto"/>
              <w:left w:val="single" w:sz="4" w:space="0" w:color="auto"/>
              <w:bottom w:val="single" w:sz="4" w:space="0" w:color="auto"/>
              <w:right w:val="single" w:sz="4" w:space="0" w:color="auto"/>
            </w:tcBorders>
          </w:tcPr>
          <w:p w14:paraId="439E0107"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1F9A3C31" w14:textId="7A3C74AE" w:rsidR="00B702D2" w:rsidRPr="00B95C0A" w:rsidRDefault="00B702D2" w:rsidP="00B702D2">
            <w:pPr>
              <w:jc w:val="center"/>
              <w:rPr>
                <w:color w:val="000000" w:themeColor="text1"/>
                <w:sz w:val="22"/>
                <w:szCs w:val="22"/>
              </w:rPr>
            </w:pPr>
            <w:r w:rsidRPr="00B95C0A">
              <w:rPr>
                <w:color w:val="000000" w:themeColor="text1"/>
                <w:sz w:val="22"/>
                <w:szCs w:val="22"/>
              </w:rPr>
              <w:t>Объекты информирования и оповещения</w:t>
            </w:r>
          </w:p>
        </w:tc>
        <w:tc>
          <w:tcPr>
            <w:tcW w:w="712" w:type="pct"/>
            <w:tcBorders>
              <w:top w:val="single" w:sz="4" w:space="0" w:color="auto"/>
              <w:left w:val="single" w:sz="4" w:space="0" w:color="auto"/>
              <w:bottom w:val="single" w:sz="4" w:space="0" w:color="auto"/>
              <w:right w:val="single" w:sz="4" w:space="0" w:color="auto"/>
            </w:tcBorders>
          </w:tcPr>
          <w:p w14:paraId="7B03E4AF" w14:textId="7C5522E1" w:rsidR="00B702D2" w:rsidRPr="000F5559"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5F691950" w14:textId="692812B0"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5DFD091F" w14:textId="09DB0BF8" w:rsidR="00B702D2" w:rsidRPr="00BB1A53" w:rsidRDefault="00B702D2" w:rsidP="00B702D2">
            <w:pPr>
              <w:jc w:val="center"/>
              <w:rPr>
                <w:color w:val="000000" w:themeColor="text1"/>
                <w:sz w:val="22"/>
                <w:szCs w:val="22"/>
              </w:rPr>
            </w:pPr>
            <w:r>
              <w:rPr>
                <w:color w:val="000000" w:themeColor="text1"/>
                <w:sz w:val="22"/>
                <w:szCs w:val="22"/>
              </w:rPr>
              <w:t xml:space="preserve">п. ст. </w:t>
            </w:r>
            <w:proofErr w:type="spellStart"/>
            <w:r>
              <w:rPr>
                <w:color w:val="000000" w:themeColor="text1"/>
                <w:sz w:val="22"/>
                <w:szCs w:val="22"/>
              </w:rPr>
              <w:t>Аверьяновка</w:t>
            </w:r>
            <w:proofErr w:type="spellEnd"/>
          </w:p>
        </w:tc>
      </w:tr>
      <w:tr w:rsidR="00B702D2" w:rsidRPr="00A33212" w14:paraId="1F0BBF53" w14:textId="77777777" w:rsidTr="005C1FE9">
        <w:tc>
          <w:tcPr>
            <w:tcW w:w="5000" w:type="pct"/>
            <w:gridSpan w:val="5"/>
            <w:tcBorders>
              <w:top w:val="single" w:sz="4" w:space="0" w:color="auto"/>
              <w:left w:val="single" w:sz="4" w:space="0" w:color="auto"/>
              <w:bottom w:val="single" w:sz="4" w:space="0" w:color="auto"/>
              <w:right w:val="single" w:sz="4" w:space="0" w:color="auto"/>
            </w:tcBorders>
          </w:tcPr>
          <w:p w14:paraId="20E22756" w14:textId="549A3244" w:rsidR="00B702D2" w:rsidRDefault="00B702D2" w:rsidP="00B702D2">
            <w:pPr>
              <w:jc w:val="center"/>
              <w:rPr>
                <w:color w:val="000000" w:themeColor="text1"/>
                <w:sz w:val="22"/>
                <w:szCs w:val="22"/>
              </w:rPr>
            </w:pPr>
            <w:r w:rsidRPr="005C1FE9">
              <w:rPr>
                <w:b/>
                <w:i/>
                <w:color w:val="000000" w:themeColor="text1"/>
                <w:sz w:val="22"/>
                <w:szCs w:val="22"/>
              </w:rPr>
              <w:t>Места погребения</w:t>
            </w:r>
          </w:p>
        </w:tc>
      </w:tr>
      <w:tr w:rsidR="00B702D2" w:rsidRPr="00A33212" w14:paraId="235E8547" w14:textId="77777777" w:rsidTr="00B72691">
        <w:tc>
          <w:tcPr>
            <w:tcW w:w="353" w:type="pct"/>
            <w:tcBorders>
              <w:top w:val="single" w:sz="4" w:space="0" w:color="auto"/>
              <w:left w:val="single" w:sz="4" w:space="0" w:color="auto"/>
              <w:bottom w:val="single" w:sz="4" w:space="0" w:color="auto"/>
              <w:right w:val="single" w:sz="4" w:space="0" w:color="auto"/>
            </w:tcBorders>
          </w:tcPr>
          <w:p w14:paraId="20B785A8" w14:textId="77777777" w:rsidR="00B702D2" w:rsidRPr="00B95C0A" w:rsidRDefault="00B702D2" w:rsidP="00B702D2">
            <w:pPr>
              <w:pStyle w:val="affc"/>
              <w:numPr>
                <w:ilvl w:val="0"/>
                <w:numId w:val="27"/>
              </w:numPr>
              <w:ind w:left="0" w:firstLine="142"/>
              <w:jc w:val="center"/>
              <w:rPr>
                <w:b w:val="0"/>
                <w:color w:val="000000" w:themeColor="text1"/>
                <w:sz w:val="22"/>
                <w:szCs w:val="22"/>
              </w:rPr>
            </w:pPr>
          </w:p>
        </w:tc>
        <w:tc>
          <w:tcPr>
            <w:tcW w:w="2100" w:type="pct"/>
            <w:tcBorders>
              <w:top w:val="single" w:sz="4" w:space="0" w:color="auto"/>
              <w:left w:val="single" w:sz="4" w:space="0" w:color="auto"/>
              <w:bottom w:val="single" w:sz="4" w:space="0" w:color="auto"/>
              <w:right w:val="single" w:sz="4" w:space="0" w:color="auto"/>
            </w:tcBorders>
          </w:tcPr>
          <w:p w14:paraId="3B8F41D8" w14:textId="04E4D3E8" w:rsidR="00B702D2" w:rsidRPr="00B95C0A" w:rsidRDefault="00B702D2" w:rsidP="00B702D2">
            <w:pPr>
              <w:jc w:val="center"/>
              <w:rPr>
                <w:color w:val="000000" w:themeColor="text1"/>
                <w:sz w:val="22"/>
                <w:szCs w:val="22"/>
              </w:rPr>
            </w:pPr>
            <w:r>
              <w:rPr>
                <w:color w:val="000000" w:themeColor="text1"/>
                <w:sz w:val="22"/>
                <w:szCs w:val="22"/>
              </w:rPr>
              <w:t>Кладбище</w:t>
            </w:r>
          </w:p>
        </w:tc>
        <w:tc>
          <w:tcPr>
            <w:tcW w:w="712" w:type="pct"/>
            <w:tcBorders>
              <w:top w:val="single" w:sz="4" w:space="0" w:color="auto"/>
              <w:left w:val="single" w:sz="4" w:space="0" w:color="auto"/>
              <w:bottom w:val="single" w:sz="4" w:space="0" w:color="auto"/>
              <w:right w:val="single" w:sz="4" w:space="0" w:color="auto"/>
            </w:tcBorders>
          </w:tcPr>
          <w:p w14:paraId="01DDBDB6" w14:textId="7D2286A6" w:rsidR="00B702D2" w:rsidRPr="000F5559" w:rsidRDefault="00B702D2" w:rsidP="00B702D2">
            <w:pPr>
              <w:jc w:val="center"/>
              <w:rPr>
                <w:color w:val="000000" w:themeColor="text1"/>
                <w:sz w:val="22"/>
                <w:szCs w:val="22"/>
              </w:rPr>
            </w:pPr>
            <w:r w:rsidRPr="000F5559">
              <w:rPr>
                <w:color w:val="000000" w:themeColor="text1"/>
                <w:sz w:val="22"/>
                <w:szCs w:val="22"/>
              </w:rPr>
              <w:t>Строительство</w:t>
            </w:r>
          </w:p>
        </w:tc>
        <w:tc>
          <w:tcPr>
            <w:tcW w:w="852" w:type="pct"/>
            <w:tcBorders>
              <w:top w:val="single" w:sz="4" w:space="0" w:color="auto"/>
              <w:left w:val="single" w:sz="4" w:space="0" w:color="auto"/>
              <w:bottom w:val="single" w:sz="4" w:space="0" w:color="auto"/>
              <w:right w:val="single" w:sz="4" w:space="0" w:color="auto"/>
            </w:tcBorders>
          </w:tcPr>
          <w:p w14:paraId="32C3921C" w14:textId="30948AE9" w:rsidR="00B702D2" w:rsidRDefault="00B702D2" w:rsidP="00B702D2">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c>
          <w:tcPr>
            <w:tcW w:w="983" w:type="pct"/>
            <w:tcBorders>
              <w:top w:val="single" w:sz="4" w:space="0" w:color="auto"/>
              <w:left w:val="single" w:sz="4" w:space="0" w:color="auto"/>
              <w:bottom w:val="single" w:sz="4" w:space="0" w:color="auto"/>
              <w:right w:val="single" w:sz="4" w:space="0" w:color="auto"/>
            </w:tcBorders>
          </w:tcPr>
          <w:p w14:paraId="13C90F59" w14:textId="1556E353" w:rsidR="00B702D2" w:rsidRDefault="00B702D2" w:rsidP="00B702D2">
            <w:pPr>
              <w:jc w:val="center"/>
              <w:rPr>
                <w:color w:val="000000" w:themeColor="text1"/>
                <w:sz w:val="22"/>
                <w:szCs w:val="22"/>
              </w:rPr>
            </w:pPr>
            <w:proofErr w:type="spellStart"/>
            <w:r>
              <w:rPr>
                <w:color w:val="000000" w:themeColor="text1"/>
                <w:sz w:val="22"/>
                <w:szCs w:val="22"/>
              </w:rPr>
              <w:t>пгт</w:t>
            </w:r>
            <w:proofErr w:type="spellEnd"/>
            <w:r>
              <w:rPr>
                <w:color w:val="000000" w:themeColor="text1"/>
                <w:sz w:val="22"/>
                <w:szCs w:val="22"/>
              </w:rPr>
              <w:t xml:space="preserve">. </w:t>
            </w:r>
            <w:proofErr w:type="spellStart"/>
            <w:r>
              <w:rPr>
                <w:color w:val="000000" w:themeColor="text1"/>
                <w:sz w:val="22"/>
                <w:szCs w:val="22"/>
              </w:rPr>
              <w:t>Итатский</w:t>
            </w:r>
            <w:proofErr w:type="spellEnd"/>
          </w:p>
        </w:tc>
      </w:tr>
    </w:tbl>
    <w:p w14:paraId="6F626105" w14:textId="77777777" w:rsidR="00DA41AA" w:rsidRPr="00400344" w:rsidRDefault="00DA41AA" w:rsidP="00EE2D27">
      <w:pPr>
        <w:spacing w:before="120"/>
        <w:rPr>
          <w:b/>
          <w:bCs/>
          <w:iCs/>
          <w:color w:val="000000" w:themeColor="text1"/>
        </w:rPr>
        <w:sectPr w:rsidR="00DA41AA" w:rsidRPr="00400344" w:rsidSect="00850BE1">
          <w:pgSz w:w="16838" w:h="11906" w:orient="landscape"/>
          <w:pgMar w:top="1134" w:right="1134" w:bottom="851" w:left="1134" w:header="709" w:footer="709" w:gutter="0"/>
          <w:cols w:space="708"/>
          <w:docGrid w:linePitch="360"/>
        </w:sectPr>
      </w:pPr>
    </w:p>
    <w:p w14:paraId="7B1FD685" w14:textId="77777777" w:rsidR="007549BF" w:rsidRPr="00400344" w:rsidRDefault="007549BF" w:rsidP="002058A8">
      <w:pPr>
        <w:pStyle w:val="affc"/>
        <w:numPr>
          <w:ilvl w:val="1"/>
          <w:numId w:val="17"/>
        </w:numPr>
        <w:tabs>
          <w:tab w:val="clear" w:pos="1080"/>
          <w:tab w:val="left" w:pos="0"/>
        </w:tabs>
        <w:spacing w:before="120"/>
        <w:ind w:left="0" w:firstLine="284"/>
        <w:outlineLvl w:val="1"/>
        <w:rPr>
          <w:color w:val="000000" w:themeColor="text1"/>
        </w:rPr>
      </w:pPr>
      <w:bookmarkStart w:id="8" w:name="_Toc533148386"/>
      <w:bookmarkStart w:id="9" w:name="_Toc124367661"/>
      <w:r w:rsidRPr="00400344">
        <w:rPr>
          <w:color w:val="000000" w:themeColor="text1"/>
        </w:rPr>
        <w:lastRenderedPageBreak/>
        <w:t xml:space="preserve">Объекты </w:t>
      </w:r>
      <w:r w:rsidR="00993D15" w:rsidRPr="00400344">
        <w:rPr>
          <w:color w:val="000000" w:themeColor="text1"/>
        </w:rPr>
        <w:t>транспортной</w:t>
      </w:r>
      <w:r w:rsidRPr="00400344">
        <w:rPr>
          <w:color w:val="000000" w:themeColor="text1"/>
        </w:rPr>
        <w:t xml:space="preserve"> инфраструктуры</w:t>
      </w:r>
      <w:bookmarkEnd w:id="8"/>
      <w:bookmarkEnd w:id="9"/>
    </w:p>
    <w:p w14:paraId="0F75A9AD" w14:textId="35BCD367" w:rsidR="00295302" w:rsidRPr="00400344" w:rsidRDefault="00295302" w:rsidP="00295302">
      <w:pPr>
        <w:pStyle w:val="affc"/>
        <w:spacing w:line="240" w:lineRule="auto"/>
        <w:ind w:left="1069" w:firstLine="0"/>
        <w:jc w:val="right"/>
        <w:rPr>
          <w:b w:val="0"/>
          <w:bCs/>
          <w:iCs/>
          <w:color w:val="000000" w:themeColor="text1"/>
        </w:rPr>
      </w:pPr>
      <w:r w:rsidRPr="00400344">
        <w:rPr>
          <w:b w:val="0"/>
          <w:bCs/>
          <w:iCs/>
          <w:color w:val="000000" w:themeColor="text1"/>
        </w:rPr>
        <w:t>Таблица 2.</w:t>
      </w:r>
      <w:r w:rsidR="00165895">
        <w:rPr>
          <w:b w:val="0"/>
          <w:bCs/>
          <w:iCs/>
          <w:color w:val="000000" w:themeColor="text1"/>
        </w:rPr>
        <w:t>2</w:t>
      </w:r>
    </w:p>
    <w:tbl>
      <w:tblPr>
        <w:tblStyle w:val="afd"/>
        <w:tblW w:w="4999" w:type="pct"/>
        <w:tblLook w:val="04A0" w:firstRow="1" w:lastRow="0" w:firstColumn="1" w:lastColumn="0" w:noHBand="0" w:noVBand="1"/>
      </w:tblPr>
      <w:tblGrid>
        <w:gridCol w:w="829"/>
        <w:gridCol w:w="3110"/>
        <w:gridCol w:w="2782"/>
        <w:gridCol w:w="3580"/>
        <w:gridCol w:w="2427"/>
        <w:gridCol w:w="2055"/>
      </w:tblGrid>
      <w:tr w:rsidR="003030DF" w:rsidRPr="004F3D3E" w14:paraId="39F0D255" w14:textId="77777777" w:rsidTr="0088491E">
        <w:trPr>
          <w:tblHeader/>
        </w:trPr>
        <w:tc>
          <w:tcPr>
            <w:tcW w:w="280" w:type="pct"/>
            <w:vAlign w:val="center"/>
          </w:tcPr>
          <w:p w14:paraId="2FFB00FB" w14:textId="77777777" w:rsidR="003030DF" w:rsidRPr="004F3D3E" w:rsidRDefault="003030DF" w:rsidP="001E082A">
            <w:pPr>
              <w:jc w:val="center"/>
              <w:rPr>
                <w:b/>
                <w:color w:val="000000" w:themeColor="text1"/>
                <w:sz w:val="22"/>
                <w:szCs w:val="22"/>
              </w:rPr>
            </w:pPr>
            <w:bookmarkStart w:id="10" w:name="_Toc332874153"/>
            <w:r w:rsidRPr="004F3D3E">
              <w:rPr>
                <w:b/>
                <w:color w:val="000000" w:themeColor="text1"/>
                <w:sz w:val="22"/>
                <w:szCs w:val="22"/>
              </w:rPr>
              <w:t>№</w:t>
            </w:r>
          </w:p>
          <w:p w14:paraId="4B615A53" w14:textId="77777777" w:rsidR="003030DF" w:rsidRPr="004F3D3E" w:rsidRDefault="003030DF" w:rsidP="001E082A">
            <w:pPr>
              <w:jc w:val="center"/>
              <w:rPr>
                <w:b/>
                <w:color w:val="000000" w:themeColor="text1"/>
                <w:sz w:val="22"/>
                <w:szCs w:val="22"/>
              </w:rPr>
            </w:pPr>
            <w:r w:rsidRPr="004F3D3E">
              <w:rPr>
                <w:b/>
                <w:color w:val="000000" w:themeColor="text1"/>
                <w:sz w:val="22"/>
                <w:szCs w:val="22"/>
              </w:rPr>
              <w:t>п/п</w:t>
            </w:r>
          </w:p>
        </w:tc>
        <w:tc>
          <w:tcPr>
            <w:tcW w:w="1052" w:type="pct"/>
            <w:vAlign w:val="center"/>
          </w:tcPr>
          <w:p w14:paraId="70D30461" w14:textId="77777777" w:rsidR="003030DF" w:rsidRPr="004F3D3E" w:rsidRDefault="003030DF" w:rsidP="001E082A">
            <w:pPr>
              <w:jc w:val="center"/>
              <w:rPr>
                <w:b/>
                <w:color w:val="000000" w:themeColor="text1"/>
                <w:sz w:val="22"/>
                <w:szCs w:val="22"/>
              </w:rPr>
            </w:pPr>
            <w:r w:rsidRPr="004F3D3E">
              <w:rPr>
                <w:b/>
                <w:color w:val="000000" w:themeColor="text1"/>
                <w:sz w:val="22"/>
                <w:szCs w:val="22"/>
              </w:rPr>
              <w:t>Наименование объекта</w:t>
            </w:r>
          </w:p>
        </w:tc>
        <w:tc>
          <w:tcPr>
            <w:tcW w:w="941" w:type="pct"/>
            <w:vAlign w:val="center"/>
          </w:tcPr>
          <w:p w14:paraId="6A5C0275" w14:textId="4310E38E" w:rsidR="003030DF" w:rsidRPr="004F3D3E" w:rsidRDefault="003030DF" w:rsidP="001E082A">
            <w:pPr>
              <w:jc w:val="center"/>
              <w:rPr>
                <w:b/>
                <w:color w:val="000000" w:themeColor="text1"/>
                <w:sz w:val="22"/>
                <w:szCs w:val="22"/>
              </w:rPr>
            </w:pPr>
            <w:r w:rsidRPr="004F3D3E">
              <w:rPr>
                <w:b/>
                <w:color w:val="000000" w:themeColor="text1"/>
                <w:sz w:val="22"/>
                <w:szCs w:val="22"/>
              </w:rPr>
              <w:t>Мероприятие</w:t>
            </w:r>
          </w:p>
        </w:tc>
        <w:tc>
          <w:tcPr>
            <w:tcW w:w="1211" w:type="pct"/>
            <w:vAlign w:val="center"/>
          </w:tcPr>
          <w:p w14:paraId="6AED6E03" w14:textId="77777777" w:rsidR="003030DF" w:rsidRPr="004F3D3E" w:rsidRDefault="003030DF" w:rsidP="001E082A">
            <w:pPr>
              <w:jc w:val="center"/>
              <w:rPr>
                <w:b/>
                <w:color w:val="000000" w:themeColor="text1"/>
                <w:sz w:val="22"/>
                <w:szCs w:val="22"/>
              </w:rPr>
            </w:pPr>
            <w:r w:rsidRPr="004F3D3E">
              <w:rPr>
                <w:b/>
                <w:color w:val="000000" w:themeColor="text1"/>
                <w:sz w:val="22"/>
                <w:szCs w:val="22"/>
              </w:rPr>
              <w:t>Местоположение</w:t>
            </w:r>
          </w:p>
        </w:tc>
        <w:tc>
          <w:tcPr>
            <w:tcW w:w="821" w:type="pct"/>
            <w:vAlign w:val="center"/>
          </w:tcPr>
          <w:p w14:paraId="39B7AD28" w14:textId="77777777" w:rsidR="003030DF" w:rsidRPr="004F3D3E" w:rsidRDefault="003030DF" w:rsidP="001E082A">
            <w:pPr>
              <w:jc w:val="center"/>
              <w:rPr>
                <w:b/>
                <w:color w:val="000000" w:themeColor="text1"/>
                <w:sz w:val="22"/>
                <w:szCs w:val="22"/>
              </w:rPr>
            </w:pPr>
            <w:r w:rsidRPr="004F3D3E">
              <w:rPr>
                <w:b/>
                <w:color w:val="000000" w:themeColor="text1"/>
                <w:sz w:val="22"/>
                <w:szCs w:val="22"/>
              </w:rPr>
              <w:t>Зоны с особыми условиями использования территорий</w:t>
            </w:r>
          </w:p>
        </w:tc>
        <w:tc>
          <w:tcPr>
            <w:tcW w:w="695" w:type="pct"/>
            <w:vAlign w:val="center"/>
          </w:tcPr>
          <w:p w14:paraId="567AA3F5" w14:textId="77777777" w:rsidR="003030DF" w:rsidRPr="004F3D3E" w:rsidRDefault="003030DF" w:rsidP="001E082A">
            <w:pPr>
              <w:jc w:val="center"/>
              <w:rPr>
                <w:b/>
                <w:color w:val="000000" w:themeColor="text1"/>
                <w:sz w:val="22"/>
                <w:szCs w:val="22"/>
              </w:rPr>
            </w:pPr>
            <w:r w:rsidRPr="004F3D3E">
              <w:rPr>
                <w:b/>
                <w:color w:val="000000" w:themeColor="text1"/>
                <w:sz w:val="22"/>
                <w:szCs w:val="22"/>
              </w:rPr>
              <w:t>Срок реализации</w:t>
            </w:r>
          </w:p>
        </w:tc>
      </w:tr>
      <w:tr w:rsidR="003030DF" w:rsidRPr="004F3D3E" w14:paraId="1BD3FBC8" w14:textId="77777777" w:rsidTr="0088491E">
        <w:tc>
          <w:tcPr>
            <w:tcW w:w="280" w:type="pct"/>
          </w:tcPr>
          <w:p w14:paraId="66C1E908" w14:textId="095C07FB" w:rsidR="003030DF" w:rsidRPr="0088491E" w:rsidRDefault="003030DF"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3815D629" w14:textId="6F164708" w:rsidR="003030DF" w:rsidRPr="004F3D3E" w:rsidRDefault="003030DF" w:rsidP="00DD36DB">
            <w:pPr>
              <w:jc w:val="center"/>
              <w:rPr>
                <w:color w:val="000000" w:themeColor="text1"/>
                <w:sz w:val="22"/>
                <w:szCs w:val="22"/>
              </w:rPr>
            </w:pPr>
            <w:r>
              <w:rPr>
                <w:color w:val="000000" w:themeColor="text1"/>
                <w:sz w:val="22"/>
                <w:szCs w:val="22"/>
              </w:rPr>
              <w:t>Автомобильная дорога местного значения</w:t>
            </w:r>
          </w:p>
        </w:tc>
        <w:tc>
          <w:tcPr>
            <w:tcW w:w="941" w:type="pct"/>
          </w:tcPr>
          <w:p w14:paraId="38C5BF35" w14:textId="20E53BB6" w:rsidR="003030DF" w:rsidRPr="004F3D3E" w:rsidRDefault="003030DF" w:rsidP="00DD36DB">
            <w:pPr>
              <w:jc w:val="center"/>
              <w:rPr>
                <w:color w:val="000000" w:themeColor="text1"/>
                <w:sz w:val="22"/>
                <w:szCs w:val="22"/>
              </w:rPr>
            </w:pPr>
            <w:r>
              <w:rPr>
                <w:color w:val="000000" w:themeColor="text1"/>
                <w:sz w:val="22"/>
                <w:szCs w:val="22"/>
              </w:rPr>
              <w:t>Строительство</w:t>
            </w:r>
          </w:p>
        </w:tc>
        <w:tc>
          <w:tcPr>
            <w:tcW w:w="1211" w:type="pct"/>
          </w:tcPr>
          <w:p w14:paraId="18C42EE1" w14:textId="1E6E39BC" w:rsidR="003030DF" w:rsidRPr="004F3D3E" w:rsidRDefault="003030DF" w:rsidP="00DD36DB">
            <w:pPr>
              <w:jc w:val="center"/>
              <w:rPr>
                <w:color w:val="000000" w:themeColor="text1"/>
                <w:sz w:val="22"/>
                <w:szCs w:val="22"/>
              </w:rPr>
            </w:pPr>
            <w:r>
              <w:rPr>
                <w:color w:val="000000" w:themeColor="text1"/>
                <w:sz w:val="22"/>
                <w:szCs w:val="22"/>
              </w:rPr>
              <w:t xml:space="preserve">д. Ключевая, </w:t>
            </w:r>
            <w:proofErr w:type="spellStart"/>
            <w:r>
              <w:rPr>
                <w:color w:val="000000" w:themeColor="text1"/>
                <w:sz w:val="22"/>
                <w:szCs w:val="22"/>
              </w:rPr>
              <w:t>п.ст</w:t>
            </w:r>
            <w:proofErr w:type="spellEnd"/>
            <w:r>
              <w:rPr>
                <w:color w:val="000000" w:themeColor="text1"/>
                <w:sz w:val="22"/>
                <w:szCs w:val="22"/>
              </w:rPr>
              <w:t xml:space="preserve">. </w:t>
            </w:r>
            <w:proofErr w:type="spellStart"/>
            <w:r>
              <w:rPr>
                <w:color w:val="000000" w:themeColor="text1"/>
                <w:sz w:val="22"/>
                <w:szCs w:val="22"/>
              </w:rPr>
              <w:t>Аверьяновка</w:t>
            </w:r>
            <w:proofErr w:type="spellEnd"/>
          </w:p>
        </w:tc>
        <w:tc>
          <w:tcPr>
            <w:tcW w:w="821" w:type="pct"/>
          </w:tcPr>
          <w:p w14:paraId="78EECB5B" w14:textId="77777777" w:rsidR="003030DF" w:rsidRPr="004F3D3E" w:rsidRDefault="003030DF"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7BFC5EF6" w14:textId="3F38D7FE" w:rsidR="003030DF" w:rsidRPr="004F3D3E" w:rsidRDefault="003030DF"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7DAF49C3" w14:textId="77777777" w:rsidTr="0088491E">
        <w:tc>
          <w:tcPr>
            <w:tcW w:w="280" w:type="pct"/>
          </w:tcPr>
          <w:p w14:paraId="15CF6949"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5106D475" w14:textId="29796192" w:rsidR="0088491E" w:rsidRDefault="0088491E" w:rsidP="00DD36DB">
            <w:pPr>
              <w:jc w:val="center"/>
              <w:rPr>
                <w:color w:val="000000" w:themeColor="text1"/>
                <w:sz w:val="22"/>
                <w:szCs w:val="22"/>
              </w:rPr>
            </w:pPr>
            <w:r w:rsidRPr="0088491E">
              <w:rPr>
                <w:color w:val="000000" w:themeColor="text1"/>
                <w:sz w:val="22"/>
                <w:szCs w:val="22"/>
              </w:rPr>
              <w:t>ул. Кооперативная</w:t>
            </w:r>
          </w:p>
        </w:tc>
        <w:tc>
          <w:tcPr>
            <w:tcW w:w="941" w:type="pct"/>
          </w:tcPr>
          <w:p w14:paraId="0E117C86" w14:textId="3CBE08D3"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4FE2E95C" w14:textId="14BAC738"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4F1F4F9A" w14:textId="6F32A091"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7F3DB756" w14:textId="0446D93C"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456D41FB" w14:textId="77777777" w:rsidTr="0088491E">
        <w:tc>
          <w:tcPr>
            <w:tcW w:w="280" w:type="pct"/>
          </w:tcPr>
          <w:p w14:paraId="190CAF0B"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16A40700" w14:textId="30A0D8C9" w:rsidR="0088491E" w:rsidRDefault="0088491E" w:rsidP="00DD36DB">
            <w:pPr>
              <w:jc w:val="center"/>
              <w:rPr>
                <w:color w:val="000000" w:themeColor="text1"/>
                <w:sz w:val="22"/>
                <w:szCs w:val="22"/>
              </w:rPr>
            </w:pPr>
            <w:r w:rsidRPr="0088491E">
              <w:rPr>
                <w:color w:val="000000" w:themeColor="text1"/>
                <w:sz w:val="22"/>
                <w:szCs w:val="22"/>
              </w:rPr>
              <w:t>ул. Луговая</w:t>
            </w:r>
          </w:p>
        </w:tc>
        <w:tc>
          <w:tcPr>
            <w:tcW w:w="941" w:type="pct"/>
          </w:tcPr>
          <w:p w14:paraId="2DAD41D9" w14:textId="61655493"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6AC3FA2C" w14:textId="5C796CA2"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7B6149BD" w14:textId="2D087E55"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5E56DD1B" w14:textId="39E34AD0"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4C16812F" w14:textId="77777777" w:rsidTr="0088491E">
        <w:tc>
          <w:tcPr>
            <w:tcW w:w="280" w:type="pct"/>
          </w:tcPr>
          <w:p w14:paraId="0B89069D"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22CF7301" w14:textId="25A95A15" w:rsidR="0088491E" w:rsidRDefault="0088491E" w:rsidP="00DD36DB">
            <w:pPr>
              <w:jc w:val="center"/>
              <w:rPr>
                <w:color w:val="000000" w:themeColor="text1"/>
                <w:sz w:val="22"/>
                <w:szCs w:val="22"/>
              </w:rPr>
            </w:pPr>
            <w:r w:rsidRPr="0088491E">
              <w:rPr>
                <w:color w:val="000000" w:themeColor="text1"/>
                <w:sz w:val="22"/>
                <w:szCs w:val="22"/>
              </w:rPr>
              <w:t>участок ул. Березовая Роща (от ул. Луговая до ул. Кооперативная)</w:t>
            </w:r>
          </w:p>
        </w:tc>
        <w:tc>
          <w:tcPr>
            <w:tcW w:w="941" w:type="pct"/>
          </w:tcPr>
          <w:p w14:paraId="0B7BA929" w14:textId="076A8803"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22153B6D" w14:textId="39497305"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23957A8C" w14:textId="5FB9CF6C"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388B1E4F" w14:textId="76575579"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23AAE689" w14:textId="77777777" w:rsidTr="0088491E">
        <w:tc>
          <w:tcPr>
            <w:tcW w:w="280" w:type="pct"/>
          </w:tcPr>
          <w:p w14:paraId="6217E9D8"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4A72E433" w14:textId="6CF1A0E8" w:rsidR="0088491E" w:rsidRDefault="0088491E" w:rsidP="00DD36DB">
            <w:pPr>
              <w:jc w:val="center"/>
              <w:rPr>
                <w:color w:val="000000" w:themeColor="text1"/>
                <w:sz w:val="22"/>
                <w:szCs w:val="22"/>
              </w:rPr>
            </w:pPr>
            <w:r w:rsidRPr="0088491E">
              <w:rPr>
                <w:color w:val="000000" w:themeColor="text1"/>
                <w:sz w:val="22"/>
                <w:szCs w:val="22"/>
              </w:rPr>
              <w:t>проезд от пер. Ленина до ул. Столярная</w:t>
            </w:r>
          </w:p>
        </w:tc>
        <w:tc>
          <w:tcPr>
            <w:tcW w:w="941" w:type="pct"/>
          </w:tcPr>
          <w:p w14:paraId="34A96579" w14:textId="1CF09131"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61A6B0D7" w14:textId="51CE5D6F"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52DB18CC" w14:textId="0F76EABC"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3A532B24" w14:textId="6017F7CD"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51FA94D7" w14:textId="77777777" w:rsidTr="0088491E">
        <w:tc>
          <w:tcPr>
            <w:tcW w:w="280" w:type="pct"/>
          </w:tcPr>
          <w:p w14:paraId="6E5AE32B"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2FC9DAD0" w14:textId="0CB6D6DA" w:rsidR="0088491E" w:rsidRDefault="0088491E" w:rsidP="00DD36DB">
            <w:pPr>
              <w:jc w:val="center"/>
              <w:rPr>
                <w:color w:val="000000" w:themeColor="text1"/>
                <w:sz w:val="22"/>
                <w:szCs w:val="22"/>
              </w:rPr>
            </w:pPr>
            <w:r w:rsidRPr="0088491E">
              <w:rPr>
                <w:color w:val="000000" w:themeColor="text1"/>
                <w:sz w:val="22"/>
                <w:szCs w:val="22"/>
              </w:rPr>
              <w:t xml:space="preserve">пер. Некрасова (от </w:t>
            </w:r>
            <w:r w:rsidRPr="0088491E">
              <w:rPr>
                <w:color w:val="000000" w:themeColor="text1"/>
                <w:sz w:val="22"/>
                <w:szCs w:val="22"/>
              </w:rPr>
              <w:br/>
              <w:t>ул. Таежной)</w:t>
            </w:r>
          </w:p>
        </w:tc>
        <w:tc>
          <w:tcPr>
            <w:tcW w:w="941" w:type="pct"/>
          </w:tcPr>
          <w:p w14:paraId="6DDC3081" w14:textId="53FEBDD2"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333DC7FD" w14:textId="74E34443"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642E09CD" w14:textId="128A5495"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553AF5F5" w14:textId="5FDB9B30"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43A458AE" w14:textId="77777777" w:rsidTr="0088491E">
        <w:tc>
          <w:tcPr>
            <w:tcW w:w="280" w:type="pct"/>
          </w:tcPr>
          <w:p w14:paraId="1D7EDB13"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26A72F50" w14:textId="5D5D1254" w:rsidR="0088491E" w:rsidRDefault="0088491E" w:rsidP="00DD36DB">
            <w:pPr>
              <w:jc w:val="center"/>
              <w:rPr>
                <w:color w:val="000000" w:themeColor="text1"/>
                <w:sz w:val="22"/>
                <w:szCs w:val="22"/>
              </w:rPr>
            </w:pPr>
            <w:r w:rsidRPr="0088491E">
              <w:rPr>
                <w:color w:val="000000" w:themeColor="text1"/>
                <w:sz w:val="22"/>
                <w:szCs w:val="22"/>
              </w:rPr>
              <w:t>«достройки» улиц: Новая, Черняева, Родниковая, Некрасова, Таежная, Заречная, Юбилейная, Спортивная, Молодежная</w:t>
            </w:r>
          </w:p>
        </w:tc>
        <w:tc>
          <w:tcPr>
            <w:tcW w:w="941" w:type="pct"/>
          </w:tcPr>
          <w:p w14:paraId="76CEC782" w14:textId="6EC503E4" w:rsidR="0088491E" w:rsidRDefault="0088491E" w:rsidP="00DD36DB">
            <w:pPr>
              <w:jc w:val="center"/>
              <w:rPr>
                <w:color w:val="000000" w:themeColor="text1"/>
                <w:sz w:val="22"/>
                <w:szCs w:val="22"/>
              </w:rPr>
            </w:pPr>
            <w:r w:rsidRPr="0088491E">
              <w:rPr>
                <w:color w:val="000000" w:themeColor="text1"/>
                <w:sz w:val="22"/>
                <w:szCs w:val="22"/>
              </w:rPr>
              <w:t>Реконструкция</w:t>
            </w:r>
          </w:p>
        </w:tc>
        <w:tc>
          <w:tcPr>
            <w:tcW w:w="1211" w:type="pct"/>
          </w:tcPr>
          <w:p w14:paraId="75C8AFF3" w14:textId="4DBEAF7B"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2F12E282" w14:textId="06DD7016"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028857FE" w14:textId="7821A1D4"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5255B8A9" w14:textId="77777777" w:rsidTr="0088491E">
        <w:tc>
          <w:tcPr>
            <w:tcW w:w="280" w:type="pct"/>
          </w:tcPr>
          <w:p w14:paraId="12EAE7E7"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58CF477B" w14:textId="56951601" w:rsidR="0088491E" w:rsidRDefault="0088491E" w:rsidP="00DD36DB">
            <w:pPr>
              <w:jc w:val="center"/>
              <w:rPr>
                <w:color w:val="000000" w:themeColor="text1"/>
                <w:sz w:val="22"/>
                <w:szCs w:val="22"/>
              </w:rPr>
            </w:pPr>
            <w:r w:rsidRPr="0088491E">
              <w:rPr>
                <w:color w:val="000000" w:themeColor="text1"/>
                <w:sz w:val="22"/>
                <w:szCs w:val="22"/>
              </w:rPr>
              <w:t>планируемой улицы западнее ул. Черняева</w:t>
            </w:r>
          </w:p>
        </w:tc>
        <w:tc>
          <w:tcPr>
            <w:tcW w:w="941" w:type="pct"/>
          </w:tcPr>
          <w:p w14:paraId="22F62D3A" w14:textId="21A43901" w:rsidR="0088491E" w:rsidRDefault="0088491E" w:rsidP="00DD36DB">
            <w:pPr>
              <w:jc w:val="center"/>
              <w:rPr>
                <w:color w:val="000000" w:themeColor="text1"/>
                <w:sz w:val="22"/>
                <w:szCs w:val="22"/>
              </w:rPr>
            </w:pPr>
            <w:r w:rsidRPr="009B145E">
              <w:rPr>
                <w:color w:val="000000" w:themeColor="text1"/>
                <w:sz w:val="22"/>
                <w:szCs w:val="22"/>
              </w:rPr>
              <w:t>Строительство</w:t>
            </w:r>
          </w:p>
        </w:tc>
        <w:tc>
          <w:tcPr>
            <w:tcW w:w="1211" w:type="pct"/>
          </w:tcPr>
          <w:p w14:paraId="5931C0FE" w14:textId="275EE62A"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64C5AF95" w14:textId="3D4A37CE"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0EEDC2C5" w14:textId="634BA1FD"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534FEB8A" w14:textId="77777777" w:rsidTr="0088491E">
        <w:tc>
          <w:tcPr>
            <w:tcW w:w="280" w:type="pct"/>
          </w:tcPr>
          <w:p w14:paraId="3D9A14F8"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5B23454F" w14:textId="3079F703" w:rsidR="0088491E" w:rsidRDefault="0088491E" w:rsidP="00DD36DB">
            <w:pPr>
              <w:jc w:val="center"/>
              <w:rPr>
                <w:color w:val="000000" w:themeColor="text1"/>
                <w:sz w:val="22"/>
                <w:szCs w:val="22"/>
              </w:rPr>
            </w:pPr>
            <w:r w:rsidRPr="0088491E">
              <w:rPr>
                <w:color w:val="000000" w:themeColor="text1"/>
                <w:sz w:val="22"/>
                <w:szCs w:val="22"/>
              </w:rPr>
              <w:t xml:space="preserve">участок ул. Березовая Роща до </w:t>
            </w:r>
            <w:r w:rsidRPr="0088491E">
              <w:rPr>
                <w:color w:val="000000" w:themeColor="text1"/>
                <w:sz w:val="22"/>
                <w:szCs w:val="22"/>
              </w:rPr>
              <w:br/>
              <w:t>ул. Кооперативная</w:t>
            </w:r>
          </w:p>
        </w:tc>
        <w:tc>
          <w:tcPr>
            <w:tcW w:w="941" w:type="pct"/>
          </w:tcPr>
          <w:p w14:paraId="7326D205" w14:textId="342B96A2" w:rsidR="0088491E" w:rsidRDefault="0088491E" w:rsidP="00DD36DB">
            <w:pPr>
              <w:jc w:val="center"/>
              <w:rPr>
                <w:color w:val="000000" w:themeColor="text1"/>
                <w:sz w:val="22"/>
                <w:szCs w:val="22"/>
              </w:rPr>
            </w:pPr>
            <w:r w:rsidRPr="009B145E">
              <w:rPr>
                <w:color w:val="000000" w:themeColor="text1"/>
                <w:sz w:val="22"/>
                <w:szCs w:val="22"/>
              </w:rPr>
              <w:t>Строительство</w:t>
            </w:r>
          </w:p>
        </w:tc>
        <w:tc>
          <w:tcPr>
            <w:tcW w:w="1211" w:type="pct"/>
          </w:tcPr>
          <w:p w14:paraId="3354005B" w14:textId="7EB0A2FC"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389E642C" w14:textId="6792640A"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2F75BFE8" w14:textId="7614BA82"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r w:rsidR="0088491E" w:rsidRPr="004F3D3E" w14:paraId="29A71BD4" w14:textId="77777777" w:rsidTr="0088491E">
        <w:tc>
          <w:tcPr>
            <w:tcW w:w="280" w:type="pct"/>
          </w:tcPr>
          <w:p w14:paraId="74B64C2B" w14:textId="77777777" w:rsidR="0088491E" w:rsidRPr="0088491E" w:rsidRDefault="0088491E" w:rsidP="00DD36DB">
            <w:pPr>
              <w:pStyle w:val="affc"/>
              <w:numPr>
                <w:ilvl w:val="0"/>
                <w:numId w:val="24"/>
              </w:numPr>
              <w:spacing w:line="240" w:lineRule="auto"/>
              <w:ind w:left="0" w:firstLine="0"/>
              <w:jc w:val="center"/>
              <w:rPr>
                <w:b w:val="0"/>
                <w:color w:val="000000" w:themeColor="text1"/>
                <w:sz w:val="22"/>
                <w:szCs w:val="22"/>
              </w:rPr>
            </w:pPr>
          </w:p>
        </w:tc>
        <w:tc>
          <w:tcPr>
            <w:tcW w:w="1052" w:type="pct"/>
          </w:tcPr>
          <w:p w14:paraId="1094FB05" w14:textId="5205EEFA" w:rsidR="0088491E" w:rsidRDefault="0088491E" w:rsidP="00DD36DB">
            <w:pPr>
              <w:jc w:val="center"/>
              <w:rPr>
                <w:color w:val="000000" w:themeColor="text1"/>
                <w:sz w:val="22"/>
                <w:szCs w:val="22"/>
              </w:rPr>
            </w:pPr>
            <w:r w:rsidRPr="0088491E">
              <w:rPr>
                <w:color w:val="000000" w:themeColor="text1"/>
                <w:sz w:val="22"/>
                <w:szCs w:val="22"/>
              </w:rPr>
              <w:t xml:space="preserve">продление (выходы) с </w:t>
            </w:r>
            <w:r w:rsidRPr="0088491E">
              <w:rPr>
                <w:color w:val="000000" w:themeColor="text1"/>
                <w:sz w:val="22"/>
                <w:szCs w:val="22"/>
              </w:rPr>
              <w:br/>
              <w:t xml:space="preserve">ул. Черняева и </w:t>
            </w:r>
            <w:r w:rsidRPr="0088491E">
              <w:rPr>
                <w:color w:val="000000" w:themeColor="text1"/>
                <w:sz w:val="22"/>
                <w:szCs w:val="22"/>
              </w:rPr>
              <w:br/>
              <w:t xml:space="preserve">ул. Березовая Роща до региональной трассы на </w:t>
            </w:r>
            <w:r w:rsidRPr="0088491E">
              <w:rPr>
                <w:color w:val="000000" w:themeColor="text1"/>
                <w:sz w:val="22"/>
                <w:szCs w:val="22"/>
              </w:rPr>
              <w:br/>
              <w:t>п. Листвянка</w:t>
            </w:r>
          </w:p>
        </w:tc>
        <w:tc>
          <w:tcPr>
            <w:tcW w:w="941" w:type="pct"/>
          </w:tcPr>
          <w:p w14:paraId="3E6EA9C9" w14:textId="073E9255" w:rsidR="0088491E" w:rsidRDefault="0088491E" w:rsidP="00DD36DB">
            <w:pPr>
              <w:jc w:val="center"/>
              <w:rPr>
                <w:color w:val="000000" w:themeColor="text1"/>
                <w:sz w:val="22"/>
                <w:szCs w:val="22"/>
              </w:rPr>
            </w:pPr>
            <w:r w:rsidRPr="009B145E">
              <w:rPr>
                <w:color w:val="000000" w:themeColor="text1"/>
                <w:sz w:val="22"/>
                <w:szCs w:val="22"/>
              </w:rPr>
              <w:t>Строительство</w:t>
            </w:r>
          </w:p>
        </w:tc>
        <w:tc>
          <w:tcPr>
            <w:tcW w:w="1211" w:type="pct"/>
          </w:tcPr>
          <w:p w14:paraId="36745BFC" w14:textId="5969938F" w:rsidR="0088491E" w:rsidRDefault="0088491E" w:rsidP="00DD36DB">
            <w:pPr>
              <w:jc w:val="center"/>
              <w:rPr>
                <w:color w:val="000000" w:themeColor="text1"/>
                <w:sz w:val="22"/>
                <w:szCs w:val="22"/>
              </w:rPr>
            </w:pPr>
            <w:proofErr w:type="spellStart"/>
            <w:r w:rsidRPr="0088491E">
              <w:rPr>
                <w:color w:val="000000" w:themeColor="text1"/>
                <w:sz w:val="22"/>
                <w:szCs w:val="22"/>
              </w:rPr>
              <w:t>пгт</w:t>
            </w:r>
            <w:proofErr w:type="spellEnd"/>
            <w:r w:rsidRPr="0088491E">
              <w:rPr>
                <w:color w:val="000000" w:themeColor="text1"/>
                <w:sz w:val="22"/>
                <w:szCs w:val="22"/>
              </w:rPr>
              <w:t>. Тяжинский</w:t>
            </w:r>
          </w:p>
        </w:tc>
        <w:tc>
          <w:tcPr>
            <w:tcW w:w="821" w:type="pct"/>
          </w:tcPr>
          <w:p w14:paraId="28F9B5D4" w14:textId="1443F621" w:rsidR="0088491E" w:rsidRPr="004F3D3E" w:rsidRDefault="0088491E" w:rsidP="00DD36DB">
            <w:pPr>
              <w:jc w:val="center"/>
              <w:rPr>
                <w:color w:val="000000" w:themeColor="text1"/>
                <w:sz w:val="22"/>
                <w:szCs w:val="22"/>
              </w:rPr>
            </w:pPr>
            <w:r w:rsidRPr="004F3D3E">
              <w:rPr>
                <w:color w:val="000000" w:themeColor="text1"/>
                <w:sz w:val="22"/>
                <w:szCs w:val="22"/>
              </w:rPr>
              <w:t>Не требуется</w:t>
            </w:r>
          </w:p>
        </w:tc>
        <w:tc>
          <w:tcPr>
            <w:tcW w:w="695" w:type="pct"/>
          </w:tcPr>
          <w:p w14:paraId="0EC15358" w14:textId="0E460EDB" w:rsidR="0088491E" w:rsidRDefault="0088491E" w:rsidP="00DD36DB">
            <w:pPr>
              <w:jc w:val="center"/>
              <w:rPr>
                <w:color w:val="000000" w:themeColor="text1"/>
                <w:sz w:val="22"/>
                <w:szCs w:val="22"/>
              </w:rPr>
            </w:pPr>
            <w:r>
              <w:rPr>
                <w:color w:val="000000" w:themeColor="text1"/>
                <w:sz w:val="22"/>
                <w:szCs w:val="22"/>
              </w:rPr>
              <w:t>Р</w:t>
            </w:r>
            <w:r w:rsidRPr="004F3D3E">
              <w:rPr>
                <w:color w:val="000000" w:themeColor="text1"/>
                <w:sz w:val="22"/>
                <w:szCs w:val="22"/>
              </w:rPr>
              <w:t>асчетный срок</w:t>
            </w:r>
          </w:p>
        </w:tc>
      </w:tr>
    </w:tbl>
    <w:p w14:paraId="12682521" w14:textId="77777777" w:rsidR="00EA4D2C" w:rsidRPr="00400344" w:rsidRDefault="00EA4D2C" w:rsidP="00BB1A53">
      <w:pPr>
        <w:pStyle w:val="affc"/>
        <w:numPr>
          <w:ilvl w:val="1"/>
          <w:numId w:val="17"/>
        </w:numPr>
        <w:spacing w:before="120"/>
        <w:ind w:left="284" w:firstLine="0"/>
        <w:outlineLvl w:val="1"/>
        <w:rPr>
          <w:color w:val="000000" w:themeColor="text1"/>
        </w:rPr>
      </w:pPr>
      <w:bookmarkStart w:id="11" w:name="_Toc533148387"/>
      <w:bookmarkStart w:id="12" w:name="_Toc124367662"/>
      <w:bookmarkEnd w:id="10"/>
      <w:r w:rsidRPr="00400344">
        <w:rPr>
          <w:color w:val="000000" w:themeColor="text1"/>
        </w:rPr>
        <w:t xml:space="preserve">Объекты </w:t>
      </w:r>
      <w:r w:rsidR="000B5ADC" w:rsidRPr="00400344">
        <w:rPr>
          <w:color w:val="000000" w:themeColor="text1"/>
        </w:rPr>
        <w:t>инженерной</w:t>
      </w:r>
      <w:r w:rsidRPr="00400344">
        <w:rPr>
          <w:color w:val="000000" w:themeColor="text1"/>
        </w:rPr>
        <w:t xml:space="preserve"> инфраструктуры</w:t>
      </w:r>
      <w:bookmarkEnd w:id="11"/>
      <w:bookmarkEnd w:id="12"/>
    </w:p>
    <w:p w14:paraId="40651D0F" w14:textId="297BD0D8" w:rsidR="00295302" w:rsidRPr="00400344" w:rsidRDefault="00295302" w:rsidP="00295302">
      <w:pPr>
        <w:pStyle w:val="affc"/>
        <w:spacing w:line="240" w:lineRule="auto"/>
        <w:ind w:left="1072" w:firstLine="0"/>
        <w:jc w:val="right"/>
        <w:rPr>
          <w:b w:val="0"/>
          <w:bCs/>
          <w:iCs/>
          <w:color w:val="000000" w:themeColor="text1"/>
        </w:rPr>
      </w:pPr>
      <w:r w:rsidRPr="00400344">
        <w:rPr>
          <w:b w:val="0"/>
          <w:bCs/>
          <w:iCs/>
          <w:color w:val="000000" w:themeColor="text1"/>
        </w:rPr>
        <w:t>Таблица 2.</w:t>
      </w:r>
      <w:r w:rsidR="00165895">
        <w:rPr>
          <w:b w:val="0"/>
          <w:bCs/>
          <w:iCs/>
          <w:color w:val="000000" w:themeColor="text1"/>
        </w:rPr>
        <w:t>3</w:t>
      </w:r>
    </w:p>
    <w:tbl>
      <w:tblPr>
        <w:tblStyle w:val="afd"/>
        <w:tblW w:w="5000" w:type="pct"/>
        <w:tblLook w:val="04A0" w:firstRow="1" w:lastRow="0" w:firstColumn="1" w:lastColumn="0" w:noHBand="0" w:noVBand="1"/>
      </w:tblPr>
      <w:tblGrid>
        <w:gridCol w:w="915"/>
        <w:gridCol w:w="3662"/>
        <w:gridCol w:w="2506"/>
        <w:gridCol w:w="2697"/>
        <w:gridCol w:w="3081"/>
        <w:gridCol w:w="1925"/>
      </w:tblGrid>
      <w:tr w:rsidR="00BB1A53" w:rsidRPr="006D013E" w14:paraId="2190F0B3" w14:textId="77777777" w:rsidTr="00E56E07">
        <w:trPr>
          <w:tblHeader/>
        </w:trPr>
        <w:tc>
          <w:tcPr>
            <w:tcW w:w="309" w:type="pct"/>
            <w:vAlign w:val="center"/>
          </w:tcPr>
          <w:p w14:paraId="18372874" w14:textId="77777777" w:rsidR="00BB1A53" w:rsidRPr="006D013E" w:rsidRDefault="00BB1A53" w:rsidP="00BB1A53">
            <w:pPr>
              <w:jc w:val="center"/>
              <w:rPr>
                <w:b/>
                <w:color w:val="000000" w:themeColor="text1"/>
                <w:sz w:val="22"/>
                <w:szCs w:val="22"/>
              </w:rPr>
            </w:pPr>
            <w:r w:rsidRPr="006D013E">
              <w:rPr>
                <w:b/>
                <w:color w:val="000000" w:themeColor="text1"/>
                <w:sz w:val="22"/>
                <w:szCs w:val="22"/>
              </w:rPr>
              <w:t>№</w:t>
            </w:r>
          </w:p>
          <w:p w14:paraId="1717A5DC" w14:textId="77777777" w:rsidR="00BB1A53" w:rsidRPr="006D013E" w:rsidRDefault="00BB1A53" w:rsidP="00BB1A53">
            <w:pPr>
              <w:jc w:val="center"/>
              <w:rPr>
                <w:b/>
                <w:color w:val="000000" w:themeColor="text1"/>
                <w:sz w:val="22"/>
                <w:szCs w:val="22"/>
              </w:rPr>
            </w:pPr>
            <w:r w:rsidRPr="006D013E">
              <w:rPr>
                <w:b/>
                <w:color w:val="000000" w:themeColor="text1"/>
                <w:sz w:val="22"/>
                <w:szCs w:val="22"/>
              </w:rPr>
              <w:t>п/п</w:t>
            </w:r>
          </w:p>
        </w:tc>
        <w:tc>
          <w:tcPr>
            <w:tcW w:w="1238" w:type="pct"/>
            <w:vAlign w:val="center"/>
          </w:tcPr>
          <w:p w14:paraId="0142B9D9" w14:textId="77777777" w:rsidR="00BB1A53" w:rsidRPr="006D013E" w:rsidRDefault="00BB1A53" w:rsidP="00BB1A53">
            <w:pPr>
              <w:jc w:val="center"/>
              <w:rPr>
                <w:b/>
                <w:color w:val="000000" w:themeColor="text1"/>
                <w:sz w:val="22"/>
                <w:szCs w:val="22"/>
              </w:rPr>
            </w:pPr>
            <w:r w:rsidRPr="006D013E">
              <w:rPr>
                <w:b/>
                <w:color w:val="000000" w:themeColor="text1"/>
                <w:sz w:val="22"/>
                <w:szCs w:val="22"/>
              </w:rPr>
              <w:t>Наименование объекта</w:t>
            </w:r>
          </w:p>
        </w:tc>
        <w:tc>
          <w:tcPr>
            <w:tcW w:w="847" w:type="pct"/>
            <w:vAlign w:val="center"/>
          </w:tcPr>
          <w:p w14:paraId="77E073E6" w14:textId="77777777" w:rsidR="00BB1A53" w:rsidRPr="006D013E" w:rsidRDefault="00BB1A53" w:rsidP="00BB1A53">
            <w:pPr>
              <w:jc w:val="center"/>
              <w:rPr>
                <w:b/>
                <w:color w:val="000000" w:themeColor="text1"/>
                <w:sz w:val="22"/>
                <w:szCs w:val="22"/>
              </w:rPr>
            </w:pPr>
            <w:r w:rsidRPr="006D013E">
              <w:rPr>
                <w:b/>
                <w:color w:val="000000" w:themeColor="text1"/>
                <w:sz w:val="22"/>
                <w:szCs w:val="22"/>
              </w:rPr>
              <w:t>Мероприятие</w:t>
            </w:r>
          </w:p>
        </w:tc>
        <w:tc>
          <w:tcPr>
            <w:tcW w:w="912" w:type="pct"/>
            <w:vAlign w:val="center"/>
          </w:tcPr>
          <w:p w14:paraId="78CB35FD" w14:textId="77777777" w:rsidR="00BB1A53" w:rsidRPr="005B107A" w:rsidRDefault="00BB1A53" w:rsidP="00BB1A53">
            <w:pPr>
              <w:jc w:val="center"/>
              <w:rPr>
                <w:b/>
                <w:color w:val="000000" w:themeColor="text1"/>
                <w:sz w:val="22"/>
                <w:szCs w:val="22"/>
              </w:rPr>
            </w:pPr>
            <w:r w:rsidRPr="005B107A">
              <w:rPr>
                <w:b/>
                <w:color w:val="000000" w:themeColor="text1"/>
                <w:sz w:val="22"/>
                <w:szCs w:val="22"/>
              </w:rPr>
              <w:t>Местоположение</w:t>
            </w:r>
          </w:p>
        </w:tc>
        <w:tc>
          <w:tcPr>
            <w:tcW w:w="1042" w:type="pct"/>
            <w:vAlign w:val="center"/>
          </w:tcPr>
          <w:p w14:paraId="26E324D2" w14:textId="77777777" w:rsidR="00BB1A53" w:rsidRPr="006D013E" w:rsidRDefault="00BB1A53" w:rsidP="00BB1A53">
            <w:pPr>
              <w:jc w:val="center"/>
              <w:rPr>
                <w:b/>
                <w:color w:val="000000" w:themeColor="text1"/>
                <w:sz w:val="22"/>
                <w:szCs w:val="22"/>
              </w:rPr>
            </w:pPr>
            <w:r w:rsidRPr="006D013E">
              <w:rPr>
                <w:b/>
                <w:color w:val="000000" w:themeColor="text1"/>
                <w:sz w:val="22"/>
                <w:szCs w:val="22"/>
              </w:rPr>
              <w:t>Зоны с особыми условиями использования территорий</w:t>
            </w:r>
          </w:p>
        </w:tc>
        <w:tc>
          <w:tcPr>
            <w:tcW w:w="651" w:type="pct"/>
            <w:vAlign w:val="center"/>
          </w:tcPr>
          <w:p w14:paraId="73085424" w14:textId="77777777" w:rsidR="00BB1A53" w:rsidRPr="006D013E" w:rsidRDefault="00BB1A53" w:rsidP="00BB1A53">
            <w:pPr>
              <w:jc w:val="center"/>
              <w:rPr>
                <w:b/>
                <w:color w:val="000000" w:themeColor="text1"/>
                <w:sz w:val="22"/>
                <w:szCs w:val="22"/>
              </w:rPr>
            </w:pPr>
            <w:r w:rsidRPr="006D013E">
              <w:rPr>
                <w:b/>
                <w:color w:val="000000" w:themeColor="text1"/>
                <w:sz w:val="22"/>
                <w:szCs w:val="22"/>
              </w:rPr>
              <w:t>Срок реализации</w:t>
            </w:r>
          </w:p>
        </w:tc>
      </w:tr>
      <w:tr w:rsidR="00BB1A53" w:rsidRPr="00B0588A" w14:paraId="7C0CC7E0" w14:textId="77777777" w:rsidTr="00E56E07">
        <w:tc>
          <w:tcPr>
            <w:tcW w:w="309" w:type="pct"/>
          </w:tcPr>
          <w:p w14:paraId="506ED42D" w14:textId="39400034"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46CE9152" w14:textId="512DE634" w:rsidR="00BB1A53" w:rsidRPr="00B0588A" w:rsidRDefault="00BB1A53" w:rsidP="00BB1A53">
            <w:pPr>
              <w:jc w:val="center"/>
              <w:rPr>
                <w:sz w:val="22"/>
                <w:szCs w:val="22"/>
              </w:rPr>
            </w:pPr>
            <w:r w:rsidRPr="006D013E">
              <w:rPr>
                <w:sz w:val="22"/>
                <w:szCs w:val="22"/>
              </w:rPr>
              <w:t>Водопроводные очистные сооружения</w:t>
            </w:r>
          </w:p>
        </w:tc>
        <w:tc>
          <w:tcPr>
            <w:tcW w:w="847" w:type="pct"/>
          </w:tcPr>
          <w:p w14:paraId="7DA9E1DC" w14:textId="68E52A1C" w:rsidR="00BB1A53" w:rsidRPr="00B0588A" w:rsidRDefault="00BB1A53" w:rsidP="00BB1A53">
            <w:pPr>
              <w:jc w:val="center"/>
              <w:rPr>
                <w:sz w:val="22"/>
                <w:szCs w:val="22"/>
              </w:rPr>
            </w:pPr>
            <w:r w:rsidRPr="00B0588A">
              <w:rPr>
                <w:sz w:val="22"/>
                <w:szCs w:val="22"/>
              </w:rPr>
              <w:t>Строительство</w:t>
            </w:r>
          </w:p>
        </w:tc>
        <w:tc>
          <w:tcPr>
            <w:tcW w:w="912" w:type="pct"/>
          </w:tcPr>
          <w:p w14:paraId="794AA469" w14:textId="3A8D707B"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3F925B23" w14:textId="5F20DF45"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CBF2574" w14:textId="0B2249F0" w:rsidR="00BB1A53" w:rsidRPr="00B0588A" w:rsidRDefault="00BB1A53" w:rsidP="00BB1A53">
            <w:pPr>
              <w:jc w:val="center"/>
              <w:rPr>
                <w:sz w:val="22"/>
                <w:szCs w:val="22"/>
              </w:rPr>
            </w:pPr>
            <w:r w:rsidRPr="00B0588A">
              <w:rPr>
                <w:sz w:val="22"/>
                <w:szCs w:val="22"/>
              </w:rPr>
              <w:t>Расчетный срок</w:t>
            </w:r>
          </w:p>
        </w:tc>
      </w:tr>
      <w:tr w:rsidR="00BB1A53" w:rsidRPr="00B0588A" w14:paraId="10AD7F80" w14:textId="77777777" w:rsidTr="00E56E07">
        <w:tc>
          <w:tcPr>
            <w:tcW w:w="309" w:type="pct"/>
          </w:tcPr>
          <w:p w14:paraId="115CDC95" w14:textId="3D2D1393"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3286EB83" w14:textId="5E95565B" w:rsidR="00BB1A53" w:rsidRPr="00B0588A" w:rsidRDefault="00BB1A53" w:rsidP="00BB1A53">
            <w:pPr>
              <w:jc w:val="center"/>
              <w:rPr>
                <w:sz w:val="22"/>
                <w:szCs w:val="22"/>
              </w:rPr>
            </w:pPr>
            <w:r w:rsidRPr="00B0588A">
              <w:rPr>
                <w:sz w:val="22"/>
                <w:szCs w:val="22"/>
              </w:rPr>
              <w:t>Артезианская скважина</w:t>
            </w:r>
          </w:p>
        </w:tc>
        <w:tc>
          <w:tcPr>
            <w:tcW w:w="847" w:type="pct"/>
          </w:tcPr>
          <w:p w14:paraId="7D05E0F2" w14:textId="221EBF8C" w:rsidR="00BB1A53" w:rsidRPr="00B0588A" w:rsidRDefault="00BB1A53" w:rsidP="00BB1A53">
            <w:pPr>
              <w:jc w:val="center"/>
              <w:rPr>
                <w:sz w:val="22"/>
                <w:szCs w:val="22"/>
              </w:rPr>
            </w:pPr>
            <w:r w:rsidRPr="00B0588A">
              <w:rPr>
                <w:sz w:val="22"/>
                <w:szCs w:val="22"/>
              </w:rPr>
              <w:t>Строительство</w:t>
            </w:r>
          </w:p>
        </w:tc>
        <w:tc>
          <w:tcPr>
            <w:tcW w:w="912" w:type="pct"/>
          </w:tcPr>
          <w:p w14:paraId="65939461" w14:textId="10A71336"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69B03FCD" w14:textId="7498BEAE"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98C9143" w14:textId="22D7FEAA" w:rsidR="00BB1A53" w:rsidRPr="00B0588A" w:rsidRDefault="00BB1A53" w:rsidP="00BB1A53">
            <w:pPr>
              <w:jc w:val="center"/>
              <w:rPr>
                <w:sz w:val="22"/>
                <w:szCs w:val="22"/>
              </w:rPr>
            </w:pPr>
            <w:r w:rsidRPr="00B0588A">
              <w:rPr>
                <w:sz w:val="22"/>
                <w:szCs w:val="22"/>
              </w:rPr>
              <w:t>Расчетный срок</w:t>
            </w:r>
          </w:p>
        </w:tc>
      </w:tr>
      <w:tr w:rsidR="00BB1A53" w:rsidRPr="00B0588A" w14:paraId="1127B5B3" w14:textId="77777777" w:rsidTr="00E56E07">
        <w:tc>
          <w:tcPr>
            <w:tcW w:w="309" w:type="pct"/>
          </w:tcPr>
          <w:p w14:paraId="6B0101E7" w14:textId="69AF0183"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vAlign w:val="center"/>
          </w:tcPr>
          <w:p w14:paraId="20B2E1CC" w14:textId="3195D261" w:rsidR="00BB1A53" w:rsidRPr="00B0588A" w:rsidRDefault="00BB1A53" w:rsidP="00BB1A53">
            <w:pPr>
              <w:jc w:val="center"/>
              <w:rPr>
                <w:sz w:val="22"/>
                <w:szCs w:val="22"/>
              </w:rPr>
            </w:pPr>
            <w:r w:rsidRPr="00B0588A">
              <w:rPr>
                <w:sz w:val="22"/>
                <w:szCs w:val="22"/>
              </w:rPr>
              <w:t>Водопровод</w:t>
            </w:r>
          </w:p>
        </w:tc>
        <w:tc>
          <w:tcPr>
            <w:tcW w:w="847" w:type="pct"/>
          </w:tcPr>
          <w:p w14:paraId="098D11B9" w14:textId="5BB4A6DB" w:rsidR="00BB1A53" w:rsidRPr="00B0588A" w:rsidRDefault="00BB1A53" w:rsidP="00BB1A53">
            <w:pPr>
              <w:jc w:val="center"/>
              <w:rPr>
                <w:sz w:val="22"/>
                <w:szCs w:val="22"/>
              </w:rPr>
            </w:pPr>
            <w:r w:rsidRPr="00B0588A">
              <w:rPr>
                <w:sz w:val="22"/>
                <w:szCs w:val="22"/>
              </w:rPr>
              <w:t>Строительство</w:t>
            </w:r>
          </w:p>
        </w:tc>
        <w:tc>
          <w:tcPr>
            <w:tcW w:w="912" w:type="pct"/>
          </w:tcPr>
          <w:p w14:paraId="03EDAC0B" w14:textId="4F084C45"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4FEDE090" w14:textId="7F8FE0A6" w:rsidR="00BB1A53" w:rsidRPr="00B0588A" w:rsidRDefault="00BB1A53" w:rsidP="00BB1A53">
            <w:pPr>
              <w:jc w:val="center"/>
              <w:rPr>
                <w:sz w:val="22"/>
                <w:szCs w:val="22"/>
              </w:rPr>
            </w:pPr>
            <w:r w:rsidRPr="00B0588A">
              <w:rPr>
                <w:sz w:val="22"/>
                <w:szCs w:val="22"/>
              </w:rPr>
              <w:t>Не требуется</w:t>
            </w:r>
          </w:p>
        </w:tc>
        <w:tc>
          <w:tcPr>
            <w:tcW w:w="651" w:type="pct"/>
          </w:tcPr>
          <w:p w14:paraId="73CCC17C" w14:textId="4DAA3C29" w:rsidR="00BB1A53" w:rsidRPr="00B0588A" w:rsidRDefault="00BB1A53" w:rsidP="00BB1A53">
            <w:pPr>
              <w:jc w:val="center"/>
              <w:rPr>
                <w:sz w:val="22"/>
                <w:szCs w:val="22"/>
              </w:rPr>
            </w:pPr>
            <w:r w:rsidRPr="00B0588A">
              <w:rPr>
                <w:sz w:val="22"/>
                <w:szCs w:val="22"/>
              </w:rPr>
              <w:t>Расчетный срок</w:t>
            </w:r>
          </w:p>
        </w:tc>
      </w:tr>
      <w:tr w:rsidR="00BB1A53" w:rsidRPr="00B0588A" w14:paraId="5A195F46" w14:textId="77777777" w:rsidTr="00E56E07">
        <w:tc>
          <w:tcPr>
            <w:tcW w:w="309" w:type="pct"/>
          </w:tcPr>
          <w:p w14:paraId="3B724D0C" w14:textId="20695A34"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2B02A7F7" w14:textId="37AD707B" w:rsidR="00BB1A53" w:rsidRPr="00B0588A" w:rsidRDefault="00BB1A53" w:rsidP="00BB1A53">
            <w:pPr>
              <w:jc w:val="center"/>
              <w:rPr>
                <w:sz w:val="22"/>
                <w:szCs w:val="22"/>
              </w:rPr>
            </w:pPr>
            <w:r w:rsidRPr="00B0588A">
              <w:rPr>
                <w:sz w:val="22"/>
                <w:szCs w:val="22"/>
              </w:rPr>
              <w:t>Водонапорная башня</w:t>
            </w:r>
          </w:p>
        </w:tc>
        <w:tc>
          <w:tcPr>
            <w:tcW w:w="847" w:type="pct"/>
          </w:tcPr>
          <w:p w14:paraId="1FF28A12" w14:textId="0BBB875F" w:rsidR="00BB1A53" w:rsidRPr="00B0588A" w:rsidRDefault="00BB1A53" w:rsidP="00BB1A53">
            <w:pPr>
              <w:jc w:val="center"/>
              <w:rPr>
                <w:sz w:val="22"/>
                <w:szCs w:val="22"/>
              </w:rPr>
            </w:pPr>
            <w:r w:rsidRPr="00B0588A">
              <w:rPr>
                <w:sz w:val="22"/>
                <w:szCs w:val="22"/>
              </w:rPr>
              <w:t>Строительство</w:t>
            </w:r>
          </w:p>
        </w:tc>
        <w:tc>
          <w:tcPr>
            <w:tcW w:w="912" w:type="pct"/>
          </w:tcPr>
          <w:p w14:paraId="36A79820" w14:textId="571279EC"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5683D752" w14:textId="79B03A63"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AE83A82" w14:textId="78BCDCDA" w:rsidR="00BB1A53" w:rsidRPr="00B0588A" w:rsidRDefault="00BB1A53" w:rsidP="00BB1A53">
            <w:pPr>
              <w:jc w:val="center"/>
              <w:rPr>
                <w:sz w:val="22"/>
                <w:szCs w:val="22"/>
              </w:rPr>
            </w:pPr>
            <w:r w:rsidRPr="00B0588A">
              <w:rPr>
                <w:sz w:val="22"/>
                <w:szCs w:val="22"/>
              </w:rPr>
              <w:t>Расчетный срок</w:t>
            </w:r>
          </w:p>
        </w:tc>
      </w:tr>
      <w:tr w:rsidR="00BB1A53" w:rsidRPr="00B0588A" w14:paraId="57F5A0CC" w14:textId="77777777" w:rsidTr="00E56E07">
        <w:tc>
          <w:tcPr>
            <w:tcW w:w="309" w:type="pct"/>
          </w:tcPr>
          <w:p w14:paraId="1A68D64D" w14:textId="436FC407"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42F20198" w14:textId="0E21F4F0" w:rsidR="00BB1A53" w:rsidRPr="00B0588A" w:rsidRDefault="00BB1A53" w:rsidP="00BB1A53">
            <w:pPr>
              <w:jc w:val="center"/>
              <w:rPr>
                <w:sz w:val="22"/>
                <w:szCs w:val="22"/>
              </w:rPr>
            </w:pPr>
            <w:r w:rsidRPr="00B0588A">
              <w:rPr>
                <w:sz w:val="22"/>
                <w:szCs w:val="22"/>
              </w:rPr>
              <w:t>Артезианская скважина</w:t>
            </w:r>
          </w:p>
        </w:tc>
        <w:tc>
          <w:tcPr>
            <w:tcW w:w="847" w:type="pct"/>
          </w:tcPr>
          <w:p w14:paraId="5933F1D8" w14:textId="36A82C69" w:rsidR="00BB1A53" w:rsidRPr="00B0588A" w:rsidRDefault="00BB1A53" w:rsidP="00BB1A53">
            <w:pPr>
              <w:jc w:val="center"/>
              <w:rPr>
                <w:sz w:val="22"/>
                <w:szCs w:val="22"/>
              </w:rPr>
            </w:pPr>
            <w:r w:rsidRPr="00B92523">
              <w:rPr>
                <w:sz w:val="22"/>
                <w:szCs w:val="22"/>
              </w:rPr>
              <w:t>Реконструкция</w:t>
            </w:r>
          </w:p>
        </w:tc>
        <w:tc>
          <w:tcPr>
            <w:tcW w:w="912" w:type="pct"/>
          </w:tcPr>
          <w:p w14:paraId="38D1CC34" w14:textId="6ACB6234"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6393AD79" w14:textId="17835702"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372D8D8" w14:textId="24ADB3C8" w:rsidR="00BB1A53" w:rsidRPr="00B0588A" w:rsidRDefault="00BB1A53" w:rsidP="00BB1A53">
            <w:pPr>
              <w:jc w:val="center"/>
              <w:rPr>
                <w:sz w:val="22"/>
                <w:szCs w:val="22"/>
              </w:rPr>
            </w:pPr>
            <w:r w:rsidRPr="00B0588A">
              <w:rPr>
                <w:sz w:val="22"/>
                <w:szCs w:val="22"/>
              </w:rPr>
              <w:t>Расчетный срок</w:t>
            </w:r>
          </w:p>
        </w:tc>
      </w:tr>
      <w:tr w:rsidR="00BB1A53" w:rsidRPr="00B0588A" w14:paraId="7F5331CD" w14:textId="77777777" w:rsidTr="00E56E07">
        <w:tc>
          <w:tcPr>
            <w:tcW w:w="309" w:type="pct"/>
          </w:tcPr>
          <w:p w14:paraId="05269325" w14:textId="65BCEB02"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vAlign w:val="center"/>
          </w:tcPr>
          <w:p w14:paraId="33E7AE89" w14:textId="36D6C125" w:rsidR="00BB1A53" w:rsidRPr="00B0588A" w:rsidRDefault="00BB1A53" w:rsidP="00BB1A53">
            <w:pPr>
              <w:jc w:val="center"/>
              <w:rPr>
                <w:sz w:val="22"/>
                <w:szCs w:val="22"/>
              </w:rPr>
            </w:pPr>
            <w:r w:rsidRPr="00B0588A">
              <w:rPr>
                <w:sz w:val="22"/>
                <w:szCs w:val="22"/>
              </w:rPr>
              <w:t>Водопровод</w:t>
            </w:r>
          </w:p>
        </w:tc>
        <w:tc>
          <w:tcPr>
            <w:tcW w:w="847" w:type="pct"/>
          </w:tcPr>
          <w:p w14:paraId="5A1F8B2B" w14:textId="18E8C5D8" w:rsidR="00BB1A53" w:rsidRPr="00B0588A" w:rsidRDefault="00BB1A53" w:rsidP="00BB1A53">
            <w:pPr>
              <w:jc w:val="center"/>
              <w:rPr>
                <w:sz w:val="22"/>
                <w:szCs w:val="22"/>
              </w:rPr>
            </w:pPr>
            <w:r w:rsidRPr="00B92523">
              <w:rPr>
                <w:sz w:val="22"/>
                <w:szCs w:val="22"/>
              </w:rPr>
              <w:t>Реконструкция</w:t>
            </w:r>
          </w:p>
        </w:tc>
        <w:tc>
          <w:tcPr>
            <w:tcW w:w="912" w:type="pct"/>
          </w:tcPr>
          <w:p w14:paraId="072AE2D1" w14:textId="4474A620"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134C1883" w14:textId="4A15E12E" w:rsidR="00BB1A53" w:rsidRPr="00B0588A" w:rsidRDefault="00BB1A53" w:rsidP="00BB1A53">
            <w:pPr>
              <w:jc w:val="center"/>
              <w:rPr>
                <w:sz w:val="22"/>
                <w:szCs w:val="22"/>
              </w:rPr>
            </w:pPr>
            <w:r w:rsidRPr="00B0588A">
              <w:rPr>
                <w:sz w:val="22"/>
                <w:szCs w:val="22"/>
              </w:rPr>
              <w:t>Не требуется</w:t>
            </w:r>
          </w:p>
        </w:tc>
        <w:tc>
          <w:tcPr>
            <w:tcW w:w="651" w:type="pct"/>
          </w:tcPr>
          <w:p w14:paraId="69550FFC" w14:textId="446C8D75" w:rsidR="00BB1A53" w:rsidRPr="00B0588A" w:rsidRDefault="00BB1A53" w:rsidP="00BB1A53">
            <w:pPr>
              <w:jc w:val="center"/>
              <w:rPr>
                <w:sz w:val="22"/>
                <w:szCs w:val="22"/>
              </w:rPr>
            </w:pPr>
            <w:r w:rsidRPr="00B0588A">
              <w:rPr>
                <w:sz w:val="22"/>
                <w:szCs w:val="22"/>
              </w:rPr>
              <w:t>Расчетный срок</w:t>
            </w:r>
          </w:p>
        </w:tc>
      </w:tr>
      <w:tr w:rsidR="00BB1A53" w:rsidRPr="00B0588A" w14:paraId="3F9E563B" w14:textId="77777777" w:rsidTr="00E56E07">
        <w:tc>
          <w:tcPr>
            <w:tcW w:w="309" w:type="pct"/>
          </w:tcPr>
          <w:p w14:paraId="35AA7DF5" w14:textId="6921E57E"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68AEFCD7" w14:textId="137BA2FD" w:rsidR="00BB1A53" w:rsidRPr="00B0588A" w:rsidRDefault="00BB1A53" w:rsidP="00BB1A53">
            <w:pPr>
              <w:jc w:val="center"/>
              <w:rPr>
                <w:sz w:val="22"/>
                <w:szCs w:val="22"/>
              </w:rPr>
            </w:pPr>
            <w:r w:rsidRPr="00B0588A">
              <w:rPr>
                <w:sz w:val="22"/>
                <w:szCs w:val="22"/>
              </w:rPr>
              <w:t>Водонапорная башня</w:t>
            </w:r>
          </w:p>
        </w:tc>
        <w:tc>
          <w:tcPr>
            <w:tcW w:w="847" w:type="pct"/>
          </w:tcPr>
          <w:p w14:paraId="1C269FF8" w14:textId="0E49EF97" w:rsidR="00BB1A53" w:rsidRPr="00B0588A" w:rsidRDefault="00BB1A53" w:rsidP="00BB1A53">
            <w:pPr>
              <w:jc w:val="center"/>
              <w:rPr>
                <w:sz w:val="22"/>
                <w:szCs w:val="22"/>
              </w:rPr>
            </w:pPr>
            <w:r w:rsidRPr="00B92523">
              <w:rPr>
                <w:sz w:val="22"/>
                <w:szCs w:val="22"/>
              </w:rPr>
              <w:t>Реконструкция</w:t>
            </w:r>
          </w:p>
        </w:tc>
        <w:tc>
          <w:tcPr>
            <w:tcW w:w="912" w:type="pct"/>
          </w:tcPr>
          <w:p w14:paraId="10D3BB19" w14:textId="7247ADD0"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25BD64EE" w14:textId="42E3F900"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DD5D6CD" w14:textId="3ED45954" w:rsidR="00BB1A53" w:rsidRPr="00B0588A" w:rsidRDefault="00BB1A53" w:rsidP="00BB1A53">
            <w:pPr>
              <w:jc w:val="center"/>
              <w:rPr>
                <w:sz w:val="22"/>
                <w:szCs w:val="22"/>
              </w:rPr>
            </w:pPr>
            <w:r w:rsidRPr="00B0588A">
              <w:rPr>
                <w:sz w:val="22"/>
                <w:szCs w:val="22"/>
              </w:rPr>
              <w:t>Расчетный срок</w:t>
            </w:r>
          </w:p>
        </w:tc>
      </w:tr>
      <w:tr w:rsidR="00BB1A53" w:rsidRPr="00B0588A" w14:paraId="04B55135" w14:textId="77777777" w:rsidTr="00E56E07">
        <w:tc>
          <w:tcPr>
            <w:tcW w:w="309" w:type="pct"/>
          </w:tcPr>
          <w:p w14:paraId="385EF4AB" w14:textId="27DDAEBC" w:rsidR="00BB1A53" w:rsidRPr="00E56E07" w:rsidRDefault="00BB1A53" w:rsidP="00E56E07">
            <w:pPr>
              <w:pStyle w:val="affc"/>
              <w:numPr>
                <w:ilvl w:val="0"/>
                <w:numId w:val="23"/>
              </w:numPr>
              <w:ind w:left="0" w:firstLine="0"/>
              <w:jc w:val="left"/>
              <w:rPr>
                <w:b w:val="0"/>
                <w:color w:val="000000" w:themeColor="text1"/>
                <w:sz w:val="22"/>
                <w:szCs w:val="22"/>
              </w:rPr>
            </w:pPr>
          </w:p>
        </w:tc>
        <w:tc>
          <w:tcPr>
            <w:tcW w:w="1238" w:type="pct"/>
          </w:tcPr>
          <w:p w14:paraId="2DDD18CB" w14:textId="52E41AC3" w:rsidR="00BB1A53" w:rsidRPr="00B0588A" w:rsidRDefault="00BB1A53" w:rsidP="00BB1A53">
            <w:pPr>
              <w:jc w:val="center"/>
              <w:rPr>
                <w:sz w:val="22"/>
                <w:szCs w:val="22"/>
              </w:rPr>
            </w:pPr>
            <w:r w:rsidRPr="00B0588A">
              <w:rPr>
                <w:sz w:val="22"/>
                <w:szCs w:val="22"/>
              </w:rPr>
              <w:t>Артезианская скважина</w:t>
            </w:r>
          </w:p>
        </w:tc>
        <w:tc>
          <w:tcPr>
            <w:tcW w:w="847" w:type="pct"/>
          </w:tcPr>
          <w:p w14:paraId="160CE0F7" w14:textId="13E3917F" w:rsidR="00BB1A53" w:rsidRPr="00B0588A" w:rsidRDefault="00BB1A53" w:rsidP="00BB1A53">
            <w:pPr>
              <w:jc w:val="center"/>
              <w:rPr>
                <w:sz w:val="22"/>
                <w:szCs w:val="22"/>
              </w:rPr>
            </w:pPr>
            <w:r w:rsidRPr="00B0588A">
              <w:rPr>
                <w:sz w:val="22"/>
                <w:szCs w:val="22"/>
              </w:rPr>
              <w:t>Строительство</w:t>
            </w:r>
          </w:p>
        </w:tc>
        <w:tc>
          <w:tcPr>
            <w:tcW w:w="912" w:type="pct"/>
          </w:tcPr>
          <w:p w14:paraId="071F2692" w14:textId="1C5162C5" w:rsidR="00BB1A53" w:rsidRPr="00B0588A" w:rsidRDefault="00BB1A53"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5117636A" w14:textId="7946EACB" w:rsidR="00BB1A53" w:rsidRPr="00B0588A" w:rsidRDefault="00BB1A5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94DB214" w14:textId="30AA55AC" w:rsidR="00BB1A53" w:rsidRPr="00B0588A" w:rsidRDefault="00BB1A53" w:rsidP="00BB1A53">
            <w:pPr>
              <w:jc w:val="center"/>
              <w:rPr>
                <w:sz w:val="22"/>
                <w:szCs w:val="22"/>
              </w:rPr>
            </w:pPr>
            <w:r w:rsidRPr="00B0588A">
              <w:rPr>
                <w:sz w:val="22"/>
                <w:szCs w:val="22"/>
              </w:rPr>
              <w:t>Расчетный срок</w:t>
            </w:r>
          </w:p>
        </w:tc>
      </w:tr>
      <w:tr w:rsidR="00600D50" w:rsidRPr="00B0588A" w14:paraId="4EE06F21" w14:textId="77777777" w:rsidTr="00E56E07">
        <w:tc>
          <w:tcPr>
            <w:tcW w:w="309" w:type="pct"/>
          </w:tcPr>
          <w:p w14:paraId="3AF90A9D" w14:textId="584ED32B"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7F18F0E3" w14:textId="316030F8" w:rsidR="00600D50" w:rsidRPr="00B0588A" w:rsidRDefault="00600D50" w:rsidP="00BB1A53">
            <w:pPr>
              <w:jc w:val="center"/>
              <w:rPr>
                <w:sz w:val="22"/>
                <w:szCs w:val="22"/>
              </w:rPr>
            </w:pPr>
            <w:r w:rsidRPr="006D013E">
              <w:rPr>
                <w:sz w:val="22"/>
                <w:szCs w:val="22"/>
              </w:rPr>
              <w:t>Водопроводные очистные сооружения</w:t>
            </w:r>
          </w:p>
        </w:tc>
        <w:tc>
          <w:tcPr>
            <w:tcW w:w="847" w:type="pct"/>
          </w:tcPr>
          <w:p w14:paraId="7ADE3C15" w14:textId="52436732" w:rsidR="00600D50" w:rsidRPr="00B0588A" w:rsidRDefault="00600D50" w:rsidP="00BB1A53">
            <w:pPr>
              <w:jc w:val="center"/>
              <w:rPr>
                <w:sz w:val="22"/>
                <w:szCs w:val="22"/>
              </w:rPr>
            </w:pPr>
            <w:r w:rsidRPr="00B0588A">
              <w:rPr>
                <w:sz w:val="22"/>
                <w:szCs w:val="22"/>
              </w:rPr>
              <w:t>Строительство</w:t>
            </w:r>
          </w:p>
        </w:tc>
        <w:tc>
          <w:tcPr>
            <w:tcW w:w="912" w:type="pct"/>
          </w:tcPr>
          <w:p w14:paraId="3AB3E924" w14:textId="7EDABF7A" w:rsidR="00600D50" w:rsidRPr="00B0588A" w:rsidRDefault="00600D50" w:rsidP="00BB1A53">
            <w:pPr>
              <w:jc w:val="center"/>
              <w:rPr>
                <w:sz w:val="22"/>
                <w:szCs w:val="22"/>
              </w:rPr>
            </w:pPr>
            <w:r w:rsidRPr="00B0588A">
              <w:rPr>
                <w:sz w:val="22"/>
                <w:szCs w:val="22"/>
              </w:rPr>
              <w:t xml:space="preserve">д. </w:t>
            </w:r>
            <w:proofErr w:type="spellStart"/>
            <w:r w:rsidRPr="00B0588A">
              <w:rPr>
                <w:sz w:val="22"/>
                <w:szCs w:val="22"/>
              </w:rPr>
              <w:t>Акимо-Анненка</w:t>
            </w:r>
            <w:proofErr w:type="spellEnd"/>
          </w:p>
        </w:tc>
        <w:tc>
          <w:tcPr>
            <w:tcW w:w="1042" w:type="pct"/>
          </w:tcPr>
          <w:p w14:paraId="2303D921" w14:textId="28F0B51D"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5AD92AA" w14:textId="3560F4E0" w:rsidR="00600D50" w:rsidRPr="00B0588A" w:rsidRDefault="00600D50" w:rsidP="00BB1A53">
            <w:pPr>
              <w:jc w:val="center"/>
              <w:rPr>
                <w:sz w:val="22"/>
                <w:szCs w:val="22"/>
              </w:rPr>
            </w:pPr>
            <w:r w:rsidRPr="00B0588A">
              <w:rPr>
                <w:sz w:val="22"/>
                <w:szCs w:val="22"/>
              </w:rPr>
              <w:t>Расчетный срок</w:t>
            </w:r>
          </w:p>
        </w:tc>
      </w:tr>
      <w:tr w:rsidR="00600D50" w:rsidRPr="00B0588A" w14:paraId="3DAA3B40" w14:textId="77777777" w:rsidTr="00E56E07">
        <w:tc>
          <w:tcPr>
            <w:tcW w:w="309" w:type="pct"/>
          </w:tcPr>
          <w:p w14:paraId="782350EC"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7DE467F0" w14:textId="245463DD" w:rsidR="00600D50" w:rsidRPr="00B0588A" w:rsidRDefault="00600D50" w:rsidP="00BB1A53">
            <w:pPr>
              <w:jc w:val="center"/>
              <w:rPr>
                <w:sz w:val="22"/>
                <w:szCs w:val="22"/>
              </w:rPr>
            </w:pPr>
            <w:r w:rsidRPr="00B0588A">
              <w:rPr>
                <w:sz w:val="22"/>
                <w:szCs w:val="22"/>
              </w:rPr>
              <w:t>Артезианская скважина</w:t>
            </w:r>
          </w:p>
        </w:tc>
        <w:tc>
          <w:tcPr>
            <w:tcW w:w="847" w:type="pct"/>
          </w:tcPr>
          <w:p w14:paraId="3E746C48" w14:textId="5487CE88" w:rsidR="00600D50" w:rsidRPr="00B0588A" w:rsidRDefault="00600D50" w:rsidP="00BB1A53">
            <w:pPr>
              <w:jc w:val="center"/>
              <w:rPr>
                <w:sz w:val="22"/>
                <w:szCs w:val="22"/>
              </w:rPr>
            </w:pPr>
            <w:r w:rsidRPr="00B92523">
              <w:rPr>
                <w:sz w:val="22"/>
                <w:szCs w:val="22"/>
              </w:rPr>
              <w:t>Реконструкция</w:t>
            </w:r>
          </w:p>
        </w:tc>
        <w:tc>
          <w:tcPr>
            <w:tcW w:w="912" w:type="pct"/>
          </w:tcPr>
          <w:p w14:paraId="136AD702" w14:textId="243C35F5" w:rsidR="00600D50" w:rsidRPr="00B0588A" w:rsidRDefault="00600D50" w:rsidP="00BB1A53">
            <w:pPr>
              <w:jc w:val="center"/>
              <w:rPr>
                <w:sz w:val="22"/>
                <w:szCs w:val="22"/>
              </w:rPr>
            </w:pPr>
            <w:r>
              <w:rPr>
                <w:sz w:val="22"/>
                <w:szCs w:val="22"/>
              </w:rPr>
              <w:t xml:space="preserve">с. </w:t>
            </w:r>
            <w:r w:rsidRPr="00600D50">
              <w:rPr>
                <w:sz w:val="22"/>
                <w:szCs w:val="22"/>
              </w:rPr>
              <w:t>Большая Покровка</w:t>
            </w:r>
          </w:p>
        </w:tc>
        <w:tc>
          <w:tcPr>
            <w:tcW w:w="1042" w:type="pct"/>
          </w:tcPr>
          <w:p w14:paraId="04C71AD5" w14:textId="3753FE90"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55D0C35" w14:textId="2C599F2C" w:rsidR="00600D50" w:rsidRPr="00B0588A" w:rsidRDefault="00600D50" w:rsidP="00BB1A53">
            <w:pPr>
              <w:jc w:val="center"/>
              <w:rPr>
                <w:sz w:val="22"/>
                <w:szCs w:val="22"/>
              </w:rPr>
            </w:pPr>
            <w:r w:rsidRPr="00B0588A">
              <w:rPr>
                <w:sz w:val="22"/>
                <w:szCs w:val="22"/>
              </w:rPr>
              <w:t>Расчетный срок</w:t>
            </w:r>
          </w:p>
        </w:tc>
      </w:tr>
      <w:tr w:rsidR="00600D50" w:rsidRPr="00B0588A" w14:paraId="2E6E7EB1" w14:textId="77777777" w:rsidTr="00E56E07">
        <w:tc>
          <w:tcPr>
            <w:tcW w:w="309" w:type="pct"/>
          </w:tcPr>
          <w:p w14:paraId="46AFD29A"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622F3B4E" w14:textId="38AF08CF" w:rsidR="00600D50" w:rsidRPr="00B0588A" w:rsidRDefault="00600D50" w:rsidP="00BB1A53">
            <w:pPr>
              <w:jc w:val="center"/>
              <w:rPr>
                <w:sz w:val="22"/>
                <w:szCs w:val="22"/>
              </w:rPr>
            </w:pPr>
            <w:r w:rsidRPr="00B0588A">
              <w:rPr>
                <w:sz w:val="22"/>
                <w:szCs w:val="22"/>
              </w:rPr>
              <w:t>Водонапорная башня</w:t>
            </w:r>
          </w:p>
        </w:tc>
        <w:tc>
          <w:tcPr>
            <w:tcW w:w="847" w:type="pct"/>
          </w:tcPr>
          <w:p w14:paraId="4903059D" w14:textId="2DF1B80E" w:rsidR="00600D50" w:rsidRPr="00B0588A" w:rsidRDefault="00600D50" w:rsidP="00BB1A53">
            <w:pPr>
              <w:jc w:val="center"/>
              <w:rPr>
                <w:sz w:val="22"/>
                <w:szCs w:val="22"/>
              </w:rPr>
            </w:pPr>
            <w:r w:rsidRPr="00B92523">
              <w:rPr>
                <w:sz w:val="22"/>
                <w:szCs w:val="22"/>
              </w:rPr>
              <w:t>Реконструкция</w:t>
            </w:r>
          </w:p>
        </w:tc>
        <w:tc>
          <w:tcPr>
            <w:tcW w:w="912" w:type="pct"/>
          </w:tcPr>
          <w:p w14:paraId="13FB2F8E" w14:textId="68E4693A" w:rsidR="00600D50" w:rsidRPr="00B0588A" w:rsidRDefault="00600D50" w:rsidP="00BB1A53">
            <w:pPr>
              <w:jc w:val="center"/>
              <w:rPr>
                <w:sz w:val="22"/>
                <w:szCs w:val="22"/>
              </w:rPr>
            </w:pPr>
            <w:r>
              <w:rPr>
                <w:sz w:val="22"/>
                <w:szCs w:val="22"/>
              </w:rPr>
              <w:t xml:space="preserve">с. </w:t>
            </w:r>
            <w:r w:rsidRPr="00600D50">
              <w:rPr>
                <w:sz w:val="22"/>
                <w:szCs w:val="22"/>
              </w:rPr>
              <w:t>Большая Покровка</w:t>
            </w:r>
          </w:p>
        </w:tc>
        <w:tc>
          <w:tcPr>
            <w:tcW w:w="1042" w:type="pct"/>
          </w:tcPr>
          <w:p w14:paraId="265C140F" w14:textId="740F7B97"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57A4324" w14:textId="1105463F" w:rsidR="00600D50" w:rsidRPr="00B0588A" w:rsidRDefault="00600D50" w:rsidP="00BB1A53">
            <w:pPr>
              <w:jc w:val="center"/>
              <w:rPr>
                <w:sz w:val="22"/>
                <w:szCs w:val="22"/>
              </w:rPr>
            </w:pPr>
            <w:r w:rsidRPr="00B0588A">
              <w:rPr>
                <w:sz w:val="22"/>
                <w:szCs w:val="22"/>
              </w:rPr>
              <w:t>Расчетный срок</w:t>
            </w:r>
          </w:p>
        </w:tc>
      </w:tr>
      <w:tr w:rsidR="00600D50" w:rsidRPr="00B0588A" w14:paraId="7CCA9898" w14:textId="77777777" w:rsidTr="00E56E07">
        <w:tc>
          <w:tcPr>
            <w:tcW w:w="309" w:type="pct"/>
          </w:tcPr>
          <w:p w14:paraId="5FFF1222"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57678747" w14:textId="46A9CC32" w:rsidR="00600D50" w:rsidRPr="00B0588A" w:rsidRDefault="00600D50" w:rsidP="00BB1A53">
            <w:pPr>
              <w:jc w:val="center"/>
              <w:rPr>
                <w:sz w:val="22"/>
                <w:szCs w:val="22"/>
              </w:rPr>
            </w:pPr>
            <w:r w:rsidRPr="00B0588A">
              <w:rPr>
                <w:sz w:val="22"/>
                <w:szCs w:val="22"/>
              </w:rPr>
              <w:t>Артезианская скважина</w:t>
            </w:r>
          </w:p>
        </w:tc>
        <w:tc>
          <w:tcPr>
            <w:tcW w:w="847" w:type="pct"/>
          </w:tcPr>
          <w:p w14:paraId="39BDA255" w14:textId="7B0B6790" w:rsidR="00600D50" w:rsidRPr="00B0588A" w:rsidRDefault="00600D50" w:rsidP="00BB1A53">
            <w:pPr>
              <w:jc w:val="center"/>
              <w:rPr>
                <w:sz w:val="22"/>
                <w:szCs w:val="22"/>
              </w:rPr>
            </w:pPr>
            <w:r w:rsidRPr="00B0588A">
              <w:rPr>
                <w:sz w:val="22"/>
                <w:szCs w:val="22"/>
              </w:rPr>
              <w:t>Строительство</w:t>
            </w:r>
          </w:p>
        </w:tc>
        <w:tc>
          <w:tcPr>
            <w:tcW w:w="912" w:type="pct"/>
          </w:tcPr>
          <w:p w14:paraId="3B09742A" w14:textId="7F90F180" w:rsidR="00600D50" w:rsidRPr="00B0588A" w:rsidRDefault="00600D50" w:rsidP="00BB1A53">
            <w:pPr>
              <w:jc w:val="center"/>
              <w:rPr>
                <w:sz w:val="22"/>
                <w:szCs w:val="22"/>
              </w:rPr>
            </w:pPr>
            <w:r w:rsidRPr="00B0588A">
              <w:rPr>
                <w:sz w:val="22"/>
                <w:szCs w:val="22"/>
              </w:rPr>
              <w:t>с. Борисоглебское</w:t>
            </w:r>
          </w:p>
        </w:tc>
        <w:tc>
          <w:tcPr>
            <w:tcW w:w="1042" w:type="pct"/>
          </w:tcPr>
          <w:p w14:paraId="74BA4E90" w14:textId="768DB4CE"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A64EC51" w14:textId="355E4609" w:rsidR="00600D50" w:rsidRPr="00B0588A" w:rsidRDefault="00600D50" w:rsidP="00BB1A53">
            <w:pPr>
              <w:jc w:val="center"/>
              <w:rPr>
                <w:sz w:val="22"/>
                <w:szCs w:val="22"/>
              </w:rPr>
            </w:pPr>
            <w:r w:rsidRPr="00B0588A">
              <w:rPr>
                <w:sz w:val="22"/>
                <w:szCs w:val="22"/>
              </w:rPr>
              <w:t>Расчетный срок</w:t>
            </w:r>
          </w:p>
        </w:tc>
      </w:tr>
      <w:tr w:rsidR="00600D50" w:rsidRPr="00B0588A" w14:paraId="5A5B8D92" w14:textId="77777777" w:rsidTr="00E56E07">
        <w:tc>
          <w:tcPr>
            <w:tcW w:w="309" w:type="pct"/>
          </w:tcPr>
          <w:p w14:paraId="034CEFC4"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3996DF16" w14:textId="08AFD3CD" w:rsidR="00600D50" w:rsidRPr="00B0588A" w:rsidRDefault="00600D50" w:rsidP="00BB1A53">
            <w:pPr>
              <w:jc w:val="center"/>
              <w:rPr>
                <w:sz w:val="22"/>
                <w:szCs w:val="22"/>
              </w:rPr>
            </w:pPr>
            <w:r w:rsidRPr="00B0588A">
              <w:rPr>
                <w:sz w:val="22"/>
                <w:szCs w:val="22"/>
              </w:rPr>
              <w:t>Артезианская скважина</w:t>
            </w:r>
          </w:p>
        </w:tc>
        <w:tc>
          <w:tcPr>
            <w:tcW w:w="847" w:type="pct"/>
          </w:tcPr>
          <w:p w14:paraId="6BF92143" w14:textId="5C5D0F6D" w:rsidR="00600D50" w:rsidRPr="00B0588A" w:rsidRDefault="00600D50" w:rsidP="00BB1A53">
            <w:pPr>
              <w:jc w:val="center"/>
              <w:rPr>
                <w:sz w:val="22"/>
                <w:szCs w:val="22"/>
              </w:rPr>
            </w:pPr>
            <w:r w:rsidRPr="00B92523">
              <w:rPr>
                <w:sz w:val="22"/>
                <w:szCs w:val="22"/>
              </w:rPr>
              <w:t>Реконструкция</w:t>
            </w:r>
          </w:p>
        </w:tc>
        <w:tc>
          <w:tcPr>
            <w:tcW w:w="912" w:type="pct"/>
          </w:tcPr>
          <w:p w14:paraId="4F7E091D" w14:textId="08392D92" w:rsidR="00600D50" w:rsidRPr="00B0588A" w:rsidRDefault="00600D50" w:rsidP="00BB1A53">
            <w:pPr>
              <w:jc w:val="center"/>
              <w:rPr>
                <w:sz w:val="22"/>
                <w:szCs w:val="22"/>
              </w:rPr>
            </w:pPr>
            <w:r w:rsidRPr="003229A8">
              <w:rPr>
                <w:sz w:val="22"/>
                <w:szCs w:val="22"/>
              </w:rPr>
              <w:t>с. Борисоглебское</w:t>
            </w:r>
          </w:p>
        </w:tc>
        <w:tc>
          <w:tcPr>
            <w:tcW w:w="1042" w:type="pct"/>
          </w:tcPr>
          <w:p w14:paraId="31308E74" w14:textId="354563CE"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ED5C7B7" w14:textId="4212B8F7" w:rsidR="00600D50" w:rsidRPr="00B0588A" w:rsidRDefault="00600D50" w:rsidP="00BB1A53">
            <w:pPr>
              <w:jc w:val="center"/>
              <w:rPr>
                <w:sz w:val="22"/>
                <w:szCs w:val="22"/>
              </w:rPr>
            </w:pPr>
            <w:r w:rsidRPr="00B0588A">
              <w:rPr>
                <w:sz w:val="22"/>
                <w:szCs w:val="22"/>
              </w:rPr>
              <w:t>Расчетный срок</w:t>
            </w:r>
          </w:p>
        </w:tc>
      </w:tr>
      <w:tr w:rsidR="00600D50" w:rsidRPr="00B0588A" w14:paraId="273BA0FB" w14:textId="77777777" w:rsidTr="00E56E07">
        <w:tc>
          <w:tcPr>
            <w:tcW w:w="309" w:type="pct"/>
          </w:tcPr>
          <w:p w14:paraId="05530EEE"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5E7081B9" w14:textId="634EC17B" w:rsidR="00600D50" w:rsidRPr="00B0588A" w:rsidRDefault="00600D50" w:rsidP="00BB1A53">
            <w:pPr>
              <w:jc w:val="center"/>
              <w:rPr>
                <w:sz w:val="22"/>
                <w:szCs w:val="22"/>
              </w:rPr>
            </w:pPr>
            <w:r w:rsidRPr="00B0588A">
              <w:rPr>
                <w:sz w:val="22"/>
                <w:szCs w:val="22"/>
              </w:rPr>
              <w:t>Водонапорная башня</w:t>
            </w:r>
          </w:p>
        </w:tc>
        <w:tc>
          <w:tcPr>
            <w:tcW w:w="847" w:type="pct"/>
          </w:tcPr>
          <w:p w14:paraId="1D2D7811" w14:textId="5F617F26" w:rsidR="00600D50" w:rsidRPr="00B0588A" w:rsidRDefault="00600D50" w:rsidP="00BB1A53">
            <w:pPr>
              <w:jc w:val="center"/>
              <w:rPr>
                <w:sz w:val="22"/>
                <w:szCs w:val="22"/>
              </w:rPr>
            </w:pPr>
            <w:r w:rsidRPr="00B92523">
              <w:rPr>
                <w:sz w:val="22"/>
                <w:szCs w:val="22"/>
              </w:rPr>
              <w:t>Реконструкция</w:t>
            </w:r>
          </w:p>
        </w:tc>
        <w:tc>
          <w:tcPr>
            <w:tcW w:w="912" w:type="pct"/>
          </w:tcPr>
          <w:p w14:paraId="7463E031" w14:textId="577ACA7A" w:rsidR="00600D50" w:rsidRPr="00B0588A" w:rsidRDefault="00600D50" w:rsidP="00BB1A53">
            <w:pPr>
              <w:jc w:val="center"/>
              <w:rPr>
                <w:sz w:val="22"/>
                <w:szCs w:val="22"/>
              </w:rPr>
            </w:pPr>
            <w:r w:rsidRPr="003229A8">
              <w:rPr>
                <w:sz w:val="22"/>
                <w:szCs w:val="22"/>
              </w:rPr>
              <w:t>с. Борисоглебское</w:t>
            </w:r>
          </w:p>
        </w:tc>
        <w:tc>
          <w:tcPr>
            <w:tcW w:w="1042" w:type="pct"/>
          </w:tcPr>
          <w:p w14:paraId="369CA499" w14:textId="504CA7B1"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2635188" w14:textId="27CA0C91" w:rsidR="00600D50" w:rsidRPr="00B0588A" w:rsidRDefault="00600D50" w:rsidP="00BB1A53">
            <w:pPr>
              <w:jc w:val="center"/>
              <w:rPr>
                <w:sz w:val="22"/>
                <w:szCs w:val="22"/>
              </w:rPr>
            </w:pPr>
            <w:r w:rsidRPr="00B0588A">
              <w:rPr>
                <w:sz w:val="22"/>
                <w:szCs w:val="22"/>
              </w:rPr>
              <w:t>Расчетный срок</w:t>
            </w:r>
          </w:p>
        </w:tc>
      </w:tr>
      <w:tr w:rsidR="00600D50" w:rsidRPr="00B0588A" w14:paraId="404FE608" w14:textId="77777777" w:rsidTr="00E56E07">
        <w:tc>
          <w:tcPr>
            <w:tcW w:w="309" w:type="pct"/>
          </w:tcPr>
          <w:p w14:paraId="359B771B"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283509F2" w14:textId="004ED130" w:rsidR="00600D50" w:rsidRPr="00B0588A" w:rsidRDefault="00600D50" w:rsidP="00BB1A53">
            <w:pPr>
              <w:jc w:val="center"/>
              <w:rPr>
                <w:sz w:val="22"/>
                <w:szCs w:val="22"/>
              </w:rPr>
            </w:pPr>
            <w:r w:rsidRPr="006D013E">
              <w:rPr>
                <w:sz w:val="22"/>
                <w:szCs w:val="22"/>
              </w:rPr>
              <w:t>Водопроводные очистные сооружения</w:t>
            </w:r>
          </w:p>
        </w:tc>
        <w:tc>
          <w:tcPr>
            <w:tcW w:w="847" w:type="pct"/>
          </w:tcPr>
          <w:p w14:paraId="15CB592A" w14:textId="6ABBC09A" w:rsidR="00600D50" w:rsidRPr="00B0588A" w:rsidRDefault="00600D50" w:rsidP="00BB1A53">
            <w:pPr>
              <w:jc w:val="center"/>
              <w:rPr>
                <w:sz w:val="22"/>
                <w:szCs w:val="22"/>
              </w:rPr>
            </w:pPr>
            <w:r w:rsidRPr="00B0588A">
              <w:rPr>
                <w:sz w:val="22"/>
                <w:szCs w:val="22"/>
              </w:rPr>
              <w:t>Строительство</w:t>
            </w:r>
          </w:p>
        </w:tc>
        <w:tc>
          <w:tcPr>
            <w:tcW w:w="912" w:type="pct"/>
          </w:tcPr>
          <w:p w14:paraId="35286857" w14:textId="10793529" w:rsidR="00600D50" w:rsidRPr="00B0588A" w:rsidRDefault="00600D50" w:rsidP="00BB1A53">
            <w:pPr>
              <w:jc w:val="center"/>
              <w:rPr>
                <w:sz w:val="22"/>
                <w:szCs w:val="22"/>
              </w:rPr>
            </w:pPr>
            <w:r w:rsidRPr="003229A8">
              <w:rPr>
                <w:sz w:val="22"/>
                <w:szCs w:val="22"/>
              </w:rPr>
              <w:t>с. Борисоглебское</w:t>
            </w:r>
          </w:p>
        </w:tc>
        <w:tc>
          <w:tcPr>
            <w:tcW w:w="1042" w:type="pct"/>
          </w:tcPr>
          <w:p w14:paraId="6A37A167" w14:textId="7B52A13D"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337D76A" w14:textId="2C00AD81" w:rsidR="00600D50" w:rsidRPr="00B0588A" w:rsidRDefault="00600D50" w:rsidP="00BB1A53">
            <w:pPr>
              <w:jc w:val="center"/>
              <w:rPr>
                <w:sz w:val="22"/>
                <w:szCs w:val="22"/>
              </w:rPr>
            </w:pPr>
            <w:r w:rsidRPr="00B0588A">
              <w:rPr>
                <w:sz w:val="22"/>
                <w:szCs w:val="22"/>
              </w:rPr>
              <w:t>Расчетный срок</w:t>
            </w:r>
          </w:p>
        </w:tc>
      </w:tr>
      <w:tr w:rsidR="00600D50" w:rsidRPr="00B0588A" w14:paraId="248673F1" w14:textId="77777777" w:rsidTr="00E56E07">
        <w:tc>
          <w:tcPr>
            <w:tcW w:w="309" w:type="pct"/>
          </w:tcPr>
          <w:p w14:paraId="5438A9BB"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vAlign w:val="center"/>
          </w:tcPr>
          <w:p w14:paraId="1CD44932" w14:textId="14B38F3A" w:rsidR="00600D50" w:rsidRPr="00B0588A" w:rsidRDefault="00600D50" w:rsidP="00BB1A53">
            <w:pPr>
              <w:jc w:val="center"/>
              <w:rPr>
                <w:sz w:val="22"/>
                <w:szCs w:val="22"/>
              </w:rPr>
            </w:pPr>
            <w:r w:rsidRPr="00B0588A">
              <w:rPr>
                <w:sz w:val="22"/>
                <w:szCs w:val="22"/>
              </w:rPr>
              <w:t>Водопровод</w:t>
            </w:r>
          </w:p>
        </w:tc>
        <w:tc>
          <w:tcPr>
            <w:tcW w:w="847" w:type="pct"/>
          </w:tcPr>
          <w:p w14:paraId="1708C9F9" w14:textId="478A6170" w:rsidR="00600D50" w:rsidRPr="00B0588A" w:rsidRDefault="00600D50" w:rsidP="00BB1A53">
            <w:pPr>
              <w:jc w:val="center"/>
              <w:rPr>
                <w:sz w:val="22"/>
                <w:szCs w:val="22"/>
              </w:rPr>
            </w:pPr>
            <w:r w:rsidRPr="00B92523">
              <w:rPr>
                <w:sz w:val="22"/>
                <w:szCs w:val="22"/>
              </w:rPr>
              <w:t>Реконструкция</w:t>
            </w:r>
          </w:p>
        </w:tc>
        <w:tc>
          <w:tcPr>
            <w:tcW w:w="912" w:type="pct"/>
          </w:tcPr>
          <w:p w14:paraId="473921E2" w14:textId="11E66975" w:rsidR="00600D50" w:rsidRPr="00B0588A" w:rsidRDefault="00600D50" w:rsidP="00BB1A53">
            <w:pPr>
              <w:jc w:val="center"/>
              <w:rPr>
                <w:sz w:val="22"/>
                <w:szCs w:val="22"/>
              </w:rPr>
            </w:pPr>
            <w:r w:rsidRPr="003229A8">
              <w:rPr>
                <w:sz w:val="22"/>
                <w:szCs w:val="22"/>
              </w:rPr>
              <w:t>с. Борисоглебское</w:t>
            </w:r>
          </w:p>
        </w:tc>
        <w:tc>
          <w:tcPr>
            <w:tcW w:w="1042" w:type="pct"/>
          </w:tcPr>
          <w:p w14:paraId="75D5BF6D" w14:textId="0DD83F5E" w:rsidR="00600D50" w:rsidRPr="00B0588A" w:rsidRDefault="00600D50" w:rsidP="00BB1A53">
            <w:pPr>
              <w:jc w:val="center"/>
              <w:rPr>
                <w:sz w:val="22"/>
                <w:szCs w:val="22"/>
              </w:rPr>
            </w:pPr>
            <w:r w:rsidRPr="00B0588A">
              <w:rPr>
                <w:sz w:val="22"/>
                <w:szCs w:val="22"/>
              </w:rPr>
              <w:t>Не требуется</w:t>
            </w:r>
          </w:p>
        </w:tc>
        <w:tc>
          <w:tcPr>
            <w:tcW w:w="651" w:type="pct"/>
          </w:tcPr>
          <w:p w14:paraId="241DC11E" w14:textId="3C03AC1A" w:rsidR="00600D50" w:rsidRPr="00B0588A" w:rsidRDefault="00600D50" w:rsidP="00BB1A53">
            <w:pPr>
              <w:jc w:val="center"/>
              <w:rPr>
                <w:sz w:val="22"/>
                <w:szCs w:val="22"/>
              </w:rPr>
            </w:pPr>
            <w:r w:rsidRPr="00B0588A">
              <w:rPr>
                <w:sz w:val="22"/>
                <w:szCs w:val="22"/>
              </w:rPr>
              <w:t>Расчетный срок</w:t>
            </w:r>
          </w:p>
        </w:tc>
      </w:tr>
      <w:tr w:rsidR="00600D50" w:rsidRPr="00B0588A" w14:paraId="7154F2C1" w14:textId="77777777" w:rsidTr="00E56E07">
        <w:tc>
          <w:tcPr>
            <w:tcW w:w="309" w:type="pct"/>
          </w:tcPr>
          <w:p w14:paraId="551AA86F"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7ABC99E4" w14:textId="1E50C33B" w:rsidR="00600D50" w:rsidRPr="00B0588A" w:rsidRDefault="00600D50" w:rsidP="00BB1A53">
            <w:pPr>
              <w:jc w:val="center"/>
              <w:rPr>
                <w:sz w:val="22"/>
                <w:szCs w:val="22"/>
              </w:rPr>
            </w:pPr>
            <w:r w:rsidRPr="00B0588A">
              <w:rPr>
                <w:sz w:val="22"/>
                <w:szCs w:val="22"/>
              </w:rPr>
              <w:t>Артезианская скважина</w:t>
            </w:r>
          </w:p>
        </w:tc>
        <w:tc>
          <w:tcPr>
            <w:tcW w:w="847" w:type="pct"/>
          </w:tcPr>
          <w:p w14:paraId="3068AB6D" w14:textId="1B5E7C36" w:rsidR="00600D50" w:rsidRPr="00B0588A" w:rsidRDefault="00600D50" w:rsidP="00BB1A53">
            <w:pPr>
              <w:jc w:val="center"/>
              <w:rPr>
                <w:sz w:val="22"/>
                <w:szCs w:val="22"/>
              </w:rPr>
            </w:pPr>
            <w:r w:rsidRPr="00B0588A">
              <w:rPr>
                <w:sz w:val="22"/>
                <w:szCs w:val="22"/>
              </w:rPr>
              <w:t>Строительство</w:t>
            </w:r>
          </w:p>
        </w:tc>
        <w:tc>
          <w:tcPr>
            <w:tcW w:w="912" w:type="pct"/>
          </w:tcPr>
          <w:p w14:paraId="3A854825" w14:textId="12CFEBED" w:rsidR="00600D50" w:rsidRPr="00B0588A" w:rsidRDefault="00600D50" w:rsidP="00BB1A53">
            <w:pPr>
              <w:jc w:val="center"/>
              <w:rPr>
                <w:sz w:val="22"/>
                <w:szCs w:val="22"/>
              </w:rPr>
            </w:pPr>
            <w:r w:rsidRPr="00B0588A">
              <w:rPr>
                <w:sz w:val="22"/>
                <w:szCs w:val="22"/>
              </w:rPr>
              <w:t xml:space="preserve">с. </w:t>
            </w:r>
            <w:proofErr w:type="spellStart"/>
            <w:r w:rsidRPr="00B0588A">
              <w:rPr>
                <w:sz w:val="22"/>
                <w:szCs w:val="22"/>
              </w:rPr>
              <w:t>Бороковка</w:t>
            </w:r>
            <w:proofErr w:type="spellEnd"/>
          </w:p>
        </w:tc>
        <w:tc>
          <w:tcPr>
            <w:tcW w:w="1042" w:type="pct"/>
          </w:tcPr>
          <w:p w14:paraId="262D7B3A" w14:textId="4D9AA170"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9DD13FF" w14:textId="40302452" w:rsidR="00600D50" w:rsidRPr="00B0588A" w:rsidRDefault="00600D50" w:rsidP="00BB1A53">
            <w:pPr>
              <w:jc w:val="center"/>
              <w:rPr>
                <w:sz w:val="22"/>
                <w:szCs w:val="22"/>
              </w:rPr>
            </w:pPr>
            <w:r w:rsidRPr="00B0588A">
              <w:rPr>
                <w:sz w:val="22"/>
                <w:szCs w:val="22"/>
              </w:rPr>
              <w:t>Расчетный срок</w:t>
            </w:r>
          </w:p>
        </w:tc>
      </w:tr>
      <w:tr w:rsidR="00600D50" w:rsidRPr="00B0588A" w14:paraId="7B6A7591" w14:textId="77777777" w:rsidTr="00E56E07">
        <w:tc>
          <w:tcPr>
            <w:tcW w:w="309" w:type="pct"/>
          </w:tcPr>
          <w:p w14:paraId="62F1BD23"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6EF1DEA0" w14:textId="29398BD9" w:rsidR="00600D50" w:rsidRPr="00B0588A" w:rsidRDefault="00600D50" w:rsidP="00BB1A53">
            <w:pPr>
              <w:jc w:val="center"/>
              <w:rPr>
                <w:sz w:val="22"/>
                <w:szCs w:val="22"/>
              </w:rPr>
            </w:pPr>
            <w:r w:rsidRPr="00B0588A">
              <w:rPr>
                <w:sz w:val="22"/>
                <w:szCs w:val="22"/>
              </w:rPr>
              <w:t>Артезианская скважина</w:t>
            </w:r>
          </w:p>
        </w:tc>
        <w:tc>
          <w:tcPr>
            <w:tcW w:w="847" w:type="pct"/>
          </w:tcPr>
          <w:p w14:paraId="4FF68414" w14:textId="1FB6DC06" w:rsidR="00600D50" w:rsidRPr="00B0588A" w:rsidRDefault="00600D50" w:rsidP="00BB1A53">
            <w:pPr>
              <w:jc w:val="center"/>
              <w:rPr>
                <w:sz w:val="22"/>
                <w:szCs w:val="22"/>
              </w:rPr>
            </w:pPr>
            <w:r w:rsidRPr="00B92523">
              <w:rPr>
                <w:sz w:val="22"/>
                <w:szCs w:val="22"/>
              </w:rPr>
              <w:t>Реконструкция</w:t>
            </w:r>
          </w:p>
        </w:tc>
        <w:tc>
          <w:tcPr>
            <w:tcW w:w="912" w:type="pct"/>
          </w:tcPr>
          <w:p w14:paraId="3F35D918" w14:textId="37117454" w:rsidR="00600D50" w:rsidRPr="00B0588A" w:rsidRDefault="00600D50" w:rsidP="00BB1A53">
            <w:pPr>
              <w:jc w:val="center"/>
              <w:rPr>
                <w:sz w:val="22"/>
                <w:szCs w:val="22"/>
              </w:rPr>
            </w:pPr>
            <w:r w:rsidRPr="00536E13">
              <w:rPr>
                <w:sz w:val="22"/>
                <w:szCs w:val="22"/>
              </w:rPr>
              <w:t xml:space="preserve">с. </w:t>
            </w:r>
            <w:proofErr w:type="spellStart"/>
            <w:r w:rsidRPr="00536E13">
              <w:rPr>
                <w:sz w:val="22"/>
                <w:szCs w:val="22"/>
              </w:rPr>
              <w:t>Бороковка</w:t>
            </w:r>
            <w:proofErr w:type="spellEnd"/>
          </w:p>
        </w:tc>
        <w:tc>
          <w:tcPr>
            <w:tcW w:w="1042" w:type="pct"/>
          </w:tcPr>
          <w:p w14:paraId="0FD641CB" w14:textId="03577B55"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9A6B495" w14:textId="4E230B80" w:rsidR="00600D50" w:rsidRPr="00B0588A" w:rsidRDefault="00600D50" w:rsidP="00BB1A53">
            <w:pPr>
              <w:jc w:val="center"/>
              <w:rPr>
                <w:sz w:val="22"/>
                <w:szCs w:val="22"/>
              </w:rPr>
            </w:pPr>
            <w:r w:rsidRPr="00B0588A">
              <w:rPr>
                <w:sz w:val="22"/>
                <w:szCs w:val="22"/>
              </w:rPr>
              <w:t>Расчетный срок</w:t>
            </w:r>
          </w:p>
        </w:tc>
      </w:tr>
      <w:tr w:rsidR="00600D50" w:rsidRPr="00B0588A" w14:paraId="51BA4C2F" w14:textId="77777777" w:rsidTr="00E56E07">
        <w:tc>
          <w:tcPr>
            <w:tcW w:w="309" w:type="pct"/>
          </w:tcPr>
          <w:p w14:paraId="267DDB26"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454D10C1" w14:textId="317CFA01" w:rsidR="00600D50" w:rsidRPr="00B0588A" w:rsidRDefault="00600D50" w:rsidP="00BB1A53">
            <w:pPr>
              <w:jc w:val="center"/>
              <w:rPr>
                <w:sz w:val="22"/>
                <w:szCs w:val="22"/>
              </w:rPr>
            </w:pPr>
            <w:r w:rsidRPr="00B0588A">
              <w:rPr>
                <w:sz w:val="22"/>
                <w:szCs w:val="22"/>
              </w:rPr>
              <w:t>Водонапорная башня</w:t>
            </w:r>
          </w:p>
        </w:tc>
        <w:tc>
          <w:tcPr>
            <w:tcW w:w="847" w:type="pct"/>
          </w:tcPr>
          <w:p w14:paraId="38888EAF" w14:textId="228FBD4D" w:rsidR="00600D50" w:rsidRPr="00B0588A" w:rsidRDefault="00600D50" w:rsidP="00BB1A53">
            <w:pPr>
              <w:jc w:val="center"/>
              <w:rPr>
                <w:sz w:val="22"/>
                <w:szCs w:val="22"/>
              </w:rPr>
            </w:pPr>
            <w:r w:rsidRPr="00B92523">
              <w:rPr>
                <w:sz w:val="22"/>
                <w:szCs w:val="22"/>
              </w:rPr>
              <w:t>Реконструкция</w:t>
            </w:r>
          </w:p>
        </w:tc>
        <w:tc>
          <w:tcPr>
            <w:tcW w:w="912" w:type="pct"/>
          </w:tcPr>
          <w:p w14:paraId="69D6AFDB" w14:textId="63730E32" w:rsidR="00600D50" w:rsidRPr="00B0588A" w:rsidRDefault="00600D50" w:rsidP="00BB1A53">
            <w:pPr>
              <w:jc w:val="center"/>
              <w:rPr>
                <w:sz w:val="22"/>
                <w:szCs w:val="22"/>
              </w:rPr>
            </w:pPr>
            <w:r w:rsidRPr="00536E13">
              <w:rPr>
                <w:sz w:val="22"/>
                <w:szCs w:val="22"/>
              </w:rPr>
              <w:t xml:space="preserve">с. </w:t>
            </w:r>
            <w:proofErr w:type="spellStart"/>
            <w:r w:rsidRPr="00536E13">
              <w:rPr>
                <w:sz w:val="22"/>
                <w:szCs w:val="22"/>
              </w:rPr>
              <w:t>Бороковка</w:t>
            </w:r>
            <w:proofErr w:type="spellEnd"/>
          </w:p>
        </w:tc>
        <w:tc>
          <w:tcPr>
            <w:tcW w:w="1042" w:type="pct"/>
          </w:tcPr>
          <w:p w14:paraId="6C254E0E" w14:textId="50FF9435"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E3065B2" w14:textId="77E58E31" w:rsidR="00600D50" w:rsidRPr="00B0588A" w:rsidRDefault="00600D50" w:rsidP="00BB1A53">
            <w:pPr>
              <w:jc w:val="center"/>
              <w:rPr>
                <w:sz w:val="22"/>
                <w:szCs w:val="22"/>
              </w:rPr>
            </w:pPr>
            <w:r w:rsidRPr="00B0588A">
              <w:rPr>
                <w:sz w:val="22"/>
                <w:szCs w:val="22"/>
              </w:rPr>
              <w:t>Расчетный срок</w:t>
            </w:r>
          </w:p>
        </w:tc>
      </w:tr>
      <w:tr w:rsidR="00600D50" w:rsidRPr="00B0588A" w14:paraId="641467A8" w14:textId="77777777" w:rsidTr="00E56E07">
        <w:tc>
          <w:tcPr>
            <w:tcW w:w="309" w:type="pct"/>
          </w:tcPr>
          <w:p w14:paraId="73097DEA"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tcPr>
          <w:p w14:paraId="4E3067DA" w14:textId="3DF28FB7" w:rsidR="00600D50" w:rsidRPr="00B0588A" w:rsidRDefault="00600D50" w:rsidP="00BB1A53">
            <w:pPr>
              <w:jc w:val="center"/>
              <w:rPr>
                <w:sz w:val="22"/>
                <w:szCs w:val="22"/>
              </w:rPr>
            </w:pPr>
            <w:r w:rsidRPr="006D013E">
              <w:rPr>
                <w:sz w:val="22"/>
                <w:szCs w:val="22"/>
              </w:rPr>
              <w:t>Водопроводные очистные сооружения</w:t>
            </w:r>
          </w:p>
        </w:tc>
        <w:tc>
          <w:tcPr>
            <w:tcW w:w="847" w:type="pct"/>
          </w:tcPr>
          <w:p w14:paraId="320CFB20" w14:textId="1D804247" w:rsidR="00600D50" w:rsidRPr="00B0588A" w:rsidRDefault="00600D50" w:rsidP="00BB1A53">
            <w:pPr>
              <w:jc w:val="center"/>
              <w:rPr>
                <w:sz w:val="22"/>
                <w:szCs w:val="22"/>
              </w:rPr>
            </w:pPr>
            <w:r w:rsidRPr="00B0588A">
              <w:rPr>
                <w:sz w:val="22"/>
                <w:szCs w:val="22"/>
              </w:rPr>
              <w:t>Строительство</w:t>
            </w:r>
          </w:p>
        </w:tc>
        <w:tc>
          <w:tcPr>
            <w:tcW w:w="912" w:type="pct"/>
          </w:tcPr>
          <w:p w14:paraId="370AC7CD" w14:textId="775A8D75" w:rsidR="00600D50" w:rsidRPr="00B0588A" w:rsidRDefault="00600D50" w:rsidP="00BB1A53">
            <w:pPr>
              <w:jc w:val="center"/>
              <w:rPr>
                <w:sz w:val="22"/>
                <w:szCs w:val="22"/>
              </w:rPr>
            </w:pPr>
            <w:r w:rsidRPr="00536E13">
              <w:rPr>
                <w:sz w:val="22"/>
                <w:szCs w:val="22"/>
              </w:rPr>
              <w:t xml:space="preserve">с. </w:t>
            </w:r>
            <w:proofErr w:type="spellStart"/>
            <w:r w:rsidRPr="00536E13">
              <w:rPr>
                <w:sz w:val="22"/>
                <w:szCs w:val="22"/>
              </w:rPr>
              <w:t>Бороковка</w:t>
            </w:r>
            <w:proofErr w:type="spellEnd"/>
          </w:p>
        </w:tc>
        <w:tc>
          <w:tcPr>
            <w:tcW w:w="1042" w:type="pct"/>
          </w:tcPr>
          <w:p w14:paraId="339FE0C2" w14:textId="01E0F621" w:rsidR="00600D50" w:rsidRPr="00B0588A" w:rsidRDefault="00600D50"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77E51CA" w14:textId="2E4F0F61" w:rsidR="00600D50" w:rsidRPr="00B0588A" w:rsidRDefault="00600D50" w:rsidP="00BB1A53">
            <w:pPr>
              <w:jc w:val="center"/>
              <w:rPr>
                <w:sz w:val="22"/>
                <w:szCs w:val="22"/>
              </w:rPr>
            </w:pPr>
            <w:r w:rsidRPr="00B0588A">
              <w:rPr>
                <w:sz w:val="22"/>
                <w:szCs w:val="22"/>
              </w:rPr>
              <w:t>Расчетный срок</w:t>
            </w:r>
          </w:p>
        </w:tc>
      </w:tr>
      <w:tr w:rsidR="00600D50" w:rsidRPr="00B0588A" w14:paraId="152759DA" w14:textId="77777777" w:rsidTr="00E56E07">
        <w:tc>
          <w:tcPr>
            <w:tcW w:w="309" w:type="pct"/>
          </w:tcPr>
          <w:p w14:paraId="7DD9777D" w14:textId="77777777" w:rsidR="00600D50" w:rsidRPr="00E56E07" w:rsidRDefault="00600D50" w:rsidP="00E56E07">
            <w:pPr>
              <w:pStyle w:val="affc"/>
              <w:numPr>
                <w:ilvl w:val="0"/>
                <w:numId w:val="23"/>
              </w:numPr>
              <w:ind w:left="0" w:firstLine="0"/>
              <w:jc w:val="left"/>
              <w:rPr>
                <w:b w:val="0"/>
                <w:color w:val="000000" w:themeColor="text1"/>
                <w:sz w:val="22"/>
                <w:szCs w:val="22"/>
              </w:rPr>
            </w:pPr>
          </w:p>
        </w:tc>
        <w:tc>
          <w:tcPr>
            <w:tcW w:w="1238" w:type="pct"/>
            <w:vAlign w:val="center"/>
          </w:tcPr>
          <w:p w14:paraId="1AC9DFFD" w14:textId="543E6D5C" w:rsidR="00600D50" w:rsidRPr="00B0588A" w:rsidRDefault="00600D50" w:rsidP="00BB1A53">
            <w:pPr>
              <w:jc w:val="center"/>
              <w:rPr>
                <w:sz w:val="22"/>
                <w:szCs w:val="22"/>
              </w:rPr>
            </w:pPr>
            <w:r w:rsidRPr="00B0588A">
              <w:rPr>
                <w:sz w:val="22"/>
                <w:szCs w:val="22"/>
              </w:rPr>
              <w:t>Водопровод</w:t>
            </w:r>
          </w:p>
        </w:tc>
        <w:tc>
          <w:tcPr>
            <w:tcW w:w="847" w:type="pct"/>
          </w:tcPr>
          <w:p w14:paraId="4DA29DD6" w14:textId="79F650F0" w:rsidR="00600D50" w:rsidRPr="00B0588A" w:rsidRDefault="00600D50" w:rsidP="00BB1A53">
            <w:pPr>
              <w:jc w:val="center"/>
              <w:rPr>
                <w:sz w:val="22"/>
                <w:szCs w:val="22"/>
              </w:rPr>
            </w:pPr>
            <w:r w:rsidRPr="00B92523">
              <w:rPr>
                <w:sz w:val="22"/>
                <w:szCs w:val="22"/>
              </w:rPr>
              <w:t>Реконструкция</w:t>
            </w:r>
          </w:p>
        </w:tc>
        <w:tc>
          <w:tcPr>
            <w:tcW w:w="912" w:type="pct"/>
          </w:tcPr>
          <w:p w14:paraId="728E0C08" w14:textId="1B97441A" w:rsidR="00600D50" w:rsidRPr="00B0588A" w:rsidRDefault="00600D50" w:rsidP="00BB1A53">
            <w:pPr>
              <w:jc w:val="center"/>
              <w:rPr>
                <w:sz w:val="22"/>
                <w:szCs w:val="22"/>
              </w:rPr>
            </w:pPr>
            <w:r w:rsidRPr="00536E13">
              <w:rPr>
                <w:sz w:val="22"/>
                <w:szCs w:val="22"/>
              </w:rPr>
              <w:t xml:space="preserve">с. </w:t>
            </w:r>
            <w:proofErr w:type="spellStart"/>
            <w:r w:rsidRPr="00536E13">
              <w:rPr>
                <w:sz w:val="22"/>
                <w:szCs w:val="22"/>
              </w:rPr>
              <w:t>Бороковка</w:t>
            </w:r>
            <w:proofErr w:type="spellEnd"/>
          </w:p>
        </w:tc>
        <w:tc>
          <w:tcPr>
            <w:tcW w:w="1042" w:type="pct"/>
          </w:tcPr>
          <w:p w14:paraId="4E708152" w14:textId="0B8E7E75" w:rsidR="00600D50" w:rsidRPr="00B0588A" w:rsidRDefault="00600D50" w:rsidP="00BB1A53">
            <w:pPr>
              <w:jc w:val="center"/>
              <w:rPr>
                <w:sz w:val="22"/>
                <w:szCs w:val="22"/>
              </w:rPr>
            </w:pPr>
            <w:r w:rsidRPr="00B0588A">
              <w:rPr>
                <w:sz w:val="22"/>
                <w:szCs w:val="22"/>
              </w:rPr>
              <w:t>Не требуется</w:t>
            </w:r>
          </w:p>
        </w:tc>
        <w:tc>
          <w:tcPr>
            <w:tcW w:w="651" w:type="pct"/>
          </w:tcPr>
          <w:p w14:paraId="4D1E0EB7" w14:textId="7495F8B0" w:rsidR="00600D50" w:rsidRPr="00B0588A" w:rsidRDefault="00600D50" w:rsidP="00BB1A53">
            <w:pPr>
              <w:jc w:val="center"/>
              <w:rPr>
                <w:sz w:val="22"/>
                <w:szCs w:val="22"/>
              </w:rPr>
            </w:pPr>
            <w:r w:rsidRPr="00B0588A">
              <w:rPr>
                <w:sz w:val="22"/>
                <w:szCs w:val="22"/>
              </w:rPr>
              <w:t>Расчетный срок</w:t>
            </w:r>
          </w:p>
        </w:tc>
      </w:tr>
      <w:tr w:rsidR="00EE60F8" w:rsidRPr="00B0588A" w14:paraId="5D153BF7" w14:textId="77777777" w:rsidTr="00E56E07">
        <w:tc>
          <w:tcPr>
            <w:tcW w:w="309" w:type="pct"/>
          </w:tcPr>
          <w:p w14:paraId="21AEABBB"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44FEECDD" w14:textId="44057EBE"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02D1C284" w14:textId="21DC20F5" w:rsidR="00EE60F8" w:rsidRPr="00B0588A" w:rsidRDefault="00EE60F8" w:rsidP="00BB1A53">
            <w:pPr>
              <w:jc w:val="center"/>
              <w:rPr>
                <w:sz w:val="22"/>
                <w:szCs w:val="22"/>
              </w:rPr>
            </w:pPr>
            <w:r w:rsidRPr="00B92523">
              <w:rPr>
                <w:sz w:val="22"/>
                <w:szCs w:val="22"/>
              </w:rPr>
              <w:t>Реконструкция</w:t>
            </w:r>
          </w:p>
        </w:tc>
        <w:tc>
          <w:tcPr>
            <w:tcW w:w="912" w:type="pct"/>
          </w:tcPr>
          <w:p w14:paraId="441FE877" w14:textId="35E77A22" w:rsidR="00EE60F8" w:rsidRPr="00B0588A" w:rsidRDefault="00EE60F8" w:rsidP="00BB1A53">
            <w:pPr>
              <w:jc w:val="center"/>
              <w:rPr>
                <w:sz w:val="22"/>
                <w:szCs w:val="22"/>
              </w:rPr>
            </w:pPr>
            <w:r>
              <w:rPr>
                <w:sz w:val="22"/>
                <w:szCs w:val="22"/>
              </w:rPr>
              <w:t xml:space="preserve">п. </w:t>
            </w:r>
            <w:proofErr w:type="spellStart"/>
            <w:r w:rsidRPr="00EE60F8">
              <w:rPr>
                <w:sz w:val="22"/>
                <w:szCs w:val="22"/>
              </w:rPr>
              <w:t>Валерьяновка</w:t>
            </w:r>
            <w:proofErr w:type="spellEnd"/>
          </w:p>
        </w:tc>
        <w:tc>
          <w:tcPr>
            <w:tcW w:w="1042" w:type="pct"/>
          </w:tcPr>
          <w:p w14:paraId="17260503" w14:textId="79AAAB74"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89AFE29" w14:textId="2380694B" w:rsidR="00EE60F8" w:rsidRPr="00B0588A" w:rsidRDefault="00EE60F8" w:rsidP="00BB1A53">
            <w:pPr>
              <w:jc w:val="center"/>
              <w:rPr>
                <w:sz w:val="22"/>
                <w:szCs w:val="22"/>
              </w:rPr>
            </w:pPr>
            <w:r w:rsidRPr="00B0588A">
              <w:rPr>
                <w:sz w:val="22"/>
                <w:szCs w:val="22"/>
              </w:rPr>
              <w:t>Расчетный срок</w:t>
            </w:r>
          </w:p>
        </w:tc>
      </w:tr>
      <w:tr w:rsidR="00EE60F8" w:rsidRPr="00B0588A" w14:paraId="46D58E8B" w14:textId="77777777" w:rsidTr="00E56E07">
        <w:tc>
          <w:tcPr>
            <w:tcW w:w="309" w:type="pct"/>
          </w:tcPr>
          <w:p w14:paraId="7E55083C"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1F29E8C6" w14:textId="70260E44"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25D3BAE4" w14:textId="7EFE342B" w:rsidR="00EE60F8" w:rsidRPr="00B92523" w:rsidRDefault="00EE60F8" w:rsidP="00BB1A53">
            <w:pPr>
              <w:jc w:val="center"/>
              <w:rPr>
                <w:sz w:val="22"/>
                <w:szCs w:val="22"/>
              </w:rPr>
            </w:pPr>
            <w:r w:rsidRPr="00B92523">
              <w:rPr>
                <w:sz w:val="22"/>
                <w:szCs w:val="22"/>
              </w:rPr>
              <w:t>Реконструкция</w:t>
            </w:r>
          </w:p>
        </w:tc>
        <w:tc>
          <w:tcPr>
            <w:tcW w:w="912" w:type="pct"/>
          </w:tcPr>
          <w:p w14:paraId="46B570D4" w14:textId="7924645B" w:rsidR="00EE60F8" w:rsidRDefault="00EE60F8" w:rsidP="00BB1A53">
            <w:pPr>
              <w:jc w:val="center"/>
              <w:rPr>
                <w:sz w:val="22"/>
                <w:szCs w:val="22"/>
              </w:rPr>
            </w:pPr>
            <w:r>
              <w:rPr>
                <w:sz w:val="22"/>
                <w:szCs w:val="22"/>
              </w:rPr>
              <w:t xml:space="preserve">п. </w:t>
            </w:r>
            <w:proofErr w:type="spellStart"/>
            <w:r w:rsidRPr="00EE60F8">
              <w:rPr>
                <w:sz w:val="22"/>
                <w:szCs w:val="22"/>
              </w:rPr>
              <w:t>Валерьяновка</w:t>
            </w:r>
            <w:proofErr w:type="spellEnd"/>
          </w:p>
        </w:tc>
        <w:tc>
          <w:tcPr>
            <w:tcW w:w="1042" w:type="pct"/>
          </w:tcPr>
          <w:p w14:paraId="39B6511A" w14:textId="042AF850"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252355A" w14:textId="7F84D546" w:rsidR="00EE60F8" w:rsidRPr="00B0588A" w:rsidRDefault="00EE60F8" w:rsidP="00BB1A53">
            <w:pPr>
              <w:jc w:val="center"/>
              <w:rPr>
                <w:sz w:val="22"/>
                <w:szCs w:val="22"/>
              </w:rPr>
            </w:pPr>
            <w:r w:rsidRPr="00B0588A">
              <w:rPr>
                <w:sz w:val="22"/>
                <w:szCs w:val="22"/>
              </w:rPr>
              <w:t>Расчетный срок</w:t>
            </w:r>
          </w:p>
        </w:tc>
      </w:tr>
      <w:tr w:rsidR="00EE60F8" w:rsidRPr="00B0588A" w14:paraId="38BACCD3" w14:textId="77777777" w:rsidTr="00E56E07">
        <w:tc>
          <w:tcPr>
            <w:tcW w:w="309" w:type="pct"/>
          </w:tcPr>
          <w:p w14:paraId="12AA611A"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2D5BEB47" w14:textId="14E919FE" w:rsidR="00EE60F8" w:rsidRPr="00B0588A" w:rsidRDefault="00EE60F8" w:rsidP="00BB1A53">
            <w:pPr>
              <w:jc w:val="center"/>
              <w:rPr>
                <w:sz w:val="22"/>
                <w:szCs w:val="22"/>
              </w:rPr>
            </w:pPr>
            <w:r w:rsidRPr="00B0588A">
              <w:rPr>
                <w:sz w:val="22"/>
                <w:szCs w:val="22"/>
              </w:rPr>
              <w:t>Водонапорная башня</w:t>
            </w:r>
          </w:p>
        </w:tc>
        <w:tc>
          <w:tcPr>
            <w:tcW w:w="847" w:type="pct"/>
          </w:tcPr>
          <w:p w14:paraId="3A5DCB8D" w14:textId="4D96E796" w:rsidR="00EE60F8" w:rsidRPr="00B0588A" w:rsidRDefault="00EE60F8" w:rsidP="00BB1A53">
            <w:pPr>
              <w:jc w:val="center"/>
              <w:rPr>
                <w:sz w:val="22"/>
                <w:szCs w:val="22"/>
              </w:rPr>
            </w:pPr>
            <w:r w:rsidRPr="00B92523">
              <w:rPr>
                <w:sz w:val="22"/>
                <w:szCs w:val="22"/>
              </w:rPr>
              <w:t>Реконструкция</w:t>
            </w:r>
          </w:p>
        </w:tc>
        <w:tc>
          <w:tcPr>
            <w:tcW w:w="912" w:type="pct"/>
          </w:tcPr>
          <w:p w14:paraId="3B56A203" w14:textId="1E32E280" w:rsidR="00EE60F8" w:rsidRPr="00B0588A" w:rsidRDefault="00EE60F8" w:rsidP="00BB1A53">
            <w:pPr>
              <w:jc w:val="center"/>
              <w:rPr>
                <w:sz w:val="22"/>
                <w:szCs w:val="22"/>
              </w:rPr>
            </w:pPr>
            <w:r>
              <w:rPr>
                <w:sz w:val="22"/>
                <w:szCs w:val="22"/>
              </w:rPr>
              <w:t xml:space="preserve">п. </w:t>
            </w:r>
            <w:proofErr w:type="spellStart"/>
            <w:r w:rsidRPr="00EE60F8">
              <w:rPr>
                <w:sz w:val="22"/>
                <w:szCs w:val="22"/>
              </w:rPr>
              <w:t>Валерьяновка</w:t>
            </w:r>
            <w:proofErr w:type="spellEnd"/>
          </w:p>
        </w:tc>
        <w:tc>
          <w:tcPr>
            <w:tcW w:w="1042" w:type="pct"/>
          </w:tcPr>
          <w:p w14:paraId="05921300" w14:textId="1054284F"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FEFAC88" w14:textId="079B0BCF" w:rsidR="00EE60F8" w:rsidRPr="00B0588A" w:rsidRDefault="00EE60F8" w:rsidP="00BB1A53">
            <w:pPr>
              <w:jc w:val="center"/>
              <w:rPr>
                <w:sz w:val="22"/>
                <w:szCs w:val="22"/>
              </w:rPr>
            </w:pPr>
            <w:r w:rsidRPr="00B0588A">
              <w:rPr>
                <w:sz w:val="22"/>
                <w:szCs w:val="22"/>
              </w:rPr>
              <w:t>Расчетный срок</w:t>
            </w:r>
          </w:p>
        </w:tc>
      </w:tr>
      <w:tr w:rsidR="00EE60F8" w:rsidRPr="00B0588A" w14:paraId="2AF4B83C" w14:textId="77777777" w:rsidTr="00E56E07">
        <w:tc>
          <w:tcPr>
            <w:tcW w:w="309" w:type="pct"/>
          </w:tcPr>
          <w:p w14:paraId="195FD3E0"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0C4FF1D9" w14:textId="4B4B44EE" w:rsidR="00EE60F8" w:rsidRPr="00B0588A" w:rsidRDefault="00EE60F8" w:rsidP="00BB1A53">
            <w:pPr>
              <w:jc w:val="center"/>
              <w:rPr>
                <w:sz w:val="22"/>
                <w:szCs w:val="22"/>
              </w:rPr>
            </w:pPr>
            <w:r w:rsidRPr="00B0588A">
              <w:rPr>
                <w:sz w:val="22"/>
                <w:szCs w:val="22"/>
              </w:rPr>
              <w:t>Водонапорная башня</w:t>
            </w:r>
          </w:p>
        </w:tc>
        <w:tc>
          <w:tcPr>
            <w:tcW w:w="847" w:type="pct"/>
          </w:tcPr>
          <w:p w14:paraId="71FDD185" w14:textId="21A03D19" w:rsidR="00EE60F8" w:rsidRPr="00B92523" w:rsidRDefault="00EE60F8" w:rsidP="00BB1A53">
            <w:pPr>
              <w:jc w:val="center"/>
              <w:rPr>
                <w:sz w:val="22"/>
                <w:szCs w:val="22"/>
              </w:rPr>
            </w:pPr>
            <w:r w:rsidRPr="00B92523">
              <w:rPr>
                <w:sz w:val="22"/>
                <w:szCs w:val="22"/>
              </w:rPr>
              <w:t>Реконструкция</w:t>
            </w:r>
          </w:p>
        </w:tc>
        <w:tc>
          <w:tcPr>
            <w:tcW w:w="912" w:type="pct"/>
          </w:tcPr>
          <w:p w14:paraId="315BC44B" w14:textId="1B54AB5F" w:rsidR="00EE60F8" w:rsidRDefault="00EE60F8" w:rsidP="00BB1A53">
            <w:pPr>
              <w:jc w:val="center"/>
              <w:rPr>
                <w:sz w:val="22"/>
                <w:szCs w:val="22"/>
              </w:rPr>
            </w:pPr>
            <w:r>
              <w:rPr>
                <w:sz w:val="22"/>
                <w:szCs w:val="22"/>
              </w:rPr>
              <w:t xml:space="preserve">п. </w:t>
            </w:r>
            <w:proofErr w:type="spellStart"/>
            <w:r w:rsidRPr="00EE60F8">
              <w:rPr>
                <w:sz w:val="22"/>
                <w:szCs w:val="22"/>
              </w:rPr>
              <w:t>Валерьяновка</w:t>
            </w:r>
            <w:proofErr w:type="spellEnd"/>
          </w:p>
        </w:tc>
        <w:tc>
          <w:tcPr>
            <w:tcW w:w="1042" w:type="pct"/>
          </w:tcPr>
          <w:p w14:paraId="28863728" w14:textId="1A3F1356"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FFEBF11" w14:textId="00D58A16" w:rsidR="00EE60F8" w:rsidRPr="00B0588A" w:rsidRDefault="00EE60F8" w:rsidP="00BB1A53">
            <w:pPr>
              <w:jc w:val="center"/>
              <w:rPr>
                <w:sz w:val="22"/>
                <w:szCs w:val="22"/>
              </w:rPr>
            </w:pPr>
            <w:r w:rsidRPr="00B0588A">
              <w:rPr>
                <w:sz w:val="22"/>
                <w:szCs w:val="22"/>
              </w:rPr>
              <w:t>Расчетный срок</w:t>
            </w:r>
          </w:p>
        </w:tc>
      </w:tr>
      <w:tr w:rsidR="00EE60F8" w:rsidRPr="00B0588A" w14:paraId="4E93E7BE" w14:textId="77777777" w:rsidTr="00E56E07">
        <w:tc>
          <w:tcPr>
            <w:tcW w:w="309" w:type="pct"/>
          </w:tcPr>
          <w:p w14:paraId="7150984F"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3BF010DA" w14:textId="4B66745C" w:rsidR="00EE60F8" w:rsidRPr="00B0588A" w:rsidRDefault="00EE60F8" w:rsidP="00BB1A53">
            <w:pPr>
              <w:jc w:val="center"/>
              <w:rPr>
                <w:sz w:val="22"/>
                <w:szCs w:val="22"/>
              </w:rPr>
            </w:pPr>
            <w:r w:rsidRPr="006D013E">
              <w:rPr>
                <w:sz w:val="22"/>
                <w:szCs w:val="22"/>
              </w:rPr>
              <w:t>Водопроводные очистные сооружения</w:t>
            </w:r>
          </w:p>
        </w:tc>
        <w:tc>
          <w:tcPr>
            <w:tcW w:w="847" w:type="pct"/>
          </w:tcPr>
          <w:p w14:paraId="03C3424E" w14:textId="348ACEC1" w:rsidR="00EE60F8" w:rsidRPr="00B0588A" w:rsidRDefault="00EE60F8" w:rsidP="00BB1A53">
            <w:pPr>
              <w:jc w:val="center"/>
              <w:rPr>
                <w:sz w:val="22"/>
                <w:szCs w:val="22"/>
              </w:rPr>
            </w:pPr>
            <w:r w:rsidRPr="00B0588A">
              <w:rPr>
                <w:sz w:val="22"/>
                <w:szCs w:val="22"/>
              </w:rPr>
              <w:t>Строительство</w:t>
            </w:r>
          </w:p>
        </w:tc>
        <w:tc>
          <w:tcPr>
            <w:tcW w:w="912" w:type="pct"/>
          </w:tcPr>
          <w:p w14:paraId="74D36C45" w14:textId="7872EAE7" w:rsidR="00EE60F8" w:rsidRPr="00B0588A" w:rsidRDefault="00EE60F8" w:rsidP="00BB1A53">
            <w:pPr>
              <w:jc w:val="center"/>
              <w:rPr>
                <w:sz w:val="22"/>
                <w:szCs w:val="22"/>
              </w:rPr>
            </w:pPr>
            <w:r w:rsidRPr="00D12814">
              <w:rPr>
                <w:sz w:val="22"/>
                <w:szCs w:val="22"/>
              </w:rPr>
              <w:t xml:space="preserve">п. </w:t>
            </w:r>
            <w:proofErr w:type="spellStart"/>
            <w:r w:rsidRPr="00D12814">
              <w:rPr>
                <w:sz w:val="22"/>
                <w:szCs w:val="22"/>
              </w:rPr>
              <w:t>Валерьяновка</w:t>
            </w:r>
            <w:proofErr w:type="spellEnd"/>
          </w:p>
        </w:tc>
        <w:tc>
          <w:tcPr>
            <w:tcW w:w="1042" w:type="pct"/>
          </w:tcPr>
          <w:p w14:paraId="6DED8D46" w14:textId="1965D48C"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D519A29" w14:textId="7297CC2F" w:rsidR="00EE60F8" w:rsidRPr="00B0588A" w:rsidRDefault="00EE60F8" w:rsidP="00BB1A53">
            <w:pPr>
              <w:jc w:val="center"/>
              <w:rPr>
                <w:sz w:val="22"/>
                <w:szCs w:val="22"/>
              </w:rPr>
            </w:pPr>
            <w:r w:rsidRPr="00B0588A">
              <w:rPr>
                <w:sz w:val="22"/>
                <w:szCs w:val="22"/>
              </w:rPr>
              <w:t>Расчетный срок</w:t>
            </w:r>
          </w:p>
        </w:tc>
      </w:tr>
      <w:tr w:rsidR="00EE60F8" w:rsidRPr="00B0588A" w14:paraId="3E03E20E" w14:textId="77777777" w:rsidTr="00E56E07">
        <w:tc>
          <w:tcPr>
            <w:tcW w:w="309" w:type="pct"/>
          </w:tcPr>
          <w:p w14:paraId="1B2E3D7E"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vAlign w:val="center"/>
          </w:tcPr>
          <w:p w14:paraId="57F9B99A" w14:textId="4481124C" w:rsidR="00EE60F8" w:rsidRPr="00B0588A" w:rsidRDefault="00EE60F8" w:rsidP="00BB1A53">
            <w:pPr>
              <w:jc w:val="center"/>
              <w:rPr>
                <w:sz w:val="22"/>
                <w:szCs w:val="22"/>
              </w:rPr>
            </w:pPr>
            <w:r w:rsidRPr="00B0588A">
              <w:rPr>
                <w:sz w:val="22"/>
                <w:szCs w:val="22"/>
              </w:rPr>
              <w:t>Водопровод</w:t>
            </w:r>
          </w:p>
        </w:tc>
        <w:tc>
          <w:tcPr>
            <w:tcW w:w="847" w:type="pct"/>
          </w:tcPr>
          <w:p w14:paraId="225236F1" w14:textId="26A7C4C1" w:rsidR="00EE60F8" w:rsidRPr="00B0588A" w:rsidRDefault="00EE60F8" w:rsidP="00BB1A53">
            <w:pPr>
              <w:jc w:val="center"/>
              <w:rPr>
                <w:sz w:val="22"/>
                <w:szCs w:val="22"/>
              </w:rPr>
            </w:pPr>
            <w:r w:rsidRPr="00B92523">
              <w:rPr>
                <w:sz w:val="22"/>
                <w:szCs w:val="22"/>
              </w:rPr>
              <w:t>Реконструкция</w:t>
            </w:r>
          </w:p>
        </w:tc>
        <w:tc>
          <w:tcPr>
            <w:tcW w:w="912" w:type="pct"/>
          </w:tcPr>
          <w:p w14:paraId="471287E7" w14:textId="0B3DDD7A" w:rsidR="00EE60F8" w:rsidRPr="00B0588A" w:rsidRDefault="00EE60F8" w:rsidP="00BB1A53">
            <w:pPr>
              <w:jc w:val="center"/>
              <w:rPr>
                <w:sz w:val="22"/>
                <w:szCs w:val="22"/>
              </w:rPr>
            </w:pPr>
            <w:r w:rsidRPr="00D12814">
              <w:rPr>
                <w:sz w:val="22"/>
                <w:szCs w:val="22"/>
              </w:rPr>
              <w:t xml:space="preserve">п. </w:t>
            </w:r>
            <w:proofErr w:type="spellStart"/>
            <w:r w:rsidRPr="00D12814">
              <w:rPr>
                <w:sz w:val="22"/>
                <w:szCs w:val="22"/>
              </w:rPr>
              <w:t>Валерьяновка</w:t>
            </w:r>
            <w:proofErr w:type="spellEnd"/>
          </w:p>
        </w:tc>
        <w:tc>
          <w:tcPr>
            <w:tcW w:w="1042" w:type="pct"/>
          </w:tcPr>
          <w:p w14:paraId="2CF48648" w14:textId="19B6291B" w:rsidR="00EE60F8" w:rsidRPr="00B0588A" w:rsidRDefault="00EE60F8" w:rsidP="00BB1A53">
            <w:pPr>
              <w:jc w:val="center"/>
              <w:rPr>
                <w:sz w:val="22"/>
                <w:szCs w:val="22"/>
              </w:rPr>
            </w:pPr>
            <w:r w:rsidRPr="00B0588A">
              <w:rPr>
                <w:sz w:val="22"/>
                <w:szCs w:val="22"/>
              </w:rPr>
              <w:t>Не требуется</w:t>
            </w:r>
          </w:p>
        </w:tc>
        <w:tc>
          <w:tcPr>
            <w:tcW w:w="651" w:type="pct"/>
          </w:tcPr>
          <w:p w14:paraId="3BD03812" w14:textId="7C53B18B" w:rsidR="00EE60F8" w:rsidRPr="00B0588A" w:rsidRDefault="00EE60F8" w:rsidP="00BB1A53">
            <w:pPr>
              <w:jc w:val="center"/>
              <w:rPr>
                <w:sz w:val="22"/>
                <w:szCs w:val="22"/>
              </w:rPr>
            </w:pPr>
            <w:r w:rsidRPr="00B0588A">
              <w:rPr>
                <w:sz w:val="22"/>
                <w:szCs w:val="22"/>
              </w:rPr>
              <w:t>Расчетный срок</w:t>
            </w:r>
          </w:p>
        </w:tc>
      </w:tr>
      <w:tr w:rsidR="00EE60F8" w:rsidRPr="00B0588A" w14:paraId="4655E7BF" w14:textId="77777777" w:rsidTr="00E56E07">
        <w:tc>
          <w:tcPr>
            <w:tcW w:w="309" w:type="pct"/>
          </w:tcPr>
          <w:p w14:paraId="360412EC"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5556A76C" w14:textId="25E0143D"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7861C335" w14:textId="20752800" w:rsidR="00EE60F8" w:rsidRPr="00B0588A" w:rsidRDefault="00EE60F8" w:rsidP="00BB1A53">
            <w:pPr>
              <w:jc w:val="center"/>
              <w:rPr>
                <w:sz w:val="22"/>
                <w:szCs w:val="22"/>
              </w:rPr>
            </w:pPr>
            <w:r w:rsidRPr="00B0588A">
              <w:rPr>
                <w:sz w:val="22"/>
                <w:szCs w:val="22"/>
              </w:rPr>
              <w:t>Строительство</w:t>
            </w:r>
          </w:p>
        </w:tc>
        <w:tc>
          <w:tcPr>
            <w:tcW w:w="912" w:type="pct"/>
          </w:tcPr>
          <w:p w14:paraId="598AB473" w14:textId="498C588C" w:rsidR="00EE60F8" w:rsidRPr="00B0588A" w:rsidRDefault="00EE60F8" w:rsidP="00BB1A53">
            <w:pPr>
              <w:jc w:val="center"/>
              <w:rPr>
                <w:sz w:val="22"/>
                <w:szCs w:val="22"/>
              </w:rPr>
            </w:pPr>
            <w:r w:rsidRPr="00B0588A">
              <w:rPr>
                <w:sz w:val="22"/>
                <w:szCs w:val="22"/>
              </w:rPr>
              <w:t>д. Георгиевка</w:t>
            </w:r>
          </w:p>
        </w:tc>
        <w:tc>
          <w:tcPr>
            <w:tcW w:w="1042" w:type="pct"/>
          </w:tcPr>
          <w:p w14:paraId="393984B5" w14:textId="282DD6D1"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EA4E0ED" w14:textId="0196CF3F" w:rsidR="00EE60F8" w:rsidRPr="00B0588A" w:rsidRDefault="00EE60F8" w:rsidP="00BB1A53">
            <w:pPr>
              <w:jc w:val="center"/>
              <w:rPr>
                <w:sz w:val="22"/>
                <w:szCs w:val="22"/>
              </w:rPr>
            </w:pPr>
            <w:r w:rsidRPr="00B0588A">
              <w:rPr>
                <w:sz w:val="22"/>
                <w:szCs w:val="22"/>
              </w:rPr>
              <w:t>Расчетный срок</w:t>
            </w:r>
          </w:p>
        </w:tc>
      </w:tr>
      <w:tr w:rsidR="00EE60F8" w:rsidRPr="00B0588A" w14:paraId="13D57D58" w14:textId="77777777" w:rsidTr="00E56E07">
        <w:tc>
          <w:tcPr>
            <w:tcW w:w="309" w:type="pct"/>
          </w:tcPr>
          <w:p w14:paraId="68A869C5"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1FEE8D2D" w14:textId="0D21BC68" w:rsidR="00EE60F8" w:rsidRPr="00B0588A" w:rsidRDefault="00EE60F8" w:rsidP="00BB1A53">
            <w:pPr>
              <w:jc w:val="center"/>
              <w:rPr>
                <w:sz w:val="22"/>
                <w:szCs w:val="22"/>
              </w:rPr>
            </w:pPr>
            <w:r w:rsidRPr="006D013E">
              <w:rPr>
                <w:sz w:val="22"/>
                <w:szCs w:val="22"/>
              </w:rPr>
              <w:t>Водопроводные очистные сооружения</w:t>
            </w:r>
          </w:p>
        </w:tc>
        <w:tc>
          <w:tcPr>
            <w:tcW w:w="847" w:type="pct"/>
          </w:tcPr>
          <w:p w14:paraId="1DAAAC53" w14:textId="6245A823" w:rsidR="00EE60F8" w:rsidRPr="00B0588A" w:rsidRDefault="00EE60F8" w:rsidP="00BB1A53">
            <w:pPr>
              <w:jc w:val="center"/>
              <w:rPr>
                <w:sz w:val="22"/>
                <w:szCs w:val="22"/>
              </w:rPr>
            </w:pPr>
            <w:r w:rsidRPr="00B0588A">
              <w:rPr>
                <w:sz w:val="22"/>
                <w:szCs w:val="22"/>
              </w:rPr>
              <w:t>Строительство</w:t>
            </w:r>
          </w:p>
        </w:tc>
        <w:tc>
          <w:tcPr>
            <w:tcW w:w="912" w:type="pct"/>
          </w:tcPr>
          <w:p w14:paraId="37A1AFBD" w14:textId="2550360F" w:rsidR="00EE60F8" w:rsidRPr="00B0588A" w:rsidRDefault="00EE60F8" w:rsidP="00BB1A53">
            <w:pPr>
              <w:jc w:val="center"/>
              <w:rPr>
                <w:sz w:val="22"/>
                <w:szCs w:val="22"/>
              </w:rPr>
            </w:pPr>
            <w:r w:rsidRPr="00B0588A">
              <w:rPr>
                <w:sz w:val="22"/>
                <w:szCs w:val="22"/>
              </w:rPr>
              <w:t>д. Георгиевка</w:t>
            </w:r>
          </w:p>
        </w:tc>
        <w:tc>
          <w:tcPr>
            <w:tcW w:w="1042" w:type="pct"/>
          </w:tcPr>
          <w:p w14:paraId="50DFB95B" w14:textId="1136B425"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1D6ADC7" w14:textId="7AA9A8FC" w:rsidR="00EE60F8" w:rsidRPr="00B0588A" w:rsidRDefault="00EE60F8" w:rsidP="00BB1A53">
            <w:pPr>
              <w:jc w:val="center"/>
              <w:rPr>
                <w:sz w:val="22"/>
                <w:szCs w:val="22"/>
              </w:rPr>
            </w:pPr>
            <w:r w:rsidRPr="00B0588A">
              <w:rPr>
                <w:sz w:val="22"/>
                <w:szCs w:val="22"/>
              </w:rPr>
              <w:t>Расчетный срок</w:t>
            </w:r>
          </w:p>
        </w:tc>
      </w:tr>
      <w:tr w:rsidR="00EE60F8" w:rsidRPr="00B0588A" w14:paraId="5F3D64B7" w14:textId="77777777" w:rsidTr="00E56E07">
        <w:tc>
          <w:tcPr>
            <w:tcW w:w="309" w:type="pct"/>
          </w:tcPr>
          <w:p w14:paraId="5C6D3DDD"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65EB2E76" w14:textId="3D609473"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0A624348" w14:textId="3D2BC5C3" w:rsidR="00EE60F8" w:rsidRPr="00B0588A" w:rsidRDefault="00EE60F8" w:rsidP="00BB1A53">
            <w:pPr>
              <w:jc w:val="center"/>
              <w:rPr>
                <w:sz w:val="22"/>
                <w:szCs w:val="22"/>
              </w:rPr>
            </w:pPr>
            <w:r w:rsidRPr="00B92523">
              <w:rPr>
                <w:sz w:val="22"/>
                <w:szCs w:val="22"/>
              </w:rPr>
              <w:t>Реконструкция</w:t>
            </w:r>
          </w:p>
        </w:tc>
        <w:tc>
          <w:tcPr>
            <w:tcW w:w="912" w:type="pct"/>
          </w:tcPr>
          <w:p w14:paraId="76BBCF89" w14:textId="1809A2E1" w:rsidR="00EE60F8" w:rsidRPr="00B0588A" w:rsidRDefault="00EE60F8" w:rsidP="00BB1A53">
            <w:pPr>
              <w:jc w:val="center"/>
              <w:rPr>
                <w:sz w:val="22"/>
                <w:szCs w:val="22"/>
              </w:rPr>
            </w:pPr>
            <w:r w:rsidRPr="00F53EB8">
              <w:rPr>
                <w:sz w:val="22"/>
                <w:szCs w:val="22"/>
              </w:rPr>
              <w:t>д. Георгиевка</w:t>
            </w:r>
          </w:p>
        </w:tc>
        <w:tc>
          <w:tcPr>
            <w:tcW w:w="1042" w:type="pct"/>
          </w:tcPr>
          <w:p w14:paraId="1E15A552" w14:textId="08EA72E8"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F73F9A7" w14:textId="2546E5F4" w:rsidR="00EE60F8" w:rsidRPr="00B0588A" w:rsidRDefault="00EE60F8" w:rsidP="00BB1A53">
            <w:pPr>
              <w:jc w:val="center"/>
              <w:rPr>
                <w:sz w:val="22"/>
                <w:szCs w:val="22"/>
              </w:rPr>
            </w:pPr>
            <w:r w:rsidRPr="00B0588A">
              <w:rPr>
                <w:sz w:val="22"/>
                <w:szCs w:val="22"/>
              </w:rPr>
              <w:t>Расчетный срок</w:t>
            </w:r>
          </w:p>
        </w:tc>
      </w:tr>
      <w:tr w:rsidR="00EE60F8" w:rsidRPr="00B0588A" w14:paraId="2FCC4E55" w14:textId="77777777" w:rsidTr="00E56E07">
        <w:tc>
          <w:tcPr>
            <w:tcW w:w="309" w:type="pct"/>
          </w:tcPr>
          <w:p w14:paraId="514DB3A5"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2CF1A1C0" w14:textId="2BF099E8" w:rsidR="00EE60F8" w:rsidRPr="00B0588A" w:rsidRDefault="00EE60F8" w:rsidP="00BB1A53">
            <w:pPr>
              <w:jc w:val="center"/>
              <w:rPr>
                <w:sz w:val="22"/>
                <w:szCs w:val="22"/>
              </w:rPr>
            </w:pPr>
            <w:r w:rsidRPr="00B0588A">
              <w:rPr>
                <w:sz w:val="22"/>
                <w:szCs w:val="22"/>
              </w:rPr>
              <w:t>Водонапорная башня</w:t>
            </w:r>
          </w:p>
        </w:tc>
        <w:tc>
          <w:tcPr>
            <w:tcW w:w="847" w:type="pct"/>
          </w:tcPr>
          <w:p w14:paraId="4CD7104D" w14:textId="484D3212" w:rsidR="00EE60F8" w:rsidRPr="00B0588A" w:rsidRDefault="00EE60F8" w:rsidP="00BB1A53">
            <w:pPr>
              <w:jc w:val="center"/>
              <w:rPr>
                <w:sz w:val="22"/>
                <w:szCs w:val="22"/>
              </w:rPr>
            </w:pPr>
            <w:r w:rsidRPr="00B92523">
              <w:rPr>
                <w:sz w:val="22"/>
                <w:szCs w:val="22"/>
              </w:rPr>
              <w:t>Реконструкция</w:t>
            </w:r>
          </w:p>
        </w:tc>
        <w:tc>
          <w:tcPr>
            <w:tcW w:w="912" w:type="pct"/>
          </w:tcPr>
          <w:p w14:paraId="719933BC" w14:textId="3A76AFB6" w:rsidR="00EE60F8" w:rsidRPr="00B0588A" w:rsidRDefault="00EE60F8" w:rsidP="00BB1A53">
            <w:pPr>
              <w:jc w:val="center"/>
              <w:rPr>
                <w:sz w:val="22"/>
                <w:szCs w:val="22"/>
              </w:rPr>
            </w:pPr>
            <w:r w:rsidRPr="00F53EB8">
              <w:rPr>
                <w:sz w:val="22"/>
                <w:szCs w:val="22"/>
              </w:rPr>
              <w:t>д. Георгиевка</w:t>
            </w:r>
          </w:p>
        </w:tc>
        <w:tc>
          <w:tcPr>
            <w:tcW w:w="1042" w:type="pct"/>
          </w:tcPr>
          <w:p w14:paraId="1D62A45E" w14:textId="5076C8BE"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C48615E" w14:textId="7800105D" w:rsidR="00EE60F8" w:rsidRPr="00B0588A" w:rsidRDefault="00EE60F8" w:rsidP="00BB1A53">
            <w:pPr>
              <w:jc w:val="center"/>
              <w:rPr>
                <w:sz w:val="22"/>
                <w:szCs w:val="22"/>
              </w:rPr>
            </w:pPr>
            <w:r w:rsidRPr="00B0588A">
              <w:rPr>
                <w:sz w:val="22"/>
                <w:szCs w:val="22"/>
              </w:rPr>
              <w:t>Расчетный срок</w:t>
            </w:r>
          </w:p>
        </w:tc>
      </w:tr>
      <w:tr w:rsidR="00EE60F8" w:rsidRPr="00B0588A" w14:paraId="455187F1" w14:textId="77777777" w:rsidTr="00E56E07">
        <w:tc>
          <w:tcPr>
            <w:tcW w:w="309" w:type="pct"/>
          </w:tcPr>
          <w:p w14:paraId="4BE5DE08"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vAlign w:val="center"/>
          </w:tcPr>
          <w:p w14:paraId="4C83B9DD" w14:textId="4E5F3383" w:rsidR="00EE60F8" w:rsidRPr="00B0588A" w:rsidRDefault="00EE60F8" w:rsidP="00BB1A53">
            <w:pPr>
              <w:jc w:val="center"/>
              <w:rPr>
                <w:sz w:val="22"/>
                <w:szCs w:val="22"/>
              </w:rPr>
            </w:pPr>
            <w:r w:rsidRPr="00B0588A">
              <w:rPr>
                <w:sz w:val="22"/>
                <w:szCs w:val="22"/>
              </w:rPr>
              <w:t>Водопровод</w:t>
            </w:r>
          </w:p>
        </w:tc>
        <w:tc>
          <w:tcPr>
            <w:tcW w:w="847" w:type="pct"/>
          </w:tcPr>
          <w:p w14:paraId="747E2EC5" w14:textId="35480CB2" w:rsidR="00EE60F8" w:rsidRPr="00B0588A" w:rsidRDefault="00EE60F8" w:rsidP="00BB1A53">
            <w:pPr>
              <w:jc w:val="center"/>
              <w:rPr>
                <w:sz w:val="22"/>
                <w:szCs w:val="22"/>
              </w:rPr>
            </w:pPr>
            <w:r w:rsidRPr="00B92523">
              <w:rPr>
                <w:sz w:val="22"/>
                <w:szCs w:val="22"/>
              </w:rPr>
              <w:t>Реконструкция</w:t>
            </w:r>
          </w:p>
        </w:tc>
        <w:tc>
          <w:tcPr>
            <w:tcW w:w="912" w:type="pct"/>
          </w:tcPr>
          <w:p w14:paraId="27D53374" w14:textId="2B157A3A" w:rsidR="00EE60F8" w:rsidRPr="00B0588A" w:rsidRDefault="00EE60F8" w:rsidP="00BB1A53">
            <w:pPr>
              <w:jc w:val="center"/>
              <w:rPr>
                <w:sz w:val="22"/>
                <w:szCs w:val="22"/>
              </w:rPr>
            </w:pPr>
            <w:r w:rsidRPr="00F53EB8">
              <w:rPr>
                <w:sz w:val="22"/>
                <w:szCs w:val="22"/>
              </w:rPr>
              <w:t>д. Георгиевка</w:t>
            </w:r>
          </w:p>
        </w:tc>
        <w:tc>
          <w:tcPr>
            <w:tcW w:w="1042" w:type="pct"/>
          </w:tcPr>
          <w:p w14:paraId="3923B498" w14:textId="4EEA5643" w:rsidR="00EE60F8" w:rsidRPr="00B0588A" w:rsidRDefault="00EE60F8" w:rsidP="00BB1A53">
            <w:pPr>
              <w:jc w:val="center"/>
              <w:rPr>
                <w:sz w:val="22"/>
                <w:szCs w:val="22"/>
              </w:rPr>
            </w:pPr>
            <w:r w:rsidRPr="00B0588A">
              <w:rPr>
                <w:sz w:val="22"/>
                <w:szCs w:val="22"/>
              </w:rPr>
              <w:t>Не требуется</w:t>
            </w:r>
          </w:p>
        </w:tc>
        <w:tc>
          <w:tcPr>
            <w:tcW w:w="651" w:type="pct"/>
          </w:tcPr>
          <w:p w14:paraId="29D401B0" w14:textId="0EFC2388" w:rsidR="00EE60F8" w:rsidRPr="00B0588A" w:rsidRDefault="00EE60F8" w:rsidP="00BB1A53">
            <w:pPr>
              <w:jc w:val="center"/>
              <w:rPr>
                <w:sz w:val="22"/>
                <w:szCs w:val="22"/>
              </w:rPr>
            </w:pPr>
            <w:r w:rsidRPr="00B0588A">
              <w:rPr>
                <w:sz w:val="22"/>
                <w:szCs w:val="22"/>
              </w:rPr>
              <w:t>Расчетный срок</w:t>
            </w:r>
          </w:p>
        </w:tc>
      </w:tr>
      <w:tr w:rsidR="00EE60F8" w:rsidRPr="00B0588A" w14:paraId="59CF9FD8" w14:textId="77777777" w:rsidTr="00E56E07">
        <w:tc>
          <w:tcPr>
            <w:tcW w:w="309" w:type="pct"/>
          </w:tcPr>
          <w:p w14:paraId="63D8FB92"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1637F3C6" w14:textId="5BEA0D2B"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7B8F9D56" w14:textId="3D0804FC" w:rsidR="00EE60F8" w:rsidRPr="00B0588A" w:rsidRDefault="00EE60F8" w:rsidP="00BB1A53">
            <w:pPr>
              <w:jc w:val="center"/>
              <w:rPr>
                <w:sz w:val="22"/>
                <w:szCs w:val="22"/>
              </w:rPr>
            </w:pPr>
            <w:r w:rsidRPr="00B92523">
              <w:rPr>
                <w:sz w:val="22"/>
                <w:szCs w:val="22"/>
              </w:rPr>
              <w:t>Реконструкция</w:t>
            </w:r>
          </w:p>
        </w:tc>
        <w:tc>
          <w:tcPr>
            <w:tcW w:w="912" w:type="pct"/>
          </w:tcPr>
          <w:p w14:paraId="4F93E51A" w14:textId="0366AF8D" w:rsidR="00EE60F8" w:rsidRPr="00B0588A" w:rsidRDefault="00EE60F8" w:rsidP="00BB1A53">
            <w:pPr>
              <w:jc w:val="center"/>
              <w:rPr>
                <w:sz w:val="22"/>
                <w:szCs w:val="22"/>
              </w:rPr>
            </w:pPr>
            <w:r>
              <w:rPr>
                <w:sz w:val="22"/>
                <w:szCs w:val="22"/>
              </w:rPr>
              <w:t>с. Даниловка</w:t>
            </w:r>
          </w:p>
        </w:tc>
        <w:tc>
          <w:tcPr>
            <w:tcW w:w="1042" w:type="pct"/>
          </w:tcPr>
          <w:p w14:paraId="77C8EFD5" w14:textId="526210C2"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2A5B2F7" w14:textId="1729B354" w:rsidR="00EE60F8" w:rsidRPr="00B0588A" w:rsidRDefault="00EE60F8" w:rsidP="00BB1A53">
            <w:pPr>
              <w:jc w:val="center"/>
              <w:rPr>
                <w:sz w:val="22"/>
                <w:szCs w:val="22"/>
              </w:rPr>
            </w:pPr>
            <w:r w:rsidRPr="00B0588A">
              <w:rPr>
                <w:sz w:val="22"/>
                <w:szCs w:val="22"/>
              </w:rPr>
              <w:t>Расчетный срок</w:t>
            </w:r>
          </w:p>
        </w:tc>
      </w:tr>
      <w:tr w:rsidR="00EE60F8" w:rsidRPr="00B0588A" w14:paraId="68B7F59F" w14:textId="77777777" w:rsidTr="00E56E07">
        <w:tc>
          <w:tcPr>
            <w:tcW w:w="309" w:type="pct"/>
          </w:tcPr>
          <w:p w14:paraId="0D3413E3"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21EBACF4" w14:textId="299E6AEB" w:rsidR="00EE60F8" w:rsidRPr="00B0588A" w:rsidRDefault="00EE60F8" w:rsidP="00BB1A53">
            <w:pPr>
              <w:jc w:val="center"/>
              <w:rPr>
                <w:sz w:val="22"/>
                <w:szCs w:val="22"/>
              </w:rPr>
            </w:pPr>
            <w:r w:rsidRPr="00B0588A">
              <w:rPr>
                <w:sz w:val="22"/>
                <w:szCs w:val="22"/>
              </w:rPr>
              <w:t>Артезианская скважина</w:t>
            </w:r>
          </w:p>
        </w:tc>
        <w:tc>
          <w:tcPr>
            <w:tcW w:w="847" w:type="pct"/>
          </w:tcPr>
          <w:p w14:paraId="6956DD09" w14:textId="3D78734B" w:rsidR="00EE60F8" w:rsidRPr="00B0588A" w:rsidRDefault="00EE60F8" w:rsidP="00BB1A53">
            <w:pPr>
              <w:jc w:val="center"/>
              <w:rPr>
                <w:sz w:val="22"/>
                <w:szCs w:val="22"/>
              </w:rPr>
            </w:pPr>
            <w:r w:rsidRPr="00B0588A">
              <w:rPr>
                <w:sz w:val="22"/>
                <w:szCs w:val="22"/>
              </w:rPr>
              <w:t>Строительство</w:t>
            </w:r>
          </w:p>
        </w:tc>
        <w:tc>
          <w:tcPr>
            <w:tcW w:w="912" w:type="pct"/>
          </w:tcPr>
          <w:p w14:paraId="446A9EA7" w14:textId="410B8437" w:rsidR="00EE60F8" w:rsidRPr="00B0588A" w:rsidRDefault="00EE60F8" w:rsidP="00BB1A53">
            <w:pPr>
              <w:jc w:val="center"/>
              <w:rPr>
                <w:sz w:val="22"/>
                <w:szCs w:val="22"/>
              </w:rPr>
            </w:pPr>
            <w:r w:rsidRPr="002865BC">
              <w:rPr>
                <w:sz w:val="22"/>
                <w:szCs w:val="22"/>
              </w:rPr>
              <w:t>с. Даниловка</w:t>
            </w:r>
          </w:p>
        </w:tc>
        <w:tc>
          <w:tcPr>
            <w:tcW w:w="1042" w:type="pct"/>
          </w:tcPr>
          <w:p w14:paraId="49553439" w14:textId="004CCADB"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4C15A74" w14:textId="1D0ED547" w:rsidR="00EE60F8" w:rsidRPr="00B0588A" w:rsidRDefault="00EE60F8" w:rsidP="00BB1A53">
            <w:pPr>
              <w:jc w:val="center"/>
              <w:rPr>
                <w:sz w:val="22"/>
                <w:szCs w:val="22"/>
              </w:rPr>
            </w:pPr>
            <w:r w:rsidRPr="00B0588A">
              <w:rPr>
                <w:sz w:val="22"/>
                <w:szCs w:val="22"/>
              </w:rPr>
              <w:t>Расчетный срок</w:t>
            </w:r>
          </w:p>
        </w:tc>
      </w:tr>
      <w:tr w:rsidR="00EE60F8" w:rsidRPr="00B0588A" w14:paraId="52D6E585" w14:textId="77777777" w:rsidTr="00E56E07">
        <w:tc>
          <w:tcPr>
            <w:tcW w:w="309" w:type="pct"/>
          </w:tcPr>
          <w:p w14:paraId="7456BAA9"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3E43E6CC" w14:textId="439983DA" w:rsidR="00EE60F8" w:rsidRPr="00B0588A" w:rsidRDefault="00EE60F8" w:rsidP="00BB1A53">
            <w:pPr>
              <w:jc w:val="center"/>
              <w:rPr>
                <w:sz w:val="22"/>
                <w:szCs w:val="22"/>
              </w:rPr>
            </w:pPr>
            <w:r w:rsidRPr="00B0588A">
              <w:rPr>
                <w:sz w:val="22"/>
                <w:szCs w:val="22"/>
              </w:rPr>
              <w:t>Водонапорная башня</w:t>
            </w:r>
          </w:p>
        </w:tc>
        <w:tc>
          <w:tcPr>
            <w:tcW w:w="847" w:type="pct"/>
          </w:tcPr>
          <w:p w14:paraId="4DF9EE42" w14:textId="44B01AFC" w:rsidR="00EE60F8" w:rsidRPr="00B0588A" w:rsidRDefault="00EE60F8" w:rsidP="00BB1A53">
            <w:pPr>
              <w:jc w:val="center"/>
              <w:rPr>
                <w:sz w:val="22"/>
                <w:szCs w:val="22"/>
              </w:rPr>
            </w:pPr>
            <w:r w:rsidRPr="00B0588A">
              <w:rPr>
                <w:sz w:val="22"/>
                <w:szCs w:val="22"/>
              </w:rPr>
              <w:t>Строительство</w:t>
            </w:r>
          </w:p>
        </w:tc>
        <w:tc>
          <w:tcPr>
            <w:tcW w:w="912" w:type="pct"/>
          </w:tcPr>
          <w:p w14:paraId="08364521" w14:textId="71DC02E6" w:rsidR="00EE60F8" w:rsidRPr="00B0588A" w:rsidRDefault="00EE60F8" w:rsidP="00BB1A53">
            <w:pPr>
              <w:jc w:val="center"/>
              <w:rPr>
                <w:sz w:val="22"/>
                <w:szCs w:val="22"/>
              </w:rPr>
            </w:pPr>
            <w:r w:rsidRPr="002865BC">
              <w:rPr>
                <w:sz w:val="22"/>
                <w:szCs w:val="22"/>
              </w:rPr>
              <w:t>с. Даниловка</w:t>
            </w:r>
          </w:p>
        </w:tc>
        <w:tc>
          <w:tcPr>
            <w:tcW w:w="1042" w:type="pct"/>
          </w:tcPr>
          <w:p w14:paraId="2506ACBA" w14:textId="332EFF77"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C1D15B8" w14:textId="2D0B4602" w:rsidR="00EE60F8" w:rsidRPr="00B0588A" w:rsidRDefault="00EE60F8" w:rsidP="00BB1A53">
            <w:pPr>
              <w:jc w:val="center"/>
              <w:rPr>
                <w:sz w:val="22"/>
                <w:szCs w:val="22"/>
              </w:rPr>
            </w:pPr>
            <w:r w:rsidRPr="00B0588A">
              <w:rPr>
                <w:sz w:val="22"/>
                <w:szCs w:val="22"/>
              </w:rPr>
              <w:t>Расчетный срок</w:t>
            </w:r>
          </w:p>
        </w:tc>
      </w:tr>
      <w:tr w:rsidR="00EE60F8" w:rsidRPr="00B0588A" w14:paraId="387B3EFB" w14:textId="77777777" w:rsidTr="00E56E07">
        <w:tc>
          <w:tcPr>
            <w:tcW w:w="309" w:type="pct"/>
          </w:tcPr>
          <w:p w14:paraId="19300991"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tcPr>
          <w:p w14:paraId="62EBC8E1" w14:textId="299E6A27" w:rsidR="00EE60F8" w:rsidRPr="00B0588A" w:rsidRDefault="00EE60F8" w:rsidP="00BB1A53">
            <w:pPr>
              <w:jc w:val="center"/>
              <w:rPr>
                <w:sz w:val="22"/>
                <w:szCs w:val="22"/>
              </w:rPr>
            </w:pPr>
            <w:r w:rsidRPr="006D013E">
              <w:rPr>
                <w:sz w:val="22"/>
                <w:szCs w:val="22"/>
              </w:rPr>
              <w:t>Водопроводные очистные сооружения</w:t>
            </w:r>
          </w:p>
        </w:tc>
        <w:tc>
          <w:tcPr>
            <w:tcW w:w="847" w:type="pct"/>
          </w:tcPr>
          <w:p w14:paraId="0A864B57" w14:textId="3D5B173C" w:rsidR="00EE60F8" w:rsidRPr="00B0588A" w:rsidRDefault="00EE60F8" w:rsidP="00BB1A53">
            <w:pPr>
              <w:jc w:val="center"/>
              <w:rPr>
                <w:sz w:val="22"/>
                <w:szCs w:val="22"/>
              </w:rPr>
            </w:pPr>
            <w:r w:rsidRPr="00B0588A">
              <w:rPr>
                <w:sz w:val="22"/>
                <w:szCs w:val="22"/>
              </w:rPr>
              <w:t>Строительство</w:t>
            </w:r>
          </w:p>
        </w:tc>
        <w:tc>
          <w:tcPr>
            <w:tcW w:w="912" w:type="pct"/>
          </w:tcPr>
          <w:p w14:paraId="5D04F5C9" w14:textId="2068385A" w:rsidR="00EE60F8" w:rsidRPr="00B0588A" w:rsidRDefault="00EE60F8" w:rsidP="00BB1A53">
            <w:pPr>
              <w:jc w:val="center"/>
              <w:rPr>
                <w:sz w:val="22"/>
                <w:szCs w:val="22"/>
              </w:rPr>
            </w:pPr>
            <w:r w:rsidRPr="002865BC">
              <w:rPr>
                <w:sz w:val="22"/>
                <w:szCs w:val="22"/>
              </w:rPr>
              <w:t>с. Даниловка</w:t>
            </w:r>
          </w:p>
        </w:tc>
        <w:tc>
          <w:tcPr>
            <w:tcW w:w="1042" w:type="pct"/>
          </w:tcPr>
          <w:p w14:paraId="22560E2B" w14:textId="45B5066E" w:rsidR="00EE60F8" w:rsidRPr="00B0588A" w:rsidRDefault="00EE60F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A6A3B8C" w14:textId="4CC481C7" w:rsidR="00EE60F8" w:rsidRPr="00B0588A" w:rsidRDefault="00EE60F8" w:rsidP="00BB1A53">
            <w:pPr>
              <w:jc w:val="center"/>
              <w:rPr>
                <w:sz w:val="22"/>
                <w:szCs w:val="22"/>
              </w:rPr>
            </w:pPr>
            <w:r w:rsidRPr="00B0588A">
              <w:rPr>
                <w:sz w:val="22"/>
                <w:szCs w:val="22"/>
              </w:rPr>
              <w:t>Расчетный срок</w:t>
            </w:r>
          </w:p>
        </w:tc>
      </w:tr>
      <w:tr w:rsidR="00EE60F8" w:rsidRPr="00B0588A" w14:paraId="1ED718AD" w14:textId="77777777" w:rsidTr="00E56E07">
        <w:tc>
          <w:tcPr>
            <w:tcW w:w="309" w:type="pct"/>
          </w:tcPr>
          <w:p w14:paraId="6B2BE3D8" w14:textId="77777777" w:rsidR="00EE60F8" w:rsidRPr="00E56E07" w:rsidRDefault="00EE60F8" w:rsidP="00E56E07">
            <w:pPr>
              <w:pStyle w:val="affc"/>
              <w:numPr>
                <w:ilvl w:val="0"/>
                <w:numId w:val="23"/>
              </w:numPr>
              <w:ind w:left="0" w:firstLine="0"/>
              <w:jc w:val="left"/>
              <w:rPr>
                <w:b w:val="0"/>
                <w:color w:val="000000" w:themeColor="text1"/>
                <w:sz w:val="22"/>
                <w:szCs w:val="22"/>
              </w:rPr>
            </w:pPr>
          </w:p>
        </w:tc>
        <w:tc>
          <w:tcPr>
            <w:tcW w:w="1238" w:type="pct"/>
            <w:vAlign w:val="center"/>
          </w:tcPr>
          <w:p w14:paraId="0DD0CC4F" w14:textId="33DF2B4A" w:rsidR="00EE60F8" w:rsidRPr="00B0588A" w:rsidRDefault="00EE60F8" w:rsidP="00BB1A53">
            <w:pPr>
              <w:jc w:val="center"/>
              <w:rPr>
                <w:sz w:val="22"/>
                <w:szCs w:val="22"/>
              </w:rPr>
            </w:pPr>
            <w:r w:rsidRPr="00B0588A">
              <w:rPr>
                <w:sz w:val="22"/>
                <w:szCs w:val="22"/>
              </w:rPr>
              <w:t>Водопровод</w:t>
            </w:r>
          </w:p>
        </w:tc>
        <w:tc>
          <w:tcPr>
            <w:tcW w:w="847" w:type="pct"/>
          </w:tcPr>
          <w:p w14:paraId="1E3AA979" w14:textId="67BFFA5D" w:rsidR="00EE60F8" w:rsidRPr="00B0588A" w:rsidRDefault="00EE60F8" w:rsidP="00BB1A53">
            <w:pPr>
              <w:jc w:val="center"/>
              <w:rPr>
                <w:sz w:val="22"/>
                <w:szCs w:val="22"/>
              </w:rPr>
            </w:pPr>
            <w:r w:rsidRPr="00B0588A">
              <w:rPr>
                <w:sz w:val="22"/>
                <w:szCs w:val="22"/>
              </w:rPr>
              <w:t>Строительство</w:t>
            </w:r>
          </w:p>
        </w:tc>
        <w:tc>
          <w:tcPr>
            <w:tcW w:w="912" w:type="pct"/>
          </w:tcPr>
          <w:p w14:paraId="4B845854" w14:textId="5946A5D7" w:rsidR="00EE60F8" w:rsidRPr="00B0588A" w:rsidRDefault="00EE60F8" w:rsidP="00BB1A53">
            <w:pPr>
              <w:jc w:val="center"/>
              <w:rPr>
                <w:sz w:val="22"/>
                <w:szCs w:val="22"/>
              </w:rPr>
            </w:pPr>
            <w:r w:rsidRPr="002865BC">
              <w:rPr>
                <w:sz w:val="22"/>
                <w:szCs w:val="22"/>
              </w:rPr>
              <w:t>с. Даниловка</w:t>
            </w:r>
          </w:p>
        </w:tc>
        <w:tc>
          <w:tcPr>
            <w:tcW w:w="1042" w:type="pct"/>
          </w:tcPr>
          <w:p w14:paraId="2F3D7265" w14:textId="728EED4D" w:rsidR="00EE60F8" w:rsidRPr="00B0588A" w:rsidRDefault="00EE60F8" w:rsidP="00BB1A53">
            <w:pPr>
              <w:jc w:val="center"/>
              <w:rPr>
                <w:sz w:val="22"/>
                <w:szCs w:val="22"/>
              </w:rPr>
            </w:pPr>
            <w:r w:rsidRPr="00B0588A">
              <w:rPr>
                <w:sz w:val="22"/>
                <w:szCs w:val="22"/>
              </w:rPr>
              <w:t>Не требуется</w:t>
            </w:r>
          </w:p>
        </w:tc>
        <w:tc>
          <w:tcPr>
            <w:tcW w:w="651" w:type="pct"/>
          </w:tcPr>
          <w:p w14:paraId="635A6B66" w14:textId="70329649" w:rsidR="00EE60F8" w:rsidRPr="00B0588A" w:rsidRDefault="00EE60F8" w:rsidP="00BB1A53">
            <w:pPr>
              <w:jc w:val="center"/>
              <w:rPr>
                <w:sz w:val="22"/>
                <w:szCs w:val="22"/>
              </w:rPr>
            </w:pPr>
            <w:r w:rsidRPr="00B0588A">
              <w:rPr>
                <w:sz w:val="22"/>
                <w:szCs w:val="22"/>
              </w:rPr>
              <w:t>Расчетный срок</w:t>
            </w:r>
          </w:p>
        </w:tc>
      </w:tr>
      <w:tr w:rsidR="000E38D4" w:rsidRPr="00B0588A" w14:paraId="7D4658D0" w14:textId="77777777" w:rsidTr="00E56E07">
        <w:tc>
          <w:tcPr>
            <w:tcW w:w="309" w:type="pct"/>
          </w:tcPr>
          <w:p w14:paraId="3CDA588C"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1F83D970" w14:textId="2F8ABF28" w:rsidR="000E38D4" w:rsidRPr="00B0588A" w:rsidRDefault="000E38D4" w:rsidP="00BB1A53">
            <w:pPr>
              <w:jc w:val="center"/>
              <w:rPr>
                <w:sz w:val="22"/>
                <w:szCs w:val="22"/>
              </w:rPr>
            </w:pPr>
            <w:r w:rsidRPr="00B0588A">
              <w:rPr>
                <w:sz w:val="22"/>
                <w:szCs w:val="22"/>
              </w:rPr>
              <w:t>Артезианская скважина</w:t>
            </w:r>
          </w:p>
        </w:tc>
        <w:tc>
          <w:tcPr>
            <w:tcW w:w="847" w:type="pct"/>
          </w:tcPr>
          <w:p w14:paraId="20396AB7" w14:textId="78D43200" w:rsidR="000E38D4" w:rsidRPr="00B0588A" w:rsidRDefault="000E38D4" w:rsidP="00BB1A53">
            <w:pPr>
              <w:jc w:val="center"/>
              <w:rPr>
                <w:sz w:val="22"/>
                <w:szCs w:val="22"/>
              </w:rPr>
            </w:pPr>
            <w:r w:rsidRPr="00B0588A">
              <w:rPr>
                <w:sz w:val="22"/>
                <w:szCs w:val="22"/>
              </w:rPr>
              <w:t>Строительство</w:t>
            </w:r>
          </w:p>
        </w:tc>
        <w:tc>
          <w:tcPr>
            <w:tcW w:w="912" w:type="pct"/>
          </w:tcPr>
          <w:p w14:paraId="55BFBDD4" w14:textId="7F8F2D59" w:rsidR="000E38D4" w:rsidRPr="00B0588A" w:rsidRDefault="000E38D4" w:rsidP="00BB1A53">
            <w:pPr>
              <w:jc w:val="center"/>
              <w:rPr>
                <w:sz w:val="22"/>
                <w:szCs w:val="22"/>
              </w:rPr>
            </w:pPr>
            <w:r w:rsidRPr="00B0588A">
              <w:rPr>
                <w:sz w:val="22"/>
                <w:szCs w:val="22"/>
              </w:rPr>
              <w:t>п. Заря</w:t>
            </w:r>
          </w:p>
        </w:tc>
        <w:tc>
          <w:tcPr>
            <w:tcW w:w="1042" w:type="pct"/>
          </w:tcPr>
          <w:p w14:paraId="37E25591" w14:textId="32CB9935"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0F97691" w14:textId="47C1530E" w:rsidR="000E38D4" w:rsidRPr="00B0588A" w:rsidRDefault="000E38D4" w:rsidP="00BB1A53">
            <w:pPr>
              <w:jc w:val="center"/>
              <w:rPr>
                <w:sz w:val="22"/>
                <w:szCs w:val="22"/>
              </w:rPr>
            </w:pPr>
            <w:r w:rsidRPr="00B0588A">
              <w:rPr>
                <w:sz w:val="22"/>
                <w:szCs w:val="22"/>
              </w:rPr>
              <w:t>Расчетный срок</w:t>
            </w:r>
          </w:p>
        </w:tc>
      </w:tr>
      <w:tr w:rsidR="000E38D4" w:rsidRPr="00B0588A" w14:paraId="763E8A25" w14:textId="77777777" w:rsidTr="00E56E07">
        <w:tc>
          <w:tcPr>
            <w:tcW w:w="309" w:type="pct"/>
          </w:tcPr>
          <w:p w14:paraId="0ECA0FFD"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78D415A1" w14:textId="2545AB39" w:rsidR="000E38D4" w:rsidRPr="00B0588A" w:rsidRDefault="000E38D4" w:rsidP="00BB1A53">
            <w:pPr>
              <w:jc w:val="center"/>
              <w:rPr>
                <w:sz w:val="22"/>
                <w:szCs w:val="22"/>
              </w:rPr>
            </w:pPr>
            <w:r w:rsidRPr="006D013E">
              <w:rPr>
                <w:sz w:val="22"/>
                <w:szCs w:val="22"/>
              </w:rPr>
              <w:t>Водопроводные очистные сооружения</w:t>
            </w:r>
          </w:p>
        </w:tc>
        <w:tc>
          <w:tcPr>
            <w:tcW w:w="847" w:type="pct"/>
          </w:tcPr>
          <w:p w14:paraId="7B4EAE95" w14:textId="7CC660ED" w:rsidR="000E38D4" w:rsidRPr="00B0588A" w:rsidRDefault="000E38D4" w:rsidP="00BB1A53">
            <w:pPr>
              <w:jc w:val="center"/>
              <w:rPr>
                <w:sz w:val="22"/>
                <w:szCs w:val="22"/>
              </w:rPr>
            </w:pPr>
            <w:r w:rsidRPr="00B0588A">
              <w:rPr>
                <w:sz w:val="22"/>
                <w:szCs w:val="22"/>
              </w:rPr>
              <w:t>Строительство</w:t>
            </w:r>
          </w:p>
        </w:tc>
        <w:tc>
          <w:tcPr>
            <w:tcW w:w="912" w:type="pct"/>
          </w:tcPr>
          <w:p w14:paraId="148C75F4" w14:textId="61815F47" w:rsidR="000E38D4" w:rsidRPr="00B0588A" w:rsidRDefault="000E38D4" w:rsidP="00BB1A53">
            <w:pPr>
              <w:jc w:val="center"/>
              <w:rPr>
                <w:sz w:val="22"/>
                <w:szCs w:val="22"/>
              </w:rPr>
            </w:pPr>
            <w:r w:rsidRPr="00B0588A">
              <w:rPr>
                <w:sz w:val="22"/>
                <w:szCs w:val="22"/>
              </w:rPr>
              <w:t>п. Заря</w:t>
            </w:r>
          </w:p>
        </w:tc>
        <w:tc>
          <w:tcPr>
            <w:tcW w:w="1042" w:type="pct"/>
          </w:tcPr>
          <w:p w14:paraId="6B95D3CD" w14:textId="3B31184F"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DEB4838" w14:textId="657E6FA8" w:rsidR="000E38D4" w:rsidRPr="00B0588A" w:rsidRDefault="000E38D4" w:rsidP="00BB1A53">
            <w:pPr>
              <w:jc w:val="center"/>
              <w:rPr>
                <w:sz w:val="22"/>
                <w:szCs w:val="22"/>
              </w:rPr>
            </w:pPr>
            <w:r w:rsidRPr="00B0588A">
              <w:rPr>
                <w:sz w:val="22"/>
                <w:szCs w:val="22"/>
              </w:rPr>
              <w:t>Расчетный срок</w:t>
            </w:r>
          </w:p>
        </w:tc>
      </w:tr>
      <w:tr w:rsidR="000E38D4" w:rsidRPr="00B0588A" w14:paraId="5C3CB84D" w14:textId="77777777" w:rsidTr="00E56E07">
        <w:tc>
          <w:tcPr>
            <w:tcW w:w="309" w:type="pct"/>
          </w:tcPr>
          <w:p w14:paraId="5846ACBE"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2A5DE63E" w14:textId="638A6548" w:rsidR="000E38D4" w:rsidRPr="00B0588A" w:rsidRDefault="000E38D4" w:rsidP="00BB1A53">
            <w:pPr>
              <w:jc w:val="center"/>
              <w:rPr>
                <w:sz w:val="22"/>
                <w:szCs w:val="22"/>
              </w:rPr>
            </w:pPr>
            <w:r w:rsidRPr="00B0588A">
              <w:rPr>
                <w:sz w:val="22"/>
                <w:szCs w:val="22"/>
              </w:rPr>
              <w:t>Артезианская скважина</w:t>
            </w:r>
          </w:p>
        </w:tc>
        <w:tc>
          <w:tcPr>
            <w:tcW w:w="847" w:type="pct"/>
          </w:tcPr>
          <w:p w14:paraId="6F569D9B" w14:textId="4F5C7789" w:rsidR="000E38D4" w:rsidRPr="00B0588A" w:rsidRDefault="000E38D4" w:rsidP="00BB1A53">
            <w:pPr>
              <w:jc w:val="center"/>
              <w:rPr>
                <w:sz w:val="22"/>
                <w:szCs w:val="22"/>
              </w:rPr>
            </w:pPr>
            <w:r w:rsidRPr="00B92523">
              <w:rPr>
                <w:sz w:val="22"/>
                <w:szCs w:val="22"/>
              </w:rPr>
              <w:t>Реконструкция</w:t>
            </w:r>
          </w:p>
        </w:tc>
        <w:tc>
          <w:tcPr>
            <w:tcW w:w="912" w:type="pct"/>
          </w:tcPr>
          <w:p w14:paraId="68E92F47" w14:textId="07215575" w:rsidR="000E38D4" w:rsidRPr="00B0588A" w:rsidRDefault="000E38D4" w:rsidP="00BB1A53">
            <w:pPr>
              <w:jc w:val="center"/>
              <w:rPr>
                <w:sz w:val="22"/>
                <w:szCs w:val="22"/>
              </w:rPr>
            </w:pPr>
            <w:r w:rsidRPr="009D6D19">
              <w:rPr>
                <w:sz w:val="22"/>
                <w:szCs w:val="22"/>
              </w:rPr>
              <w:t>п. Заря</w:t>
            </w:r>
          </w:p>
        </w:tc>
        <w:tc>
          <w:tcPr>
            <w:tcW w:w="1042" w:type="pct"/>
          </w:tcPr>
          <w:p w14:paraId="54C7AD41" w14:textId="4A213BAF"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B4E7720" w14:textId="77FB8A0E" w:rsidR="000E38D4" w:rsidRPr="00B0588A" w:rsidRDefault="000E38D4" w:rsidP="00BB1A53">
            <w:pPr>
              <w:jc w:val="center"/>
              <w:rPr>
                <w:sz w:val="22"/>
                <w:szCs w:val="22"/>
              </w:rPr>
            </w:pPr>
            <w:r w:rsidRPr="00B0588A">
              <w:rPr>
                <w:sz w:val="22"/>
                <w:szCs w:val="22"/>
              </w:rPr>
              <w:t>Расчетный срок</w:t>
            </w:r>
          </w:p>
        </w:tc>
      </w:tr>
      <w:tr w:rsidR="000E38D4" w:rsidRPr="00B0588A" w14:paraId="55E70120" w14:textId="77777777" w:rsidTr="00E56E07">
        <w:tc>
          <w:tcPr>
            <w:tcW w:w="309" w:type="pct"/>
          </w:tcPr>
          <w:p w14:paraId="20774C39"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1BB3EFEA" w14:textId="07EC20FE" w:rsidR="000E38D4" w:rsidRPr="00B0588A" w:rsidRDefault="000E38D4" w:rsidP="00BB1A53">
            <w:pPr>
              <w:jc w:val="center"/>
              <w:rPr>
                <w:sz w:val="22"/>
                <w:szCs w:val="22"/>
              </w:rPr>
            </w:pPr>
            <w:r w:rsidRPr="00B0588A">
              <w:rPr>
                <w:sz w:val="22"/>
                <w:szCs w:val="22"/>
              </w:rPr>
              <w:t>Водонапорная башня</w:t>
            </w:r>
          </w:p>
        </w:tc>
        <w:tc>
          <w:tcPr>
            <w:tcW w:w="847" w:type="pct"/>
          </w:tcPr>
          <w:p w14:paraId="6107A93D" w14:textId="08BA64F4" w:rsidR="000E38D4" w:rsidRPr="00B0588A" w:rsidRDefault="000E38D4" w:rsidP="00BB1A53">
            <w:pPr>
              <w:jc w:val="center"/>
              <w:rPr>
                <w:sz w:val="22"/>
                <w:szCs w:val="22"/>
              </w:rPr>
            </w:pPr>
            <w:r w:rsidRPr="00B92523">
              <w:rPr>
                <w:sz w:val="22"/>
                <w:szCs w:val="22"/>
              </w:rPr>
              <w:t>Реконструкция</w:t>
            </w:r>
          </w:p>
        </w:tc>
        <w:tc>
          <w:tcPr>
            <w:tcW w:w="912" w:type="pct"/>
          </w:tcPr>
          <w:p w14:paraId="7DF48311" w14:textId="14971B6F" w:rsidR="000E38D4" w:rsidRPr="00B0588A" w:rsidRDefault="000E38D4" w:rsidP="00BB1A53">
            <w:pPr>
              <w:jc w:val="center"/>
              <w:rPr>
                <w:sz w:val="22"/>
                <w:szCs w:val="22"/>
              </w:rPr>
            </w:pPr>
            <w:r w:rsidRPr="009D6D19">
              <w:rPr>
                <w:sz w:val="22"/>
                <w:szCs w:val="22"/>
              </w:rPr>
              <w:t>п. Заря</w:t>
            </w:r>
          </w:p>
        </w:tc>
        <w:tc>
          <w:tcPr>
            <w:tcW w:w="1042" w:type="pct"/>
          </w:tcPr>
          <w:p w14:paraId="28551152" w14:textId="5C783CDF"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286513A" w14:textId="0BC431AC" w:rsidR="000E38D4" w:rsidRPr="00B0588A" w:rsidRDefault="000E38D4" w:rsidP="00BB1A53">
            <w:pPr>
              <w:jc w:val="center"/>
              <w:rPr>
                <w:sz w:val="22"/>
                <w:szCs w:val="22"/>
              </w:rPr>
            </w:pPr>
            <w:r w:rsidRPr="00B0588A">
              <w:rPr>
                <w:sz w:val="22"/>
                <w:szCs w:val="22"/>
              </w:rPr>
              <w:t>Расчетный срок</w:t>
            </w:r>
          </w:p>
        </w:tc>
      </w:tr>
      <w:tr w:rsidR="000E38D4" w:rsidRPr="00B0588A" w14:paraId="026B8011" w14:textId="77777777" w:rsidTr="00E56E07">
        <w:tc>
          <w:tcPr>
            <w:tcW w:w="309" w:type="pct"/>
          </w:tcPr>
          <w:p w14:paraId="1A230769"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vAlign w:val="center"/>
          </w:tcPr>
          <w:p w14:paraId="4CE0185E" w14:textId="5E13BFA2" w:rsidR="000E38D4" w:rsidRPr="00B0588A" w:rsidRDefault="000E38D4" w:rsidP="00BB1A53">
            <w:pPr>
              <w:jc w:val="center"/>
              <w:rPr>
                <w:sz w:val="22"/>
                <w:szCs w:val="22"/>
              </w:rPr>
            </w:pPr>
            <w:r w:rsidRPr="00B0588A">
              <w:rPr>
                <w:sz w:val="22"/>
                <w:szCs w:val="22"/>
              </w:rPr>
              <w:t>Водопровод</w:t>
            </w:r>
          </w:p>
        </w:tc>
        <w:tc>
          <w:tcPr>
            <w:tcW w:w="847" w:type="pct"/>
          </w:tcPr>
          <w:p w14:paraId="4C13A417" w14:textId="36AB8B69" w:rsidR="000E38D4" w:rsidRPr="00B0588A" w:rsidRDefault="000E38D4" w:rsidP="00BB1A53">
            <w:pPr>
              <w:jc w:val="center"/>
              <w:rPr>
                <w:sz w:val="22"/>
                <w:szCs w:val="22"/>
              </w:rPr>
            </w:pPr>
            <w:r w:rsidRPr="00B92523">
              <w:rPr>
                <w:sz w:val="22"/>
                <w:szCs w:val="22"/>
              </w:rPr>
              <w:t>Реконструкция</w:t>
            </w:r>
          </w:p>
        </w:tc>
        <w:tc>
          <w:tcPr>
            <w:tcW w:w="912" w:type="pct"/>
          </w:tcPr>
          <w:p w14:paraId="288AED4F" w14:textId="10949B18" w:rsidR="000E38D4" w:rsidRPr="00B0588A" w:rsidRDefault="000E38D4" w:rsidP="00BB1A53">
            <w:pPr>
              <w:jc w:val="center"/>
              <w:rPr>
                <w:sz w:val="22"/>
                <w:szCs w:val="22"/>
              </w:rPr>
            </w:pPr>
            <w:r w:rsidRPr="009D6D19">
              <w:rPr>
                <w:sz w:val="22"/>
                <w:szCs w:val="22"/>
              </w:rPr>
              <w:t>п. Заря</w:t>
            </w:r>
          </w:p>
        </w:tc>
        <w:tc>
          <w:tcPr>
            <w:tcW w:w="1042" w:type="pct"/>
          </w:tcPr>
          <w:p w14:paraId="74BEB933" w14:textId="78D406CB" w:rsidR="000E38D4" w:rsidRPr="00B0588A" w:rsidRDefault="000E38D4" w:rsidP="00BB1A53">
            <w:pPr>
              <w:jc w:val="center"/>
              <w:rPr>
                <w:sz w:val="22"/>
                <w:szCs w:val="22"/>
              </w:rPr>
            </w:pPr>
            <w:r w:rsidRPr="00B0588A">
              <w:rPr>
                <w:sz w:val="22"/>
                <w:szCs w:val="22"/>
              </w:rPr>
              <w:t>Не требуется</w:t>
            </w:r>
          </w:p>
        </w:tc>
        <w:tc>
          <w:tcPr>
            <w:tcW w:w="651" w:type="pct"/>
          </w:tcPr>
          <w:p w14:paraId="53D3E0FF" w14:textId="7915A449" w:rsidR="000E38D4" w:rsidRPr="00B0588A" w:rsidRDefault="000E38D4" w:rsidP="00BB1A53">
            <w:pPr>
              <w:jc w:val="center"/>
              <w:rPr>
                <w:sz w:val="22"/>
                <w:szCs w:val="22"/>
              </w:rPr>
            </w:pPr>
            <w:r w:rsidRPr="00B0588A">
              <w:rPr>
                <w:sz w:val="22"/>
                <w:szCs w:val="22"/>
              </w:rPr>
              <w:t>Расчетный срок</w:t>
            </w:r>
          </w:p>
        </w:tc>
      </w:tr>
      <w:tr w:rsidR="000E38D4" w:rsidRPr="00B0588A" w14:paraId="5CAA6DBD" w14:textId="77777777" w:rsidTr="00E56E07">
        <w:tc>
          <w:tcPr>
            <w:tcW w:w="309" w:type="pct"/>
          </w:tcPr>
          <w:p w14:paraId="711CAF17"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7475F7EC" w14:textId="0FF3A71D" w:rsidR="000E38D4" w:rsidRPr="00B0588A" w:rsidRDefault="000E38D4" w:rsidP="00BB1A53">
            <w:pPr>
              <w:jc w:val="center"/>
              <w:rPr>
                <w:sz w:val="22"/>
                <w:szCs w:val="22"/>
              </w:rPr>
            </w:pPr>
            <w:r w:rsidRPr="00B0588A">
              <w:rPr>
                <w:sz w:val="22"/>
                <w:szCs w:val="22"/>
              </w:rPr>
              <w:t>Артезианская скважина</w:t>
            </w:r>
          </w:p>
        </w:tc>
        <w:tc>
          <w:tcPr>
            <w:tcW w:w="847" w:type="pct"/>
          </w:tcPr>
          <w:p w14:paraId="6CB4FF29" w14:textId="7AE1B146" w:rsidR="000E38D4" w:rsidRPr="00B0588A" w:rsidRDefault="000E38D4" w:rsidP="00BB1A53">
            <w:pPr>
              <w:jc w:val="center"/>
              <w:rPr>
                <w:sz w:val="22"/>
                <w:szCs w:val="22"/>
              </w:rPr>
            </w:pPr>
            <w:r w:rsidRPr="00B92523">
              <w:rPr>
                <w:sz w:val="22"/>
                <w:szCs w:val="22"/>
              </w:rPr>
              <w:t>Реконструкция</w:t>
            </w:r>
          </w:p>
        </w:tc>
        <w:tc>
          <w:tcPr>
            <w:tcW w:w="912" w:type="pct"/>
          </w:tcPr>
          <w:p w14:paraId="76ADAD6B" w14:textId="6E6A5672" w:rsidR="000E38D4" w:rsidRPr="00B0588A" w:rsidRDefault="000E38D4" w:rsidP="00BB1A53">
            <w:pPr>
              <w:jc w:val="center"/>
              <w:rPr>
                <w:sz w:val="22"/>
                <w:szCs w:val="22"/>
              </w:rPr>
            </w:pPr>
            <w:r w:rsidRPr="00B0588A">
              <w:rPr>
                <w:sz w:val="22"/>
                <w:szCs w:val="22"/>
              </w:rPr>
              <w:t xml:space="preserve">д. </w:t>
            </w:r>
            <w:proofErr w:type="spellStart"/>
            <w:r w:rsidRPr="00B0588A">
              <w:rPr>
                <w:sz w:val="22"/>
                <w:szCs w:val="22"/>
              </w:rPr>
              <w:t>Изындаево</w:t>
            </w:r>
            <w:proofErr w:type="spellEnd"/>
          </w:p>
        </w:tc>
        <w:tc>
          <w:tcPr>
            <w:tcW w:w="1042" w:type="pct"/>
          </w:tcPr>
          <w:p w14:paraId="7FE2E6DE" w14:textId="08C1D1EE"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EBFBC5F" w14:textId="0EF6B747" w:rsidR="000E38D4" w:rsidRPr="00B0588A" w:rsidRDefault="000E38D4" w:rsidP="00BB1A53">
            <w:pPr>
              <w:jc w:val="center"/>
              <w:rPr>
                <w:sz w:val="22"/>
                <w:szCs w:val="22"/>
              </w:rPr>
            </w:pPr>
            <w:r w:rsidRPr="00B0588A">
              <w:rPr>
                <w:sz w:val="22"/>
                <w:szCs w:val="22"/>
              </w:rPr>
              <w:t>Расчетный срок</w:t>
            </w:r>
          </w:p>
        </w:tc>
      </w:tr>
      <w:tr w:rsidR="000E38D4" w:rsidRPr="00B0588A" w14:paraId="1ED91B25" w14:textId="77777777" w:rsidTr="00E56E07">
        <w:tc>
          <w:tcPr>
            <w:tcW w:w="309" w:type="pct"/>
          </w:tcPr>
          <w:p w14:paraId="1140D4B6"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7F2D16EA" w14:textId="3F5AC8FC" w:rsidR="000E38D4" w:rsidRPr="00B0588A" w:rsidRDefault="000E38D4" w:rsidP="00BB1A53">
            <w:pPr>
              <w:jc w:val="center"/>
              <w:rPr>
                <w:sz w:val="22"/>
                <w:szCs w:val="22"/>
              </w:rPr>
            </w:pPr>
            <w:r w:rsidRPr="00B0588A">
              <w:rPr>
                <w:sz w:val="22"/>
                <w:szCs w:val="22"/>
              </w:rPr>
              <w:t>Водонапорная башня</w:t>
            </w:r>
          </w:p>
        </w:tc>
        <w:tc>
          <w:tcPr>
            <w:tcW w:w="847" w:type="pct"/>
          </w:tcPr>
          <w:p w14:paraId="7FD5162D" w14:textId="18DD3D72" w:rsidR="000E38D4" w:rsidRPr="00B0588A" w:rsidRDefault="000E38D4" w:rsidP="00BB1A53">
            <w:pPr>
              <w:jc w:val="center"/>
              <w:rPr>
                <w:sz w:val="22"/>
                <w:szCs w:val="22"/>
              </w:rPr>
            </w:pPr>
            <w:r w:rsidRPr="00B92523">
              <w:rPr>
                <w:sz w:val="22"/>
                <w:szCs w:val="22"/>
              </w:rPr>
              <w:t>Реконструкция</w:t>
            </w:r>
          </w:p>
        </w:tc>
        <w:tc>
          <w:tcPr>
            <w:tcW w:w="912" w:type="pct"/>
          </w:tcPr>
          <w:p w14:paraId="2CC0B043" w14:textId="1AA37E2D" w:rsidR="000E38D4" w:rsidRPr="00B0588A" w:rsidRDefault="000E38D4" w:rsidP="00BB1A53">
            <w:pPr>
              <w:jc w:val="center"/>
              <w:rPr>
                <w:sz w:val="22"/>
                <w:szCs w:val="22"/>
              </w:rPr>
            </w:pPr>
            <w:r w:rsidRPr="00B0588A">
              <w:rPr>
                <w:sz w:val="22"/>
                <w:szCs w:val="22"/>
              </w:rPr>
              <w:t xml:space="preserve">д. </w:t>
            </w:r>
            <w:proofErr w:type="spellStart"/>
            <w:r w:rsidRPr="00B0588A">
              <w:rPr>
                <w:sz w:val="22"/>
                <w:szCs w:val="22"/>
              </w:rPr>
              <w:t>Изындаево</w:t>
            </w:r>
            <w:proofErr w:type="spellEnd"/>
          </w:p>
        </w:tc>
        <w:tc>
          <w:tcPr>
            <w:tcW w:w="1042" w:type="pct"/>
          </w:tcPr>
          <w:p w14:paraId="7736D42D" w14:textId="29E1DDCF"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D76BA63" w14:textId="59071ED2" w:rsidR="000E38D4" w:rsidRPr="00B0588A" w:rsidRDefault="000E38D4" w:rsidP="00BB1A53">
            <w:pPr>
              <w:jc w:val="center"/>
              <w:rPr>
                <w:sz w:val="22"/>
                <w:szCs w:val="22"/>
              </w:rPr>
            </w:pPr>
            <w:r w:rsidRPr="00B0588A">
              <w:rPr>
                <w:sz w:val="22"/>
                <w:szCs w:val="22"/>
              </w:rPr>
              <w:t>Расчетный срок</w:t>
            </w:r>
          </w:p>
        </w:tc>
      </w:tr>
      <w:tr w:rsidR="000E38D4" w:rsidRPr="00B0588A" w14:paraId="4905AC45" w14:textId="77777777" w:rsidTr="00E56E07">
        <w:tc>
          <w:tcPr>
            <w:tcW w:w="309" w:type="pct"/>
          </w:tcPr>
          <w:p w14:paraId="5C95CA03"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7973B751" w14:textId="27675E3E" w:rsidR="000E38D4" w:rsidRPr="00B0588A" w:rsidRDefault="000E38D4" w:rsidP="00BB1A53">
            <w:pPr>
              <w:jc w:val="center"/>
              <w:rPr>
                <w:sz w:val="22"/>
                <w:szCs w:val="22"/>
              </w:rPr>
            </w:pPr>
            <w:r w:rsidRPr="00B0588A">
              <w:rPr>
                <w:sz w:val="22"/>
                <w:szCs w:val="22"/>
              </w:rPr>
              <w:t>Водонапорная башня</w:t>
            </w:r>
          </w:p>
        </w:tc>
        <w:tc>
          <w:tcPr>
            <w:tcW w:w="847" w:type="pct"/>
          </w:tcPr>
          <w:p w14:paraId="674CA3A5" w14:textId="43972F04" w:rsidR="000E38D4" w:rsidRPr="00B0588A" w:rsidRDefault="000E38D4" w:rsidP="00BB1A53">
            <w:pPr>
              <w:jc w:val="center"/>
              <w:rPr>
                <w:sz w:val="22"/>
                <w:szCs w:val="22"/>
              </w:rPr>
            </w:pPr>
            <w:r w:rsidRPr="00B92523">
              <w:rPr>
                <w:sz w:val="22"/>
                <w:szCs w:val="22"/>
              </w:rPr>
              <w:t>Реконструкция</w:t>
            </w:r>
          </w:p>
        </w:tc>
        <w:tc>
          <w:tcPr>
            <w:tcW w:w="912" w:type="pct"/>
          </w:tcPr>
          <w:p w14:paraId="022EEFA6" w14:textId="73BFE306" w:rsidR="000E38D4" w:rsidRPr="00B0588A" w:rsidRDefault="000E38D4" w:rsidP="00BB1A53">
            <w:pPr>
              <w:jc w:val="center"/>
              <w:rPr>
                <w:sz w:val="22"/>
                <w:szCs w:val="22"/>
              </w:rPr>
            </w:pPr>
            <w:r>
              <w:rPr>
                <w:color w:val="000000" w:themeColor="text1"/>
                <w:sz w:val="22"/>
                <w:szCs w:val="22"/>
              </w:rPr>
              <w:t>д. Камышловка</w:t>
            </w:r>
          </w:p>
        </w:tc>
        <w:tc>
          <w:tcPr>
            <w:tcW w:w="1042" w:type="pct"/>
          </w:tcPr>
          <w:p w14:paraId="5DAC6CB3" w14:textId="2B829ECE"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AD2EE1D" w14:textId="4D12FD68" w:rsidR="000E38D4" w:rsidRPr="00B0588A" w:rsidRDefault="000E38D4" w:rsidP="00BB1A53">
            <w:pPr>
              <w:jc w:val="center"/>
              <w:rPr>
                <w:sz w:val="22"/>
                <w:szCs w:val="22"/>
              </w:rPr>
            </w:pPr>
            <w:r w:rsidRPr="00B0588A">
              <w:rPr>
                <w:sz w:val="22"/>
                <w:szCs w:val="22"/>
              </w:rPr>
              <w:t>Расчетный срок</w:t>
            </w:r>
          </w:p>
        </w:tc>
      </w:tr>
      <w:tr w:rsidR="000E38D4" w:rsidRPr="00B0588A" w14:paraId="6C2C94A6" w14:textId="77777777" w:rsidTr="00E56E07">
        <w:tc>
          <w:tcPr>
            <w:tcW w:w="309" w:type="pct"/>
          </w:tcPr>
          <w:p w14:paraId="79AEB5D2"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vAlign w:val="center"/>
          </w:tcPr>
          <w:p w14:paraId="3E822290" w14:textId="7AB2690C" w:rsidR="000E38D4" w:rsidRPr="00B0588A" w:rsidRDefault="000E38D4" w:rsidP="00BB1A53">
            <w:pPr>
              <w:jc w:val="center"/>
              <w:rPr>
                <w:sz w:val="22"/>
                <w:szCs w:val="22"/>
              </w:rPr>
            </w:pPr>
            <w:r w:rsidRPr="00B0588A">
              <w:rPr>
                <w:sz w:val="22"/>
                <w:szCs w:val="22"/>
              </w:rPr>
              <w:t>Водопровод</w:t>
            </w:r>
          </w:p>
        </w:tc>
        <w:tc>
          <w:tcPr>
            <w:tcW w:w="847" w:type="pct"/>
          </w:tcPr>
          <w:p w14:paraId="2174D019" w14:textId="2974DEE8" w:rsidR="000E38D4" w:rsidRPr="00B0588A" w:rsidRDefault="000E38D4" w:rsidP="00BB1A53">
            <w:pPr>
              <w:jc w:val="center"/>
              <w:rPr>
                <w:sz w:val="22"/>
                <w:szCs w:val="22"/>
              </w:rPr>
            </w:pPr>
            <w:r w:rsidRPr="00B92523">
              <w:rPr>
                <w:sz w:val="22"/>
                <w:szCs w:val="22"/>
              </w:rPr>
              <w:t>Реконструкция</w:t>
            </w:r>
          </w:p>
        </w:tc>
        <w:tc>
          <w:tcPr>
            <w:tcW w:w="912" w:type="pct"/>
          </w:tcPr>
          <w:p w14:paraId="19600422" w14:textId="57AA63CE" w:rsidR="000E38D4" w:rsidRPr="00B0588A" w:rsidRDefault="000E38D4" w:rsidP="00BB1A53">
            <w:pPr>
              <w:jc w:val="center"/>
              <w:rPr>
                <w:sz w:val="22"/>
                <w:szCs w:val="22"/>
              </w:rPr>
            </w:pPr>
            <w:r>
              <w:rPr>
                <w:color w:val="000000" w:themeColor="text1"/>
                <w:sz w:val="22"/>
                <w:szCs w:val="22"/>
              </w:rPr>
              <w:t>д. Камышловка</w:t>
            </w:r>
          </w:p>
        </w:tc>
        <w:tc>
          <w:tcPr>
            <w:tcW w:w="1042" w:type="pct"/>
          </w:tcPr>
          <w:p w14:paraId="138B56E9" w14:textId="00F647E8" w:rsidR="000E38D4" w:rsidRPr="00B0588A" w:rsidRDefault="000E38D4" w:rsidP="00BB1A53">
            <w:pPr>
              <w:jc w:val="center"/>
              <w:rPr>
                <w:sz w:val="22"/>
                <w:szCs w:val="22"/>
              </w:rPr>
            </w:pPr>
            <w:r w:rsidRPr="00B0588A">
              <w:rPr>
                <w:sz w:val="22"/>
                <w:szCs w:val="22"/>
              </w:rPr>
              <w:t>Не требуется</w:t>
            </w:r>
          </w:p>
        </w:tc>
        <w:tc>
          <w:tcPr>
            <w:tcW w:w="651" w:type="pct"/>
          </w:tcPr>
          <w:p w14:paraId="6391D1DA" w14:textId="033144B6" w:rsidR="000E38D4" w:rsidRPr="00B0588A" w:rsidRDefault="000E38D4" w:rsidP="00BB1A53">
            <w:pPr>
              <w:jc w:val="center"/>
              <w:rPr>
                <w:sz w:val="22"/>
                <w:szCs w:val="22"/>
              </w:rPr>
            </w:pPr>
            <w:r w:rsidRPr="00B0588A">
              <w:rPr>
                <w:sz w:val="22"/>
                <w:szCs w:val="22"/>
              </w:rPr>
              <w:t>Расчетный срок</w:t>
            </w:r>
          </w:p>
        </w:tc>
      </w:tr>
      <w:tr w:rsidR="000E38D4" w:rsidRPr="00B0588A" w14:paraId="5C90619E" w14:textId="77777777" w:rsidTr="00E56E07">
        <w:tc>
          <w:tcPr>
            <w:tcW w:w="309" w:type="pct"/>
          </w:tcPr>
          <w:p w14:paraId="054F9932"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59B4D46D" w14:textId="036843C6" w:rsidR="000E38D4" w:rsidRPr="00B0588A" w:rsidRDefault="000E38D4" w:rsidP="00BB1A53">
            <w:pPr>
              <w:jc w:val="center"/>
              <w:rPr>
                <w:sz w:val="22"/>
                <w:szCs w:val="22"/>
              </w:rPr>
            </w:pPr>
            <w:r w:rsidRPr="00B0588A">
              <w:rPr>
                <w:sz w:val="22"/>
                <w:szCs w:val="22"/>
              </w:rPr>
              <w:t>Артезианская скважина</w:t>
            </w:r>
          </w:p>
        </w:tc>
        <w:tc>
          <w:tcPr>
            <w:tcW w:w="847" w:type="pct"/>
          </w:tcPr>
          <w:p w14:paraId="09463B75" w14:textId="51FCACF7" w:rsidR="000E38D4" w:rsidRPr="00B0588A" w:rsidRDefault="000E38D4" w:rsidP="00BB1A53">
            <w:pPr>
              <w:jc w:val="center"/>
              <w:rPr>
                <w:sz w:val="22"/>
                <w:szCs w:val="22"/>
              </w:rPr>
            </w:pPr>
            <w:r w:rsidRPr="00B92523">
              <w:rPr>
                <w:sz w:val="22"/>
                <w:szCs w:val="22"/>
              </w:rPr>
              <w:t>Реконструкция</w:t>
            </w:r>
          </w:p>
        </w:tc>
        <w:tc>
          <w:tcPr>
            <w:tcW w:w="912" w:type="pct"/>
          </w:tcPr>
          <w:p w14:paraId="6663B385" w14:textId="5123AE76" w:rsidR="000E38D4" w:rsidRPr="00B0588A" w:rsidRDefault="000E38D4" w:rsidP="00BB1A53">
            <w:pPr>
              <w:jc w:val="center"/>
              <w:rPr>
                <w:sz w:val="22"/>
                <w:szCs w:val="22"/>
              </w:rPr>
            </w:pPr>
            <w:r>
              <w:rPr>
                <w:color w:val="000000" w:themeColor="text1"/>
                <w:sz w:val="22"/>
                <w:szCs w:val="22"/>
              </w:rPr>
              <w:t>д. Ключевая</w:t>
            </w:r>
          </w:p>
        </w:tc>
        <w:tc>
          <w:tcPr>
            <w:tcW w:w="1042" w:type="pct"/>
          </w:tcPr>
          <w:p w14:paraId="19EAE21D" w14:textId="13D9E227"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2F1427B" w14:textId="28C5B1DC" w:rsidR="000E38D4" w:rsidRPr="00B0588A" w:rsidRDefault="000E38D4" w:rsidP="00BB1A53">
            <w:pPr>
              <w:jc w:val="center"/>
              <w:rPr>
                <w:sz w:val="22"/>
                <w:szCs w:val="22"/>
              </w:rPr>
            </w:pPr>
            <w:r w:rsidRPr="00B0588A">
              <w:rPr>
                <w:sz w:val="22"/>
                <w:szCs w:val="22"/>
              </w:rPr>
              <w:t>Расчетный срок</w:t>
            </w:r>
          </w:p>
        </w:tc>
      </w:tr>
      <w:tr w:rsidR="000E38D4" w:rsidRPr="00B0588A" w14:paraId="5DB64F7C" w14:textId="77777777" w:rsidTr="00E56E07">
        <w:tc>
          <w:tcPr>
            <w:tcW w:w="309" w:type="pct"/>
          </w:tcPr>
          <w:p w14:paraId="29FDCAAF"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08555EB7" w14:textId="658455BF" w:rsidR="000E38D4" w:rsidRPr="00B0588A" w:rsidRDefault="000E38D4" w:rsidP="00BB1A53">
            <w:pPr>
              <w:jc w:val="center"/>
              <w:rPr>
                <w:sz w:val="22"/>
                <w:szCs w:val="22"/>
              </w:rPr>
            </w:pPr>
            <w:r w:rsidRPr="00B0588A">
              <w:rPr>
                <w:sz w:val="22"/>
                <w:szCs w:val="22"/>
              </w:rPr>
              <w:t>Водонапорная башня</w:t>
            </w:r>
          </w:p>
        </w:tc>
        <w:tc>
          <w:tcPr>
            <w:tcW w:w="847" w:type="pct"/>
          </w:tcPr>
          <w:p w14:paraId="4E1F3C5D" w14:textId="20DA6E4F" w:rsidR="000E38D4" w:rsidRPr="00B0588A" w:rsidRDefault="000E38D4" w:rsidP="00BB1A53">
            <w:pPr>
              <w:jc w:val="center"/>
              <w:rPr>
                <w:sz w:val="22"/>
                <w:szCs w:val="22"/>
              </w:rPr>
            </w:pPr>
            <w:r w:rsidRPr="00B92523">
              <w:rPr>
                <w:sz w:val="22"/>
                <w:szCs w:val="22"/>
              </w:rPr>
              <w:t>Реконструкция</w:t>
            </w:r>
          </w:p>
        </w:tc>
        <w:tc>
          <w:tcPr>
            <w:tcW w:w="912" w:type="pct"/>
          </w:tcPr>
          <w:p w14:paraId="1F5BAA3B" w14:textId="19B0566F" w:rsidR="000E38D4" w:rsidRPr="00B0588A" w:rsidRDefault="000E38D4" w:rsidP="00BB1A53">
            <w:pPr>
              <w:jc w:val="center"/>
              <w:rPr>
                <w:sz w:val="22"/>
                <w:szCs w:val="22"/>
              </w:rPr>
            </w:pPr>
            <w:r w:rsidRPr="008E550F">
              <w:rPr>
                <w:color w:val="000000" w:themeColor="text1"/>
                <w:sz w:val="22"/>
                <w:szCs w:val="22"/>
              </w:rPr>
              <w:t>д. Ключевая</w:t>
            </w:r>
          </w:p>
        </w:tc>
        <w:tc>
          <w:tcPr>
            <w:tcW w:w="1042" w:type="pct"/>
          </w:tcPr>
          <w:p w14:paraId="1A9E693C" w14:textId="43450789"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A37E76E" w14:textId="4A3ED89A" w:rsidR="000E38D4" w:rsidRPr="00B0588A" w:rsidRDefault="000E38D4" w:rsidP="00BB1A53">
            <w:pPr>
              <w:jc w:val="center"/>
              <w:rPr>
                <w:sz w:val="22"/>
                <w:szCs w:val="22"/>
              </w:rPr>
            </w:pPr>
            <w:r w:rsidRPr="00B0588A">
              <w:rPr>
                <w:sz w:val="22"/>
                <w:szCs w:val="22"/>
              </w:rPr>
              <w:t>Расчетный срок</w:t>
            </w:r>
          </w:p>
        </w:tc>
      </w:tr>
      <w:tr w:rsidR="000E38D4" w:rsidRPr="00B0588A" w14:paraId="7B632639" w14:textId="77777777" w:rsidTr="00E56E07">
        <w:tc>
          <w:tcPr>
            <w:tcW w:w="309" w:type="pct"/>
          </w:tcPr>
          <w:p w14:paraId="361430CC"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vAlign w:val="center"/>
          </w:tcPr>
          <w:p w14:paraId="3FA0D967" w14:textId="1C035140" w:rsidR="000E38D4" w:rsidRPr="00B0588A" w:rsidRDefault="000E38D4" w:rsidP="00BB1A53">
            <w:pPr>
              <w:jc w:val="center"/>
              <w:rPr>
                <w:sz w:val="22"/>
                <w:szCs w:val="22"/>
              </w:rPr>
            </w:pPr>
            <w:r w:rsidRPr="00B0588A">
              <w:rPr>
                <w:sz w:val="22"/>
                <w:szCs w:val="22"/>
              </w:rPr>
              <w:t>Водопровод</w:t>
            </w:r>
          </w:p>
        </w:tc>
        <w:tc>
          <w:tcPr>
            <w:tcW w:w="847" w:type="pct"/>
          </w:tcPr>
          <w:p w14:paraId="18C10F59" w14:textId="4650C8E2" w:rsidR="000E38D4" w:rsidRPr="00B0588A" w:rsidRDefault="000E38D4" w:rsidP="00BB1A53">
            <w:pPr>
              <w:jc w:val="center"/>
              <w:rPr>
                <w:sz w:val="22"/>
                <w:szCs w:val="22"/>
              </w:rPr>
            </w:pPr>
            <w:r w:rsidRPr="00B92523">
              <w:rPr>
                <w:sz w:val="22"/>
                <w:szCs w:val="22"/>
              </w:rPr>
              <w:t>Реконструкция</w:t>
            </w:r>
          </w:p>
        </w:tc>
        <w:tc>
          <w:tcPr>
            <w:tcW w:w="912" w:type="pct"/>
          </w:tcPr>
          <w:p w14:paraId="41769562" w14:textId="1CF0ACC1" w:rsidR="000E38D4" w:rsidRPr="00B0588A" w:rsidRDefault="000E38D4" w:rsidP="00BB1A53">
            <w:pPr>
              <w:jc w:val="center"/>
              <w:rPr>
                <w:sz w:val="22"/>
                <w:szCs w:val="22"/>
              </w:rPr>
            </w:pPr>
            <w:r w:rsidRPr="008E550F">
              <w:rPr>
                <w:color w:val="000000" w:themeColor="text1"/>
                <w:sz w:val="22"/>
                <w:szCs w:val="22"/>
              </w:rPr>
              <w:t>д. Ключевая</w:t>
            </w:r>
          </w:p>
        </w:tc>
        <w:tc>
          <w:tcPr>
            <w:tcW w:w="1042" w:type="pct"/>
          </w:tcPr>
          <w:p w14:paraId="7D4DB873" w14:textId="7D9BD8DF" w:rsidR="000E38D4" w:rsidRPr="00B0588A" w:rsidRDefault="000E38D4" w:rsidP="00BB1A53">
            <w:pPr>
              <w:jc w:val="center"/>
              <w:rPr>
                <w:sz w:val="22"/>
                <w:szCs w:val="22"/>
              </w:rPr>
            </w:pPr>
            <w:r w:rsidRPr="00B0588A">
              <w:rPr>
                <w:sz w:val="22"/>
                <w:szCs w:val="22"/>
              </w:rPr>
              <w:t>Не требуется</w:t>
            </w:r>
          </w:p>
        </w:tc>
        <w:tc>
          <w:tcPr>
            <w:tcW w:w="651" w:type="pct"/>
          </w:tcPr>
          <w:p w14:paraId="29AA0A8A" w14:textId="5EDBE0AA" w:rsidR="000E38D4" w:rsidRPr="00B0588A" w:rsidRDefault="000E38D4" w:rsidP="00BB1A53">
            <w:pPr>
              <w:jc w:val="center"/>
              <w:rPr>
                <w:sz w:val="22"/>
                <w:szCs w:val="22"/>
              </w:rPr>
            </w:pPr>
            <w:r w:rsidRPr="00B0588A">
              <w:rPr>
                <w:sz w:val="22"/>
                <w:szCs w:val="22"/>
              </w:rPr>
              <w:t>Расчетный срок</w:t>
            </w:r>
          </w:p>
        </w:tc>
      </w:tr>
      <w:tr w:rsidR="000E38D4" w:rsidRPr="00B0588A" w14:paraId="4776AFAD" w14:textId="77777777" w:rsidTr="00E56E07">
        <w:tc>
          <w:tcPr>
            <w:tcW w:w="309" w:type="pct"/>
          </w:tcPr>
          <w:p w14:paraId="25BE4D99"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10B3A7D9" w14:textId="67A915AD" w:rsidR="000E38D4" w:rsidRPr="00B0588A" w:rsidRDefault="000E38D4" w:rsidP="00BB1A53">
            <w:pPr>
              <w:jc w:val="center"/>
              <w:rPr>
                <w:sz w:val="22"/>
                <w:szCs w:val="22"/>
              </w:rPr>
            </w:pPr>
            <w:r w:rsidRPr="006D013E">
              <w:rPr>
                <w:sz w:val="22"/>
                <w:szCs w:val="22"/>
              </w:rPr>
              <w:t>Водопроводные очистные сооружения</w:t>
            </w:r>
          </w:p>
        </w:tc>
        <w:tc>
          <w:tcPr>
            <w:tcW w:w="847" w:type="pct"/>
          </w:tcPr>
          <w:p w14:paraId="573AEB53" w14:textId="5CB18DA3" w:rsidR="000E38D4" w:rsidRPr="00B0588A" w:rsidRDefault="000E38D4" w:rsidP="00BB1A53">
            <w:pPr>
              <w:jc w:val="center"/>
              <w:rPr>
                <w:sz w:val="22"/>
                <w:szCs w:val="22"/>
              </w:rPr>
            </w:pPr>
            <w:r w:rsidRPr="00B0588A">
              <w:rPr>
                <w:sz w:val="22"/>
                <w:szCs w:val="22"/>
              </w:rPr>
              <w:t>Строительство</w:t>
            </w:r>
          </w:p>
        </w:tc>
        <w:tc>
          <w:tcPr>
            <w:tcW w:w="912" w:type="pct"/>
          </w:tcPr>
          <w:p w14:paraId="0A62B189" w14:textId="58203194" w:rsidR="000E38D4" w:rsidRPr="00B0588A" w:rsidRDefault="000E38D4" w:rsidP="00BB1A53">
            <w:pPr>
              <w:jc w:val="center"/>
              <w:rPr>
                <w:sz w:val="22"/>
                <w:szCs w:val="22"/>
              </w:rPr>
            </w:pPr>
            <w:r w:rsidRPr="008E550F">
              <w:rPr>
                <w:color w:val="000000" w:themeColor="text1"/>
                <w:sz w:val="22"/>
                <w:szCs w:val="22"/>
              </w:rPr>
              <w:t>д. Ключевая</w:t>
            </w:r>
          </w:p>
        </w:tc>
        <w:tc>
          <w:tcPr>
            <w:tcW w:w="1042" w:type="pct"/>
          </w:tcPr>
          <w:p w14:paraId="07419B35" w14:textId="114AF7C0"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AEBE9D6" w14:textId="040F3BCC" w:rsidR="000E38D4" w:rsidRPr="00B0588A" w:rsidRDefault="000E38D4" w:rsidP="00BB1A53">
            <w:pPr>
              <w:jc w:val="center"/>
              <w:rPr>
                <w:sz w:val="22"/>
                <w:szCs w:val="22"/>
              </w:rPr>
            </w:pPr>
            <w:r w:rsidRPr="00B0588A">
              <w:rPr>
                <w:sz w:val="22"/>
                <w:szCs w:val="22"/>
              </w:rPr>
              <w:t>Расчетный срок</w:t>
            </w:r>
          </w:p>
        </w:tc>
      </w:tr>
      <w:tr w:rsidR="000E38D4" w:rsidRPr="00B0588A" w14:paraId="195AD807" w14:textId="77777777" w:rsidTr="00E56E07">
        <w:tc>
          <w:tcPr>
            <w:tcW w:w="309" w:type="pct"/>
          </w:tcPr>
          <w:p w14:paraId="2F3E6048"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07007B3C" w14:textId="781639E5" w:rsidR="000E38D4" w:rsidRPr="00B0588A" w:rsidRDefault="000E38D4" w:rsidP="00BB1A53">
            <w:pPr>
              <w:jc w:val="center"/>
              <w:rPr>
                <w:sz w:val="22"/>
                <w:szCs w:val="22"/>
              </w:rPr>
            </w:pPr>
            <w:r w:rsidRPr="006D013E">
              <w:rPr>
                <w:sz w:val="22"/>
                <w:szCs w:val="22"/>
              </w:rPr>
              <w:t>Водопроводные очистные сооружения</w:t>
            </w:r>
          </w:p>
        </w:tc>
        <w:tc>
          <w:tcPr>
            <w:tcW w:w="847" w:type="pct"/>
          </w:tcPr>
          <w:p w14:paraId="38844E71" w14:textId="07B81169" w:rsidR="000E38D4" w:rsidRPr="00B0588A" w:rsidRDefault="000E38D4" w:rsidP="00BB1A53">
            <w:pPr>
              <w:jc w:val="center"/>
              <w:rPr>
                <w:sz w:val="22"/>
                <w:szCs w:val="22"/>
              </w:rPr>
            </w:pPr>
            <w:r w:rsidRPr="00B0588A">
              <w:rPr>
                <w:sz w:val="22"/>
                <w:szCs w:val="22"/>
              </w:rPr>
              <w:t>Строительство</w:t>
            </w:r>
          </w:p>
        </w:tc>
        <w:tc>
          <w:tcPr>
            <w:tcW w:w="912" w:type="pct"/>
          </w:tcPr>
          <w:p w14:paraId="46C20DE2" w14:textId="3B80AF81" w:rsidR="000E38D4" w:rsidRPr="00B0588A" w:rsidRDefault="000E38D4" w:rsidP="00BB1A53">
            <w:pPr>
              <w:jc w:val="center"/>
              <w:rPr>
                <w:sz w:val="22"/>
                <w:szCs w:val="22"/>
              </w:rPr>
            </w:pPr>
            <w:r w:rsidRPr="00B0588A">
              <w:rPr>
                <w:sz w:val="22"/>
                <w:szCs w:val="22"/>
              </w:rPr>
              <w:t xml:space="preserve">с. </w:t>
            </w:r>
            <w:proofErr w:type="spellStart"/>
            <w:r w:rsidRPr="00B0588A">
              <w:rPr>
                <w:sz w:val="22"/>
                <w:szCs w:val="22"/>
              </w:rPr>
              <w:t>Кубитет</w:t>
            </w:r>
            <w:proofErr w:type="spellEnd"/>
          </w:p>
        </w:tc>
        <w:tc>
          <w:tcPr>
            <w:tcW w:w="1042" w:type="pct"/>
          </w:tcPr>
          <w:p w14:paraId="1D9B5FDC" w14:textId="52D9B0D8"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CB93CB5" w14:textId="0462252A" w:rsidR="000E38D4" w:rsidRPr="00B0588A" w:rsidRDefault="000E38D4" w:rsidP="00BB1A53">
            <w:pPr>
              <w:jc w:val="center"/>
              <w:rPr>
                <w:sz w:val="22"/>
                <w:szCs w:val="22"/>
              </w:rPr>
            </w:pPr>
            <w:r w:rsidRPr="00B0588A">
              <w:rPr>
                <w:sz w:val="22"/>
                <w:szCs w:val="22"/>
              </w:rPr>
              <w:t>Расчетный срок</w:t>
            </w:r>
          </w:p>
        </w:tc>
      </w:tr>
      <w:tr w:rsidR="000E38D4" w:rsidRPr="00B0588A" w14:paraId="3184160F" w14:textId="77777777" w:rsidTr="00E56E07">
        <w:tc>
          <w:tcPr>
            <w:tcW w:w="309" w:type="pct"/>
          </w:tcPr>
          <w:p w14:paraId="4D1E4A27"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1E0F8A32" w14:textId="443875CE" w:rsidR="000E38D4" w:rsidRPr="00B0588A" w:rsidRDefault="000E38D4" w:rsidP="00BB1A53">
            <w:pPr>
              <w:jc w:val="center"/>
              <w:rPr>
                <w:sz w:val="22"/>
                <w:szCs w:val="22"/>
              </w:rPr>
            </w:pPr>
            <w:r w:rsidRPr="006D013E">
              <w:rPr>
                <w:sz w:val="22"/>
                <w:szCs w:val="22"/>
              </w:rPr>
              <w:t>Водопроводные очистные сооружения</w:t>
            </w:r>
          </w:p>
        </w:tc>
        <w:tc>
          <w:tcPr>
            <w:tcW w:w="847" w:type="pct"/>
          </w:tcPr>
          <w:p w14:paraId="55355357" w14:textId="450C267E" w:rsidR="000E38D4" w:rsidRPr="00B0588A" w:rsidRDefault="000E38D4" w:rsidP="00BB1A53">
            <w:pPr>
              <w:jc w:val="center"/>
              <w:rPr>
                <w:sz w:val="22"/>
                <w:szCs w:val="22"/>
              </w:rPr>
            </w:pPr>
            <w:r w:rsidRPr="00B0588A">
              <w:rPr>
                <w:sz w:val="22"/>
                <w:szCs w:val="22"/>
              </w:rPr>
              <w:t>Строительство</w:t>
            </w:r>
          </w:p>
        </w:tc>
        <w:tc>
          <w:tcPr>
            <w:tcW w:w="912" w:type="pct"/>
          </w:tcPr>
          <w:p w14:paraId="79CB0CC4" w14:textId="7E2D94A0" w:rsidR="000E38D4" w:rsidRPr="00B0588A" w:rsidRDefault="000E38D4" w:rsidP="00BB1A53">
            <w:pPr>
              <w:jc w:val="center"/>
              <w:rPr>
                <w:sz w:val="22"/>
                <w:szCs w:val="22"/>
              </w:rPr>
            </w:pPr>
            <w:r w:rsidRPr="00B0588A">
              <w:rPr>
                <w:sz w:val="22"/>
                <w:szCs w:val="22"/>
              </w:rPr>
              <w:t xml:space="preserve">с. </w:t>
            </w:r>
            <w:proofErr w:type="spellStart"/>
            <w:r w:rsidRPr="00B0588A">
              <w:rPr>
                <w:sz w:val="22"/>
                <w:szCs w:val="22"/>
              </w:rPr>
              <w:t>Кубитет</w:t>
            </w:r>
            <w:proofErr w:type="spellEnd"/>
          </w:p>
        </w:tc>
        <w:tc>
          <w:tcPr>
            <w:tcW w:w="1042" w:type="pct"/>
          </w:tcPr>
          <w:p w14:paraId="7DB5A513" w14:textId="35ABAAB2"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C8ABD11" w14:textId="15C05026" w:rsidR="000E38D4" w:rsidRPr="00B0588A" w:rsidRDefault="000E38D4" w:rsidP="00BB1A53">
            <w:pPr>
              <w:jc w:val="center"/>
              <w:rPr>
                <w:sz w:val="22"/>
                <w:szCs w:val="22"/>
              </w:rPr>
            </w:pPr>
            <w:r w:rsidRPr="00B0588A">
              <w:rPr>
                <w:sz w:val="22"/>
                <w:szCs w:val="22"/>
              </w:rPr>
              <w:t>Расчетный срок</w:t>
            </w:r>
          </w:p>
        </w:tc>
      </w:tr>
      <w:tr w:rsidR="000E38D4" w:rsidRPr="00B0588A" w14:paraId="66C1C3FC" w14:textId="77777777" w:rsidTr="00E56E07">
        <w:tc>
          <w:tcPr>
            <w:tcW w:w="309" w:type="pct"/>
          </w:tcPr>
          <w:p w14:paraId="334F11F8" w14:textId="77777777" w:rsidR="000E38D4" w:rsidRPr="00E56E07" w:rsidRDefault="000E38D4" w:rsidP="00E56E07">
            <w:pPr>
              <w:pStyle w:val="affc"/>
              <w:numPr>
                <w:ilvl w:val="0"/>
                <w:numId w:val="23"/>
              </w:numPr>
              <w:ind w:left="0" w:firstLine="0"/>
              <w:jc w:val="left"/>
              <w:rPr>
                <w:b w:val="0"/>
                <w:color w:val="000000" w:themeColor="text1"/>
                <w:sz w:val="22"/>
                <w:szCs w:val="22"/>
              </w:rPr>
            </w:pPr>
          </w:p>
        </w:tc>
        <w:tc>
          <w:tcPr>
            <w:tcW w:w="1238" w:type="pct"/>
          </w:tcPr>
          <w:p w14:paraId="7B712CBC" w14:textId="0DCF8159" w:rsidR="000E38D4" w:rsidRPr="00B0588A" w:rsidRDefault="000E38D4" w:rsidP="00BB1A53">
            <w:pPr>
              <w:jc w:val="center"/>
              <w:rPr>
                <w:sz w:val="22"/>
                <w:szCs w:val="22"/>
              </w:rPr>
            </w:pPr>
            <w:r w:rsidRPr="006D013E">
              <w:rPr>
                <w:sz w:val="22"/>
                <w:szCs w:val="22"/>
              </w:rPr>
              <w:t>Водопроводные очистные сооружения</w:t>
            </w:r>
          </w:p>
        </w:tc>
        <w:tc>
          <w:tcPr>
            <w:tcW w:w="847" w:type="pct"/>
          </w:tcPr>
          <w:p w14:paraId="3FCE19BD" w14:textId="6CA1E801" w:rsidR="000E38D4" w:rsidRPr="00B0588A" w:rsidRDefault="000E38D4" w:rsidP="00BB1A53">
            <w:pPr>
              <w:jc w:val="center"/>
              <w:rPr>
                <w:sz w:val="22"/>
                <w:szCs w:val="22"/>
              </w:rPr>
            </w:pPr>
            <w:r w:rsidRPr="00B0588A">
              <w:rPr>
                <w:sz w:val="22"/>
                <w:szCs w:val="22"/>
              </w:rPr>
              <w:t>Строительство</w:t>
            </w:r>
          </w:p>
        </w:tc>
        <w:tc>
          <w:tcPr>
            <w:tcW w:w="912" w:type="pct"/>
          </w:tcPr>
          <w:p w14:paraId="60BE41CC" w14:textId="1A4E62CE" w:rsidR="000E38D4" w:rsidRPr="00B0588A" w:rsidRDefault="000E38D4" w:rsidP="00BB1A53">
            <w:pPr>
              <w:jc w:val="center"/>
              <w:rPr>
                <w:sz w:val="22"/>
                <w:szCs w:val="22"/>
              </w:rPr>
            </w:pPr>
            <w:r w:rsidRPr="00B0588A">
              <w:rPr>
                <w:sz w:val="22"/>
                <w:szCs w:val="22"/>
              </w:rPr>
              <w:t xml:space="preserve">с. </w:t>
            </w:r>
            <w:proofErr w:type="spellStart"/>
            <w:r w:rsidRPr="00B0588A">
              <w:rPr>
                <w:sz w:val="22"/>
                <w:szCs w:val="22"/>
              </w:rPr>
              <w:t>Кубитет</w:t>
            </w:r>
            <w:proofErr w:type="spellEnd"/>
          </w:p>
        </w:tc>
        <w:tc>
          <w:tcPr>
            <w:tcW w:w="1042" w:type="pct"/>
          </w:tcPr>
          <w:p w14:paraId="7DEF1CA7" w14:textId="4C3136CD" w:rsidR="000E38D4" w:rsidRPr="00B0588A" w:rsidRDefault="000E38D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92B21EF" w14:textId="171038A2" w:rsidR="000E38D4" w:rsidRPr="00B0588A" w:rsidRDefault="000E38D4" w:rsidP="00BB1A53">
            <w:pPr>
              <w:jc w:val="center"/>
              <w:rPr>
                <w:sz w:val="22"/>
                <w:szCs w:val="22"/>
              </w:rPr>
            </w:pPr>
            <w:r w:rsidRPr="00B0588A">
              <w:rPr>
                <w:sz w:val="22"/>
                <w:szCs w:val="22"/>
              </w:rPr>
              <w:t>Расчетный срок</w:t>
            </w:r>
          </w:p>
        </w:tc>
      </w:tr>
      <w:tr w:rsidR="00C63E48" w:rsidRPr="00B0588A" w14:paraId="6EB5B948" w14:textId="77777777" w:rsidTr="00E56E07">
        <w:tc>
          <w:tcPr>
            <w:tcW w:w="309" w:type="pct"/>
          </w:tcPr>
          <w:p w14:paraId="3288858C"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3A780E06" w14:textId="608661E5"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2ABEBE91" w14:textId="1E666F87" w:rsidR="00C63E48" w:rsidRPr="00B0588A" w:rsidRDefault="00C63E48" w:rsidP="00BB1A53">
            <w:pPr>
              <w:jc w:val="center"/>
              <w:rPr>
                <w:sz w:val="22"/>
                <w:szCs w:val="22"/>
              </w:rPr>
            </w:pPr>
            <w:r w:rsidRPr="00B92523">
              <w:rPr>
                <w:sz w:val="22"/>
                <w:szCs w:val="22"/>
              </w:rPr>
              <w:t>Реконструкция</w:t>
            </w:r>
          </w:p>
        </w:tc>
        <w:tc>
          <w:tcPr>
            <w:tcW w:w="912" w:type="pct"/>
          </w:tcPr>
          <w:p w14:paraId="72A197F7" w14:textId="1F1E6E18"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3C4FD006" w14:textId="28838039"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CEC423B" w14:textId="57DAD808" w:rsidR="00C63E48" w:rsidRPr="00B0588A" w:rsidRDefault="00C63E48" w:rsidP="00BB1A53">
            <w:pPr>
              <w:jc w:val="center"/>
              <w:rPr>
                <w:sz w:val="22"/>
                <w:szCs w:val="22"/>
              </w:rPr>
            </w:pPr>
            <w:r w:rsidRPr="00B0588A">
              <w:rPr>
                <w:sz w:val="22"/>
                <w:szCs w:val="22"/>
              </w:rPr>
              <w:t>Расчетный срок</w:t>
            </w:r>
          </w:p>
        </w:tc>
      </w:tr>
      <w:tr w:rsidR="00C63E48" w:rsidRPr="00B0588A" w14:paraId="7491276A" w14:textId="77777777" w:rsidTr="00E56E07">
        <w:tc>
          <w:tcPr>
            <w:tcW w:w="309" w:type="pct"/>
          </w:tcPr>
          <w:p w14:paraId="4C91F5EB"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16940E77" w14:textId="019E9622"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48FBB9C1" w14:textId="3BF2470E" w:rsidR="00C63E48" w:rsidRPr="00B0588A" w:rsidRDefault="00C63E48" w:rsidP="00BB1A53">
            <w:pPr>
              <w:jc w:val="center"/>
              <w:rPr>
                <w:sz w:val="22"/>
                <w:szCs w:val="22"/>
              </w:rPr>
            </w:pPr>
            <w:r w:rsidRPr="00B92523">
              <w:rPr>
                <w:sz w:val="22"/>
                <w:szCs w:val="22"/>
              </w:rPr>
              <w:t>Реконструкция</w:t>
            </w:r>
          </w:p>
        </w:tc>
        <w:tc>
          <w:tcPr>
            <w:tcW w:w="912" w:type="pct"/>
          </w:tcPr>
          <w:p w14:paraId="7C1208BC" w14:textId="6D725E84"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5AE61C84" w14:textId="1090C5D7"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8E0D67C" w14:textId="1D028174" w:rsidR="00C63E48" w:rsidRPr="00B0588A" w:rsidRDefault="00C63E48" w:rsidP="00BB1A53">
            <w:pPr>
              <w:jc w:val="center"/>
              <w:rPr>
                <w:sz w:val="22"/>
                <w:szCs w:val="22"/>
              </w:rPr>
            </w:pPr>
            <w:r w:rsidRPr="00B0588A">
              <w:rPr>
                <w:sz w:val="22"/>
                <w:szCs w:val="22"/>
              </w:rPr>
              <w:t>Расчетный срок</w:t>
            </w:r>
          </w:p>
        </w:tc>
      </w:tr>
      <w:tr w:rsidR="00C63E48" w:rsidRPr="00B0588A" w14:paraId="6AC1B3EA" w14:textId="77777777" w:rsidTr="00E56E07">
        <w:tc>
          <w:tcPr>
            <w:tcW w:w="309" w:type="pct"/>
          </w:tcPr>
          <w:p w14:paraId="7FA1FB93"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43D302A" w14:textId="042D0966"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3A6D752E" w14:textId="4ECE41C1" w:rsidR="00C63E48" w:rsidRPr="00B0588A" w:rsidRDefault="00C63E48" w:rsidP="00BB1A53">
            <w:pPr>
              <w:jc w:val="center"/>
              <w:rPr>
                <w:sz w:val="22"/>
                <w:szCs w:val="22"/>
              </w:rPr>
            </w:pPr>
            <w:r w:rsidRPr="00B92523">
              <w:rPr>
                <w:sz w:val="22"/>
                <w:szCs w:val="22"/>
              </w:rPr>
              <w:t>Реконструкция</w:t>
            </w:r>
          </w:p>
        </w:tc>
        <w:tc>
          <w:tcPr>
            <w:tcW w:w="912" w:type="pct"/>
          </w:tcPr>
          <w:p w14:paraId="143528DA" w14:textId="57A0EFF4"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566CDD14" w14:textId="5372A65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96A36B6" w14:textId="7063B3DD" w:rsidR="00C63E48" w:rsidRPr="00B0588A" w:rsidRDefault="00C63E48" w:rsidP="00BB1A53">
            <w:pPr>
              <w:jc w:val="center"/>
              <w:rPr>
                <w:sz w:val="22"/>
                <w:szCs w:val="22"/>
              </w:rPr>
            </w:pPr>
            <w:r w:rsidRPr="00B0588A">
              <w:rPr>
                <w:sz w:val="22"/>
                <w:szCs w:val="22"/>
              </w:rPr>
              <w:t>Расчетный срок</w:t>
            </w:r>
          </w:p>
        </w:tc>
      </w:tr>
      <w:tr w:rsidR="00C63E48" w:rsidRPr="00B0588A" w14:paraId="595D39F4" w14:textId="77777777" w:rsidTr="00E56E07">
        <w:tc>
          <w:tcPr>
            <w:tcW w:w="309" w:type="pct"/>
          </w:tcPr>
          <w:p w14:paraId="24200302"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7B2025E3" w14:textId="3BF80CD6"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1B5A5E38" w14:textId="361148A2" w:rsidR="00C63E48" w:rsidRPr="00B0588A" w:rsidRDefault="00C63E48" w:rsidP="00BB1A53">
            <w:pPr>
              <w:jc w:val="center"/>
              <w:rPr>
                <w:sz w:val="22"/>
                <w:szCs w:val="22"/>
              </w:rPr>
            </w:pPr>
            <w:r w:rsidRPr="00B92523">
              <w:rPr>
                <w:sz w:val="22"/>
                <w:szCs w:val="22"/>
              </w:rPr>
              <w:t>Реконструкция</w:t>
            </w:r>
          </w:p>
        </w:tc>
        <w:tc>
          <w:tcPr>
            <w:tcW w:w="912" w:type="pct"/>
          </w:tcPr>
          <w:p w14:paraId="74DD3B6B" w14:textId="5422432C"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663D7719" w14:textId="64438C5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F0EE467" w14:textId="0E6B6C5A" w:rsidR="00C63E48" w:rsidRPr="00B0588A" w:rsidRDefault="00C63E48" w:rsidP="00BB1A53">
            <w:pPr>
              <w:jc w:val="center"/>
              <w:rPr>
                <w:sz w:val="22"/>
                <w:szCs w:val="22"/>
              </w:rPr>
            </w:pPr>
            <w:r w:rsidRPr="00B0588A">
              <w:rPr>
                <w:sz w:val="22"/>
                <w:szCs w:val="22"/>
              </w:rPr>
              <w:t>Расчетный срок</w:t>
            </w:r>
          </w:p>
        </w:tc>
      </w:tr>
      <w:tr w:rsidR="00C63E48" w:rsidRPr="00B0588A" w14:paraId="469E5B18" w14:textId="77777777" w:rsidTr="00E56E07">
        <w:tc>
          <w:tcPr>
            <w:tcW w:w="309" w:type="pct"/>
          </w:tcPr>
          <w:p w14:paraId="68852D1D"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5820ABD1" w14:textId="4A287982"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786C5B8C" w14:textId="0DCA4EA4" w:rsidR="00C63E48" w:rsidRPr="00B0588A" w:rsidRDefault="00C63E48" w:rsidP="00BB1A53">
            <w:pPr>
              <w:jc w:val="center"/>
              <w:rPr>
                <w:sz w:val="22"/>
                <w:szCs w:val="22"/>
              </w:rPr>
            </w:pPr>
            <w:r w:rsidRPr="00B92523">
              <w:rPr>
                <w:sz w:val="22"/>
                <w:szCs w:val="22"/>
              </w:rPr>
              <w:t>Реконструкция</w:t>
            </w:r>
          </w:p>
        </w:tc>
        <w:tc>
          <w:tcPr>
            <w:tcW w:w="912" w:type="pct"/>
          </w:tcPr>
          <w:p w14:paraId="7000F5E7" w14:textId="4177DF87"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6FE69C6C" w14:textId="60CD7C8D"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D0BBEA9" w14:textId="4630124D" w:rsidR="00C63E48" w:rsidRPr="00B0588A" w:rsidRDefault="00C63E48" w:rsidP="00BB1A53">
            <w:pPr>
              <w:jc w:val="center"/>
              <w:rPr>
                <w:sz w:val="22"/>
                <w:szCs w:val="22"/>
              </w:rPr>
            </w:pPr>
            <w:r w:rsidRPr="00B0588A">
              <w:rPr>
                <w:sz w:val="22"/>
                <w:szCs w:val="22"/>
              </w:rPr>
              <w:t>Расчетный срок</w:t>
            </w:r>
          </w:p>
        </w:tc>
      </w:tr>
      <w:tr w:rsidR="00C63E48" w:rsidRPr="00B0588A" w14:paraId="286200BA" w14:textId="77777777" w:rsidTr="00E56E07">
        <w:tc>
          <w:tcPr>
            <w:tcW w:w="309" w:type="pct"/>
          </w:tcPr>
          <w:p w14:paraId="441991BE"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23F900B0" w14:textId="079A6BA7"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229C3189" w14:textId="4A20A9A1" w:rsidR="00C63E48" w:rsidRPr="00B0588A" w:rsidRDefault="00C63E48" w:rsidP="00BB1A53">
            <w:pPr>
              <w:jc w:val="center"/>
              <w:rPr>
                <w:sz w:val="22"/>
                <w:szCs w:val="22"/>
              </w:rPr>
            </w:pPr>
            <w:r w:rsidRPr="00B92523">
              <w:rPr>
                <w:sz w:val="22"/>
                <w:szCs w:val="22"/>
              </w:rPr>
              <w:t>Реконструкция</w:t>
            </w:r>
          </w:p>
        </w:tc>
        <w:tc>
          <w:tcPr>
            <w:tcW w:w="912" w:type="pct"/>
          </w:tcPr>
          <w:p w14:paraId="5D252730" w14:textId="2EC71124"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755D5525" w14:textId="5A9B1BDF"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8985E2F" w14:textId="0B890DEF" w:rsidR="00C63E48" w:rsidRPr="00B0588A" w:rsidRDefault="00C63E48" w:rsidP="00BB1A53">
            <w:pPr>
              <w:jc w:val="center"/>
              <w:rPr>
                <w:sz w:val="22"/>
                <w:szCs w:val="22"/>
              </w:rPr>
            </w:pPr>
            <w:r w:rsidRPr="00B0588A">
              <w:rPr>
                <w:sz w:val="22"/>
                <w:szCs w:val="22"/>
              </w:rPr>
              <w:t>Расчетный срок</w:t>
            </w:r>
          </w:p>
        </w:tc>
      </w:tr>
      <w:tr w:rsidR="00C63E48" w:rsidRPr="00B0588A" w14:paraId="684BD4F3" w14:textId="77777777" w:rsidTr="00E56E07">
        <w:tc>
          <w:tcPr>
            <w:tcW w:w="309" w:type="pct"/>
          </w:tcPr>
          <w:p w14:paraId="52C29644"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E0B9F79" w14:textId="23E84E16"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6EF1A697" w14:textId="220867AD" w:rsidR="00C63E48" w:rsidRPr="00B0588A" w:rsidRDefault="00C63E48" w:rsidP="00BB1A53">
            <w:pPr>
              <w:jc w:val="center"/>
              <w:rPr>
                <w:sz w:val="22"/>
                <w:szCs w:val="22"/>
              </w:rPr>
            </w:pPr>
            <w:r w:rsidRPr="00B92523">
              <w:rPr>
                <w:sz w:val="22"/>
                <w:szCs w:val="22"/>
              </w:rPr>
              <w:t>Реконструкция</w:t>
            </w:r>
          </w:p>
        </w:tc>
        <w:tc>
          <w:tcPr>
            <w:tcW w:w="912" w:type="pct"/>
          </w:tcPr>
          <w:p w14:paraId="4790F38E" w14:textId="25E9566A"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1EDC5C70" w14:textId="7ED7C385"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6D303F7" w14:textId="3674C838" w:rsidR="00C63E48" w:rsidRPr="00B0588A" w:rsidRDefault="00C63E48" w:rsidP="00BB1A53">
            <w:pPr>
              <w:jc w:val="center"/>
              <w:rPr>
                <w:sz w:val="22"/>
                <w:szCs w:val="22"/>
              </w:rPr>
            </w:pPr>
            <w:r w:rsidRPr="00B0588A">
              <w:rPr>
                <w:sz w:val="22"/>
                <w:szCs w:val="22"/>
              </w:rPr>
              <w:t>Расчетный срок</w:t>
            </w:r>
          </w:p>
        </w:tc>
      </w:tr>
      <w:tr w:rsidR="00C63E48" w:rsidRPr="00B0588A" w14:paraId="47CD3DD5" w14:textId="77777777" w:rsidTr="00E56E07">
        <w:tc>
          <w:tcPr>
            <w:tcW w:w="309" w:type="pct"/>
          </w:tcPr>
          <w:p w14:paraId="40354D49"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57E2CFA5" w14:textId="3931CC68"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3344DCE3" w14:textId="467B973C" w:rsidR="00C63E48" w:rsidRPr="00B0588A" w:rsidRDefault="00C63E48" w:rsidP="00BB1A53">
            <w:pPr>
              <w:jc w:val="center"/>
              <w:rPr>
                <w:sz w:val="22"/>
                <w:szCs w:val="22"/>
              </w:rPr>
            </w:pPr>
            <w:r w:rsidRPr="00B92523">
              <w:rPr>
                <w:sz w:val="22"/>
                <w:szCs w:val="22"/>
              </w:rPr>
              <w:t>Реконструкция</w:t>
            </w:r>
          </w:p>
        </w:tc>
        <w:tc>
          <w:tcPr>
            <w:tcW w:w="912" w:type="pct"/>
          </w:tcPr>
          <w:p w14:paraId="73DAB22D" w14:textId="03A4ED2A"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27F24DA7" w14:textId="6E2CACC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599C953" w14:textId="42ECBD22" w:rsidR="00C63E48" w:rsidRPr="00B0588A" w:rsidRDefault="00C63E48" w:rsidP="00BB1A53">
            <w:pPr>
              <w:jc w:val="center"/>
              <w:rPr>
                <w:sz w:val="22"/>
                <w:szCs w:val="22"/>
              </w:rPr>
            </w:pPr>
            <w:r w:rsidRPr="00B0588A">
              <w:rPr>
                <w:sz w:val="22"/>
                <w:szCs w:val="22"/>
              </w:rPr>
              <w:t>Расчетный срок</w:t>
            </w:r>
          </w:p>
        </w:tc>
      </w:tr>
      <w:tr w:rsidR="00C63E48" w:rsidRPr="00B0588A" w14:paraId="21225ADA" w14:textId="77777777" w:rsidTr="00E56E07">
        <w:tc>
          <w:tcPr>
            <w:tcW w:w="309" w:type="pct"/>
          </w:tcPr>
          <w:p w14:paraId="27C9F590"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9DE5F58" w14:textId="0F20AAC7"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32FC7821" w14:textId="73445D92" w:rsidR="00C63E48" w:rsidRPr="00B0588A" w:rsidRDefault="00C63E48" w:rsidP="00BB1A53">
            <w:pPr>
              <w:jc w:val="center"/>
              <w:rPr>
                <w:sz w:val="22"/>
                <w:szCs w:val="22"/>
              </w:rPr>
            </w:pPr>
            <w:r w:rsidRPr="00B92523">
              <w:rPr>
                <w:sz w:val="22"/>
                <w:szCs w:val="22"/>
              </w:rPr>
              <w:t>Реконструкция</w:t>
            </w:r>
          </w:p>
        </w:tc>
        <w:tc>
          <w:tcPr>
            <w:tcW w:w="912" w:type="pct"/>
          </w:tcPr>
          <w:p w14:paraId="1A995691" w14:textId="692B10C3"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079AC495" w14:textId="7E72B5CE"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7743BAE" w14:textId="11B59554" w:rsidR="00C63E48" w:rsidRPr="00B0588A" w:rsidRDefault="00C63E48" w:rsidP="00BB1A53">
            <w:pPr>
              <w:jc w:val="center"/>
              <w:rPr>
                <w:sz w:val="22"/>
                <w:szCs w:val="22"/>
              </w:rPr>
            </w:pPr>
            <w:r w:rsidRPr="00B0588A">
              <w:rPr>
                <w:sz w:val="22"/>
                <w:szCs w:val="22"/>
              </w:rPr>
              <w:t>Расчетный срок</w:t>
            </w:r>
          </w:p>
        </w:tc>
      </w:tr>
      <w:tr w:rsidR="00C63E48" w:rsidRPr="00B0588A" w14:paraId="16AEEEB5" w14:textId="77777777" w:rsidTr="00E56E07">
        <w:tc>
          <w:tcPr>
            <w:tcW w:w="309" w:type="pct"/>
          </w:tcPr>
          <w:p w14:paraId="3E043277"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4210CDD5" w14:textId="7E2E63CB"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19B52C9D" w14:textId="54B7705C" w:rsidR="00C63E48" w:rsidRPr="00B0588A" w:rsidRDefault="00C63E48" w:rsidP="00BB1A53">
            <w:pPr>
              <w:jc w:val="center"/>
              <w:rPr>
                <w:sz w:val="22"/>
                <w:szCs w:val="22"/>
              </w:rPr>
            </w:pPr>
            <w:r w:rsidRPr="00B92523">
              <w:rPr>
                <w:sz w:val="22"/>
                <w:szCs w:val="22"/>
              </w:rPr>
              <w:t>Реконструкция</w:t>
            </w:r>
          </w:p>
        </w:tc>
        <w:tc>
          <w:tcPr>
            <w:tcW w:w="912" w:type="pct"/>
          </w:tcPr>
          <w:p w14:paraId="567D3A68" w14:textId="342F04FF"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1D368A8A" w14:textId="6B67AF18"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06D930B" w14:textId="03B516A5" w:rsidR="00C63E48" w:rsidRPr="00B0588A" w:rsidRDefault="00C63E48" w:rsidP="00BB1A53">
            <w:pPr>
              <w:jc w:val="center"/>
              <w:rPr>
                <w:sz w:val="22"/>
                <w:szCs w:val="22"/>
              </w:rPr>
            </w:pPr>
            <w:r w:rsidRPr="00B0588A">
              <w:rPr>
                <w:sz w:val="22"/>
                <w:szCs w:val="22"/>
              </w:rPr>
              <w:t>Расчетный срок</w:t>
            </w:r>
          </w:p>
        </w:tc>
      </w:tr>
      <w:tr w:rsidR="00C63E48" w:rsidRPr="00B0588A" w14:paraId="29F313E3" w14:textId="77777777" w:rsidTr="00E56E07">
        <w:tc>
          <w:tcPr>
            <w:tcW w:w="309" w:type="pct"/>
          </w:tcPr>
          <w:p w14:paraId="500843D6"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681F376A" w14:textId="15359855" w:rsidR="00C63E48" w:rsidRPr="00B0588A" w:rsidRDefault="00C63E48" w:rsidP="00BB1A53">
            <w:pPr>
              <w:jc w:val="center"/>
              <w:rPr>
                <w:sz w:val="22"/>
                <w:szCs w:val="22"/>
              </w:rPr>
            </w:pPr>
            <w:r w:rsidRPr="00B0588A">
              <w:rPr>
                <w:sz w:val="22"/>
                <w:szCs w:val="22"/>
              </w:rPr>
              <w:t>Водопровод</w:t>
            </w:r>
          </w:p>
        </w:tc>
        <w:tc>
          <w:tcPr>
            <w:tcW w:w="847" w:type="pct"/>
          </w:tcPr>
          <w:p w14:paraId="109DD313" w14:textId="4421C4D4" w:rsidR="00C63E48" w:rsidRPr="00B0588A" w:rsidRDefault="00C63E48" w:rsidP="00BB1A53">
            <w:pPr>
              <w:jc w:val="center"/>
              <w:rPr>
                <w:sz w:val="22"/>
                <w:szCs w:val="22"/>
              </w:rPr>
            </w:pPr>
            <w:r w:rsidRPr="00B92523">
              <w:rPr>
                <w:sz w:val="22"/>
                <w:szCs w:val="22"/>
              </w:rPr>
              <w:t>Реконструкция</w:t>
            </w:r>
          </w:p>
        </w:tc>
        <w:tc>
          <w:tcPr>
            <w:tcW w:w="912" w:type="pct"/>
          </w:tcPr>
          <w:p w14:paraId="11B73328" w14:textId="0ADF83A8" w:rsidR="00C63E48" w:rsidRPr="00B0588A" w:rsidRDefault="00C63E48" w:rsidP="00BB1A53">
            <w:pPr>
              <w:jc w:val="center"/>
              <w:rPr>
                <w:sz w:val="22"/>
                <w:szCs w:val="22"/>
              </w:rPr>
            </w:pPr>
            <w:r w:rsidRPr="00D02836">
              <w:rPr>
                <w:sz w:val="22"/>
                <w:szCs w:val="22"/>
              </w:rPr>
              <w:t xml:space="preserve">с. </w:t>
            </w:r>
            <w:proofErr w:type="spellStart"/>
            <w:r w:rsidRPr="00D02836">
              <w:rPr>
                <w:sz w:val="22"/>
                <w:szCs w:val="22"/>
              </w:rPr>
              <w:t>Кубитет</w:t>
            </w:r>
            <w:proofErr w:type="spellEnd"/>
          </w:p>
        </w:tc>
        <w:tc>
          <w:tcPr>
            <w:tcW w:w="1042" w:type="pct"/>
          </w:tcPr>
          <w:p w14:paraId="3C32424C" w14:textId="40F719C6" w:rsidR="00C63E48" w:rsidRPr="00B0588A" w:rsidRDefault="00C63E48" w:rsidP="00BB1A53">
            <w:pPr>
              <w:jc w:val="center"/>
              <w:rPr>
                <w:sz w:val="22"/>
                <w:szCs w:val="22"/>
              </w:rPr>
            </w:pPr>
            <w:r w:rsidRPr="00B0588A">
              <w:rPr>
                <w:sz w:val="22"/>
                <w:szCs w:val="22"/>
              </w:rPr>
              <w:t>Не требуется</w:t>
            </w:r>
          </w:p>
        </w:tc>
        <w:tc>
          <w:tcPr>
            <w:tcW w:w="651" w:type="pct"/>
          </w:tcPr>
          <w:p w14:paraId="6F26435C" w14:textId="62A4AA6D" w:rsidR="00C63E48" w:rsidRPr="00B0588A" w:rsidRDefault="00C63E48" w:rsidP="00BB1A53">
            <w:pPr>
              <w:jc w:val="center"/>
              <w:rPr>
                <w:sz w:val="22"/>
                <w:szCs w:val="22"/>
              </w:rPr>
            </w:pPr>
            <w:r w:rsidRPr="00B0588A">
              <w:rPr>
                <w:sz w:val="22"/>
                <w:szCs w:val="22"/>
              </w:rPr>
              <w:t>Расчетный срок</w:t>
            </w:r>
          </w:p>
        </w:tc>
      </w:tr>
      <w:tr w:rsidR="00C63E48" w:rsidRPr="00B0588A" w14:paraId="4CB46F1B" w14:textId="77777777" w:rsidTr="00E56E07">
        <w:tc>
          <w:tcPr>
            <w:tcW w:w="309" w:type="pct"/>
          </w:tcPr>
          <w:p w14:paraId="6D4EC1DB"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016FD8F6" w14:textId="721E425C" w:rsidR="00C63E48" w:rsidRPr="00B0588A" w:rsidRDefault="00C63E48" w:rsidP="00BB1A53">
            <w:pPr>
              <w:jc w:val="center"/>
              <w:rPr>
                <w:sz w:val="22"/>
                <w:szCs w:val="22"/>
              </w:rPr>
            </w:pPr>
            <w:r w:rsidRPr="00B0588A">
              <w:rPr>
                <w:sz w:val="22"/>
                <w:szCs w:val="22"/>
              </w:rPr>
              <w:t>Очистные сооружения (КОС)</w:t>
            </w:r>
          </w:p>
        </w:tc>
        <w:tc>
          <w:tcPr>
            <w:tcW w:w="847" w:type="pct"/>
          </w:tcPr>
          <w:p w14:paraId="3AE30625" w14:textId="0DE4A6B5" w:rsidR="00C63E48" w:rsidRPr="00B0588A" w:rsidRDefault="00C63E48" w:rsidP="00BB1A53">
            <w:pPr>
              <w:jc w:val="center"/>
              <w:rPr>
                <w:sz w:val="22"/>
                <w:szCs w:val="22"/>
              </w:rPr>
            </w:pPr>
            <w:r w:rsidRPr="00B0588A">
              <w:rPr>
                <w:sz w:val="22"/>
                <w:szCs w:val="22"/>
              </w:rPr>
              <w:t>Строительство</w:t>
            </w:r>
          </w:p>
        </w:tc>
        <w:tc>
          <w:tcPr>
            <w:tcW w:w="912" w:type="pct"/>
          </w:tcPr>
          <w:p w14:paraId="326F9CCC" w14:textId="17DC14CB" w:rsidR="00C63E48" w:rsidRPr="00B0588A" w:rsidRDefault="00C63E48" w:rsidP="00BB1A53">
            <w:pPr>
              <w:jc w:val="center"/>
              <w:rPr>
                <w:sz w:val="22"/>
                <w:szCs w:val="22"/>
              </w:rPr>
            </w:pPr>
            <w:r w:rsidRPr="00B0588A">
              <w:rPr>
                <w:sz w:val="22"/>
                <w:szCs w:val="22"/>
              </w:rPr>
              <w:t xml:space="preserve">с. </w:t>
            </w:r>
            <w:proofErr w:type="spellStart"/>
            <w:r w:rsidRPr="00B0588A">
              <w:rPr>
                <w:sz w:val="22"/>
                <w:szCs w:val="22"/>
              </w:rPr>
              <w:t>Кубитет</w:t>
            </w:r>
            <w:proofErr w:type="spellEnd"/>
          </w:p>
        </w:tc>
        <w:tc>
          <w:tcPr>
            <w:tcW w:w="1042" w:type="pct"/>
          </w:tcPr>
          <w:p w14:paraId="7EDF1DDD" w14:textId="71167B92" w:rsidR="00C63E48" w:rsidRPr="00B0588A" w:rsidRDefault="00C63E48" w:rsidP="00BB1A53">
            <w:pPr>
              <w:jc w:val="center"/>
              <w:rPr>
                <w:sz w:val="22"/>
                <w:szCs w:val="22"/>
              </w:rPr>
            </w:pPr>
            <w:r w:rsidRPr="00B0588A">
              <w:rPr>
                <w:sz w:val="22"/>
                <w:szCs w:val="22"/>
              </w:rPr>
              <w:t>Санитарно-защитная зона</w:t>
            </w:r>
          </w:p>
        </w:tc>
        <w:tc>
          <w:tcPr>
            <w:tcW w:w="651" w:type="pct"/>
          </w:tcPr>
          <w:p w14:paraId="5089ACBB" w14:textId="068F895A" w:rsidR="00C63E48" w:rsidRPr="00B0588A" w:rsidRDefault="00C63E48" w:rsidP="00BB1A53">
            <w:pPr>
              <w:jc w:val="center"/>
              <w:rPr>
                <w:sz w:val="22"/>
                <w:szCs w:val="22"/>
              </w:rPr>
            </w:pPr>
            <w:r w:rsidRPr="00B0588A">
              <w:rPr>
                <w:sz w:val="22"/>
                <w:szCs w:val="22"/>
              </w:rPr>
              <w:t>Расчетный срок</w:t>
            </w:r>
          </w:p>
        </w:tc>
      </w:tr>
      <w:tr w:rsidR="00C63E48" w:rsidRPr="00B0588A" w14:paraId="7A207EB2" w14:textId="77777777" w:rsidTr="00E56E07">
        <w:tc>
          <w:tcPr>
            <w:tcW w:w="309" w:type="pct"/>
          </w:tcPr>
          <w:p w14:paraId="41172B3C"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30E28121" w14:textId="2353CFC6"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7C808AC7" w14:textId="6156928E" w:rsidR="00C63E48" w:rsidRPr="00B0588A" w:rsidRDefault="00C63E48" w:rsidP="00BB1A53">
            <w:pPr>
              <w:jc w:val="center"/>
              <w:rPr>
                <w:sz w:val="22"/>
                <w:szCs w:val="22"/>
              </w:rPr>
            </w:pPr>
            <w:r w:rsidRPr="00B92523">
              <w:rPr>
                <w:sz w:val="22"/>
                <w:szCs w:val="22"/>
              </w:rPr>
              <w:t>Реконструкция</w:t>
            </w:r>
          </w:p>
        </w:tc>
        <w:tc>
          <w:tcPr>
            <w:tcW w:w="912" w:type="pct"/>
          </w:tcPr>
          <w:p w14:paraId="6A58F28B" w14:textId="6332B3A1" w:rsidR="00C63E48" w:rsidRPr="00B0588A" w:rsidRDefault="00C63E48" w:rsidP="00BB1A53">
            <w:pPr>
              <w:jc w:val="center"/>
              <w:rPr>
                <w:sz w:val="22"/>
                <w:szCs w:val="22"/>
              </w:rPr>
            </w:pPr>
            <w:r>
              <w:rPr>
                <w:color w:val="000000" w:themeColor="text1"/>
                <w:sz w:val="22"/>
                <w:szCs w:val="22"/>
              </w:rPr>
              <w:t>п. Листвянка</w:t>
            </w:r>
          </w:p>
        </w:tc>
        <w:tc>
          <w:tcPr>
            <w:tcW w:w="1042" w:type="pct"/>
          </w:tcPr>
          <w:p w14:paraId="715DC13E" w14:textId="779946EB"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4CB664E" w14:textId="4E42AC2B" w:rsidR="00C63E48" w:rsidRPr="00B0588A" w:rsidRDefault="00C63E48" w:rsidP="00BB1A53">
            <w:pPr>
              <w:jc w:val="center"/>
              <w:rPr>
                <w:sz w:val="22"/>
                <w:szCs w:val="22"/>
              </w:rPr>
            </w:pPr>
            <w:r w:rsidRPr="00B0588A">
              <w:rPr>
                <w:sz w:val="22"/>
                <w:szCs w:val="22"/>
              </w:rPr>
              <w:t>Расчетный срок</w:t>
            </w:r>
          </w:p>
        </w:tc>
      </w:tr>
      <w:tr w:rsidR="00C63E48" w:rsidRPr="00B0588A" w14:paraId="190D680F" w14:textId="77777777" w:rsidTr="00E56E07">
        <w:tc>
          <w:tcPr>
            <w:tcW w:w="309" w:type="pct"/>
          </w:tcPr>
          <w:p w14:paraId="4BA973FD"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3ED39E88" w14:textId="51413132"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57759747" w14:textId="4D091C50" w:rsidR="00C63E48" w:rsidRPr="00B0588A" w:rsidRDefault="00C63E48" w:rsidP="00BB1A53">
            <w:pPr>
              <w:jc w:val="center"/>
              <w:rPr>
                <w:sz w:val="22"/>
                <w:szCs w:val="22"/>
              </w:rPr>
            </w:pPr>
            <w:r w:rsidRPr="00B92523">
              <w:rPr>
                <w:sz w:val="22"/>
                <w:szCs w:val="22"/>
              </w:rPr>
              <w:t>Реконструкция</w:t>
            </w:r>
          </w:p>
        </w:tc>
        <w:tc>
          <w:tcPr>
            <w:tcW w:w="912" w:type="pct"/>
          </w:tcPr>
          <w:p w14:paraId="553970C2" w14:textId="596A305D" w:rsidR="00C63E48" w:rsidRPr="00B0588A" w:rsidRDefault="00C63E48" w:rsidP="00BB1A53">
            <w:pPr>
              <w:jc w:val="center"/>
              <w:rPr>
                <w:sz w:val="22"/>
                <w:szCs w:val="22"/>
              </w:rPr>
            </w:pPr>
            <w:r w:rsidRPr="007A732C">
              <w:rPr>
                <w:sz w:val="22"/>
                <w:szCs w:val="22"/>
              </w:rPr>
              <w:t>п. Листвянка</w:t>
            </w:r>
          </w:p>
        </w:tc>
        <w:tc>
          <w:tcPr>
            <w:tcW w:w="1042" w:type="pct"/>
          </w:tcPr>
          <w:p w14:paraId="17A7A6E2" w14:textId="6ED3BEC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5B9EEDE" w14:textId="4C4A5A8A" w:rsidR="00C63E48" w:rsidRPr="00B0588A" w:rsidRDefault="00C63E48" w:rsidP="00BB1A53">
            <w:pPr>
              <w:jc w:val="center"/>
              <w:rPr>
                <w:sz w:val="22"/>
                <w:szCs w:val="22"/>
              </w:rPr>
            </w:pPr>
            <w:r w:rsidRPr="00B0588A">
              <w:rPr>
                <w:sz w:val="22"/>
                <w:szCs w:val="22"/>
              </w:rPr>
              <w:t>Расчетный срок</w:t>
            </w:r>
          </w:p>
        </w:tc>
      </w:tr>
      <w:tr w:rsidR="00C63E48" w:rsidRPr="00B0588A" w14:paraId="74BF02DF" w14:textId="77777777" w:rsidTr="00E56E07">
        <w:tc>
          <w:tcPr>
            <w:tcW w:w="309" w:type="pct"/>
          </w:tcPr>
          <w:p w14:paraId="09F3103E"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4CC2DE09" w14:textId="718FF809"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6ACCCBFE" w14:textId="3B2B5C58" w:rsidR="00C63E48" w:rsidRPr="00B0588A" w:rsidRDefault="00C63E48" w:rsidP="00BB1A53">
            <w:pPr>
              <w:jc w:val="center"/>
              <w:rPr>
                <w:sz w:val="22"/>
                <w:szCs w:val="22"/>
              </w:rPr>
            </w:pPr>
            <w:r w:rsidRPr="00B92523">
              <w:rPr>
                <w:sz w:val="22"/>
                <w:szCs w:val="22"/>
              </w:rPr>
              <w:t>Реконструкция</w:t>
            </w:r>
          </w:p>
        </w:tc>
        <w:tc>
          <w:tcPr>
            <w:tcW w:w="912" w:type="pct"/>
          </w:tcPr>
          <w:p w14:paraId="4DBACF7A" w14:textId="59CE47B6" w:rsidR="00C63E48" w:rsidRPr="00B0588A" w:rsidRDefault="00C63E48" w:rsidP="00BB1A53">
            <w:pPr>
              <w:jc w:val="center"/>
              <w:rPr>
                <w:sz w:val="22"/>
                <w:szCs w:val="22"/>
              </w:rPr>
            </w:pPr>
            <w:r w:rsidRPr="007A732C">
              <w:rPr>
                <w:sz w:val="22"/>
                <w:szCs w:val="22"/>
              </w:rPr>
              <w:t>п. Листвянка</w:t>
            </w:r>
          </w:p>
        </w:tc>
        <w:tc>
          <w:tcPr>
            <w:tcW w:w="1042" w:type="pct"/>
          </w:tcPr>
          <w:p w14:paraId="12B64D12" w14:textId="5B804B3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6B76588" w14:textId="63D1F962" w:rsidR="00C63E48" w:rsidRPr="00B0588A" w:rsidRDefault="00C63E48" w:rsidP="00BB1A53">
            <w:pPr>
              <w:jc w:val="center"/>
              <w:rPr>
                <w:sz w:val="22"/>
                <w:szCs w:val="22"/>
              </w:rPr>
            </w:pPr>
            <w:r w:rsidRPr="00B0588A">
              <w:rPr>
                <w:sz w:val="22"/>
                <w:szCs w:val="22"/>
              </w:rPr>
              <w:t>Расчетный срок</w:t>
            </w:r>
          </w:p>
        </w:tc>
      </w:tr>
      <w:tr w:rsidR="00C63E48" w:rsidRPr="00B0588A" w14:paraId="5EFA0169" w14:textId="77777777" w:rsidTr="00E56E07">
        <w:tc>
          <w:tcPr>
            <w:tcW w:w="309" w:type="pct"/>
          </w:tcPr>
          <w:p w14:paraId="5EDE1793"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93B5845" w14:textId="0982652D"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44B5F7D4" w14:textId="6A703494" w:rsidR="00C63E48" w:rsidRPr="00B0588A" w:rsidRDefault="00C63E48" w:rsidP="00BB1A53">
            <w:pPr>
              <w:jc w:val="center"/>
              <w:rPr>
                <w:sz w:val="22"/>
                <w:szCs w:val="22"/>
              </w:rPr>
            </w:pPr>
            <w:r w:rsidRPr="00B92523">
              <w:rPr>
                <w:sz w:val="22"/>
                <w:szCs w:val="22"/>
              </w:rPr>
              <w:t>Реконструкция</w:t>
            </w:r>
          </w:p>
        </w:tc>
        <w:tc>
          <w:tcPr>
            <w:tcW w:w="912" w:type="pct"/>
          </w:tcPr>
          <w:p w14:paraId="13F152AA" w14:textId="59A1E87B" w:rsidR="00C63E48" w:rsidRPr="00B0588A" w:rsidRDefault="00C63E48" w:rsidP="00BB1A53">
            <w:pPr>
              <w:jc w:val="center"/>
              <w:rPr>
                <w:sz w:val="22"/>
                <w:szCs w:val="22"/>
              </w:rPr>
            </w:pPr>
            <w:r w:rsidRPr="007A732C">
              <w:rPr>
                <w:sz w:val="22"/>
                <w:szCs w:val="22"/>
              </w:rPr>
              <w:t>п. Листвянка</w:t>
            </w:r>
          </w:p>
        </w:tc>
        <w:tc>
          <w:tcPr>
            <w:tcW w:w="1042" w:type="pct"/>
          </w:tcPr>
          <w:p w14:paraId="2BFD04A6" w14:textId="0959093C"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4A81352" w14:textId="37C3F41A" w:rsidR="00C63E48" w:rsidRPr="00B0588A" w:rsidRDefault="00C63E48" w:rsidP="00BB1A53">
            <w:pPr>
              <w:jc w:val="center"/>
              <w:rPr>
                <w:sz w:val="22"/>
                <w:szCs w:val="22"/>
              </w:rPr>
            </w:pPr>
            <w:r w:rsidRPr="00B0588A">
              <w:rPr>
                <w:sz w:val="22"/>
                <w:szCs w:val="22"/>
              </w:rPr>
              <w:t>Расчетный срок</w:t>
            </w:r>
          </w:p>
        </w:tc>
      </w:tr>
      <w:tr w:rsidR="00C63E48" w:rsidRPr="00B0588A" w14:paraId="56B2A612" w14:textId="77777777" w:rsidTr="00E56E07">
        <w:tc>
          <w:tcPr>
            <w:tcW w:w="309" w:type="pct"/>
          </w:tcPr>
          <w:p w14:paraId="38150411"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1949E1BC" w14:textId="637C9D40" w:rsidR="00C63E48" w:rsidRPr="00B0588A" w:rsidRDefault="00C63E48" w:rsidP="00BB1A53">
            <w:pPr>
              <w:jc w:val="center"/>
              <w:rPr>
                <w:sz w:val="22"/>
                <w:szCs w:val="22"/>
              </w:rPr>
            </w:pPr>
            <w:r w:rsidRPr="006D013E">
              <w:rPr>
                <w:sz w:val="22"/>
                <w:szCs w:val="22"/>
              </w:rPr>
              <w:t>Водопроводные очистные сооружения</w:t>
            </w:r>
          </w:p>
        </w:tc>
        <w:tc>
          <w:tcPr>
            <w:tcW w:w="847" w:type="pct"/>
          </w:tcPr>
          <w:p w14:paraId="4265AFCE" w14:textId="3EA99B35" w:rsidR="00C63E48" w:rsidRPr="00B0588A" w:rsidRDefault="00C63E48" w:rsidP="00BB1A53">
            <w:pPr>
              <w:jc w:val="center"/>
              <w:rPr>
                <w:sz w:val="22"/>
                <w:szCs w:val="22"/>
              </w:rPr>
            </w:pPr>
            <w:r w:rsidRPr="00B0588A">
              <w:rPr>
                <w:sz w:val="22"/>
                <w:szCs w:val="22"/>
              </w:rPr>
              <w:t>Строительство</w:t>
            </w:r>
          </w:p>
        </w:tc>
        <w:tc>
          <w:tcPr>
            <w:tcW w:w="912" w:type="pct"/>
          </w:tcPr>
          <w:p w14:paraId="521648C1" w14:textId="3360AEF2" w:rsidR="00C63E48" w:rsidRPr="00B0588A" w:rsidRDefault="00C63E48" w:rsidP="00BB1A53">
            <w:pPr>
              <w:jc w:val="center"/>
              <w:rPr>
                <w:sz w:val="22"/>
                <w:szCs w:val="22"/>
              </w:rPr>
            </w:pPr>
            <w:r w:rsidRPr="007A732C">
              <w:rPr>
                <w:sz w:val="22"/>
                <w:szCs w:val="22"/>
              </w:rPr>
              <w:t>п. Листвянка</w:t>
            </w:r>
          </w:p>
        </w:tc>
        <w:tc>
          <w:tcPr>
            <w:tcW w:w="1042" w:type="pct"/>
          </w:tcPr>
          <w:p w14:paraId="3BF1E290" w14:textId="17C4379C"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8D8EF8" w14:textId="5D960FAC" w:rsidR="00C63E48" w:rsidRPr="00B0588A" w:rsidRDefault="00C63E48" w:rsidP="00BB1A53">
            <w:pPr>
              <w:jc w:val="center"/>
              <w:rPr>
                <w:sz w:val="22"/>
                <w:szCs w:val="22"/>
              </w:rPr>
            </w:pPr>
            <w:r w:rsidRPr="00B0588A">
              <w:rPr>
                <w:sz w:val="22"/>
                <w:szCs w:val="22"/>
              </w:rPr>
              <w:t>Расчетный срок</w:t>
            </w:r>
          </w:p>
        </w:tc>
      </w:tr>
      <w:tr w:rsidR="00C63E48" w:rsidRPr="00B0588A" w14:paraId="06C72077" w14:textId="77777777" w:rsidTr="00E56E07">
        <w:tc>
          <w:tcPr>
            <w:tcW w:w="309" w:type="pct"/>
          </w:tcPr>
          <w:p w14:paraId="5282FC8E"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61FA6FC" w14:textId="60E41592" w:rsidR="00C63E48" w:rsidRPr="00B0588A" w:rsidRDefault="00C63E48" w:rsidP="00BB1A53">
            <w:pPr>
              <w:jc w:val="center"/>
              <w:rPr>
                <w:sz w:val="22"/>
                <w:szCs w:val="22"/>
              </w:rPr>
            </w:pPr>
            <w:r w:rsidRPr="006D013E">
              <w:rPr>
                <w:sz w:val="22"/>
                <w:szCs w:val="22"/>
              </w:rPr>
              <w:t>Водопроводные очистные сооружения</w:t>
            </w:r>
          </w:p>
        </w:tc>
        <w:tc>
          <w:tcPr>
            <w:tcW w:w="847" w:type="pct"/>
          </w:tcPr>
          <w:p w14:paraId="0755CB65" w14:textId="291C64F2" w:rsidR="00C63E48" w:rsidRPr="00B0588A" w:rsidRDefault="00C63E48" w:rsidP="00BB1A53">
            <w:pPr>
              <w:jc w:val="center"/>
              <w:rPr>
                <w:sz w:val="22"/>
                <w:szCs w:val="22"/>
              </w:rPr>
            </w:pPr>
            <w:r w:rsidRPr="00B0588A">
              <w:rPr>
                <w:sz w:val="22"/>
                <w:szCs w:val="22"/>
              </w:rPr>
              <w:t>Строительство</w:t>
            </w:r>
          </w:p>
        </w:tc>
        <w:tc>
          <w:tcPr>
            <w:tcW w:w="912" w:type="pct"/>
          </w:tcPr>
          <w:p w14:paraId="01689DDD" w14:textId="1F2441D9" w:rsidR="00C63E48" w:rsidRPr="00B0588A" w:rsidRDefault="00C63E48" w:rsidP="00BB1A53">
            <w:pPr>
              <w:jc w:val="center"/>
              <w:rPr>
                <w:sz w:val="22"/>
                <w:szCs w:val="22"/>
              </w:rPr>
            </w:pPr>
            <w:r w:rsidRPr="007A732C">
              <w:rPr>
                <w:sz w:val="22"/>
                <w:szCs w:val="22"/>
              </w:rPr>
              <w:t>п. Листвянка</w:t>
            </w:r>
          </w:p>
        </w:tc>
        <w:tc>
          <w:tcPr>
            <w:tcW w:w="1042" w:type="pct"/>
          </w:tcPr>
          <w:p w14:paraId="257CD54B" w14:textId="1E14DA4E"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10F65F4" w14:textId="2107B788" w:rsidR="00C63E48" w:rsidRPr="00B0588A" w:rsidRDefault="00C63E48" w:rsidP="00BB1A53">
            <w:pPr>
              <w:jc w:val="center"/>
              <w:rPr>
                <w:sz w:val="22"/>
                <w:szCs w:val="22"/>
              </w:rPr>
            </w:pPr>
            <w:r w:rsidRPr="00B0588A">
              <w:rPr>
                <w:sz w:val="22"/>
                <w:szCs w:val="22"/>
              </w:rPr>
              <w:t>Расчетный срок</w:t>
            </w:r>
          </w:p>
        </w:tc>
      </w:tr>
      <w:tr w:rsidR="00C63E48" w:rsidRPr="00B0588A" w14:paraId="4C4E2E8C" w14:textId="77777777" w:rsidTr="00E56E07">
        <w:tc>
          <w:tcPr>
            <w:tcW w:w="309" w:type="pct"/>
          </w:tcPr>
          <w:p w14:paraId="203536B8"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3481013E" w14:textId="56D637A4" w:rsidR="00C63E48" w:rsidRPr="00B0588A" w:rsidRDefault="00C63E48" w:rsidP="00BB1A53">
            <w:pPr>
              <w:jc w:val="center"/>
              <w:rPr>
                <w:sz w:val="22"/>
                <w:szCs w:val="22"/>
              </w:rPr>
            </w:pPr>
            <w:r w:rsidRPr="00B0588A">
              <w:rPr>
                <w:sz w:val="22"/>
                <w:szCs w:val="22"/>
              </w:rPr>
              <w:t>Водопровод</w:t>
            </w:r>
          </w:p>
        </w:tc>
        <w:tc>
          <w:tcPr>
            <w:tcW w:w="847" w:type="pct"/>
          </w:tcPr>
          <w:p w14:paraId="54197D8A" w14:textId="73218556" w:rsidR="00C63E48" w:rsidRPr="00B0588A" w:rsidRDefault="00C63E48" w:rsidP="00BB1A53">
            <w:pPr>
              <w:jc w:val="center"/>
              <w:rPr>
                <w:sz w:val="22"/>
                <w:szCs w:val="22"/>
              </w:rPr>
            </w:pPr>
            <w:r w:rsidRPr="00B92523">
              <w:rPr>
                <w:sz w:val="22"/>
                <w:szCs w:val="22"/>
              </w:rPr>
              <w:t>Реконструкция</w:t>
            </w:r>
          </w:p>
        </w:tc>
        <w:tc>
          <w:tcPr>
            <w:tcW w:w="912" w:type="pct"/>
          </w:tcPr>
          <w:p w14:paraId="70F2050D" w14:textId="4CFEE3B2" w:rsidR="00C63E48" w:rsidRPr="00B0588A" w:rsidRDefault="00C63E48" w:rsidP="00BB1A53">
            <w:pPr>
              <w:jc w:val="center"/>
              <w:rPr>
                <w:sz w:val="22"/>
                <w:szCs w:val="22"/>
              </w:rPr>
            </w:pPr>
            <w:r w:rsidRPr="007A732C">
              <w:rPr>
                <w:sz w:val="22"/>
                <w:szCs w:val="22"/>
              </w:rPr>
              <w:t>п. Листвянка</w:t>
            </w:r>
          </w:p>
        </w:tc>
        <w:tc>
          <w:tcPr>
            <w:tcW w:w="1042" w:type="pct"/>
          </w:tcPr>
          <w:p w14:paraId="0FB8AF79" w14:textId="2A2731AF" w:rsidR="00C63E48" w:rsidRPr="00B0588A" w:rsidRDefault="00C63E48" w:rsidP="00BB1A53">
            <w:pPr>
              <w:jc w:val="center"/>
              <w:rPr>
                <w:sz w:val="22"/>
                <w:szCs w:val="22"/>
              </w:rPr>
            </w:pPr>
            <w:r w:rsidRPr="00B0588A">
              <w:rPr>
                <w:sz w:val="22"/>
                <w:szCs w:val="22"/>
              </w:rPr>
              <w:t>Не требуется</w:t>
            </w:r>
          </w:p>
        </w:tc>
        <w:tc>
          <w:tcPr>
            <w:tcW w:w="651" w:type="pct"/>
          </w:tcPr>
          <w:p w14:paraId="3B30703A" w14:textId="3CA9CBF5" w:rsidR="00C63E48" w:rsidRPr="00B0588A" w:rsidRDefault="00C63E48" w:rsidP="00BB1A53">
            <w:pPr>
              <w:jc w:val="center"/>
              <w:rPr>
                <w:sz w:val="22"/>
                <w:szCs w:val="22"/>
              </w:rPr>
            </w:pPr>
            <w:r w:rsidRPr="00B0588A">
              <w:rPr>
                <w:sz w:val="22"/>
                <w:szCs w:val="22"/>
              </w:rPr>
              <w:t>Расчетный срок</w:t>
            </w:r>
          </w:p>
        </w:tc>
      </w:tr>
      <w:tr w:rsidR="00C63E48" w:rsidRPr="00B0588A" w14:paraId="283AC57D" w14:textId="77777777" w:rsidTr="00E56E07">
        <w:tc>
          <w:tcPr>
            <w:tcW w:w="309" w:type="pct"/>
          </w:tcPr>
          <w:p w14:paraId="6E5C83A7"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6E3392DA" w14:textId="5C9F43D7" w:rsidR="00C63E48" w:rsidRPr="00B0588A" w:rsidRDefault="00C63E48" w:rsidP="00BB1A53">
            <w:pPr>
              <w:jc w:val="center"/>
              <w:rPr>
                <w:sz w:val="22"/>
                <w:szCs w:val="22"/>
              </w:rPr>
            </w:pPr>
            <w:r w:rsidRPr="00B0588A">
              <w:rPr>
                <w:sz w:val="22"/>
                <w:szCs w:val="22"/>
              </w:rPr>
              <w:t>Очистные сооружения (КОС)</w:t>
            </w:r>
          </w:p>
        </w:tc>
        <w:tc>
          <w:tcPr>
            <w:tcW w:w="847" w:type="pct"/>
          </w:tcPr>
          <w:p w14:paraId="4B95B8B2" w14:textId="64FA74B5" w:rsidR="00C63E48" w:rsidRPr="00B0588A" w:rsidRDefault="00C63E48" w:rsidP="00BB1A53">
            <w:pPr>
              <w:jc w:val="center"/>
              <w:rPr>
                <w:sz w:val="22"/>
                <w:szCs w:val="22"/>
              </w:rPr>
            </w:pPr>
            <w:r w:rsidRPr="00B0588A">
              <w:rPr>
                <w:sz w:val="22"/>
                <w:szCs w:val="22"/>
              </w:rPr>
              <w:t>Строительство</w:t>
            </w:r>
          </w:p>
        </w:tc>
        <w:tc>
          <w:tcPr>
            <w:tcW w:w="912" w:type="pct"/>
          </w:tcPr>
          <w:p w14:paraId="49DB561C" w14:textId="775C2947" w:rsidR="00C63E48" w:rsidRPr="00B0588A" w:rsidRDefault="00C63E48" w:rsidP="00BB1A53">
            <w:pPr>
              <w:jc w:val="center"/>
              <w:rPr>
                <w:sz w:val="22"/>
                <w:szCs w:val="22"/>
              </w:rPr>
            </w:pPr>
            <w:r w:rsidRPr="00B0588A">
              <w:rPr>
                <w:sz w:val="22"/>
                <w:szCs w:val="22"/>
              </w:rPr>
              <w:t>п. Листвянка</w:t>
            </w:r>
          </w:p>
        </w:tc>
        <w:tc>
          <w:tcPr>
            <w:tcW w:w="1042" w:type="pct"/>
          </w:tcPr>
          <w:p w14:paraId="7E835B04" w14:textId="25A88DB8" w:rsidR="00C63E48" w:rsidRPr="00B0588A" w:rsidRDefault="00C63E48" w:rsidP="00BB1A53">
            <w:pPr>
              <w:jc w:val="center"/>
              <w:rPr>
                <w:sz w:val="22"/>
                <w:szCs w:val="22"/>
              </w:rPr>
            </w:pPr>
            <w:r w:rsidRPr="00B0588A">
              <w:rPr>
                <w:sz w:val="22"/>
                <w:szCs w:val="22"/>
              </w:rPr>
              <w:t>Санитарно-защитная зона</w:t>
            </w:r>
          </w:p>
        </w:tc>
        <w:tc>
          <w:tcPr>
            <w:tcW w:w="651" w:type="pct"/>
          </w:tcPr>
          <w:p w14:paraId="1047A968" w14:textId="4E518829" w:rsidR="00C63E48" w:rsidRPr="00B0588A" w:rsidRDefault="00C63E48" w:rsidP="00BB1A53">
            <w:pPr>
              <w:jc w:val="center"/>
              <w:rPr>
                <w:sz w:val="22"/>
                <w:szCs w:val="22"/>
              </w:rPr>
            </w:pPr>
            <w:r w:rsidRPr="00B0588A">
              <w:rPr>
                <w:sz w:val="22"/>
                <w:szCs w:val="22"/>
              </w:rPr>
              <w:t>Расчетный срок</w:t>
            </w:r>
          </w:p>
        </w:tc>
      </w:tr>
      <w:tr w:rsidR="00C63E48" w:rsidRPr="00B0588A" w14:paraId="6123145A" w14:textId="77777777" w:rsidTr="00E56E07">
        <w:tc>
          <w:tcPr>
            <w:tcW w:w="309" w:type="pct"/>
          </w:tcPr>
          <w:p w14:paraId="71B7038E"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151052CD" w14:textId="3459E823"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2E4551D3" w14:textId="707CA1BD" w:rsidR="00C63E48" w:rsidRPr="00B0588A" w:rsidRDefault="00C63E48" w:rsidP="00BB1A53">
            <w:pPr>
              <w:jc w:val="center"/>
              <w:rPr>
                <w:sz w:val="22"/>
                <w:szCs w:val="22"/>
              </w:rPr>
            </w:pPr>
            <w:r w:rsidRPr="0049480F">
              <w:rPr>
                <w:sz w:val="22"/>
                <w:szCs w:val="22"/>
              </w:rPr>
              <w:t>Строительство</w:t>
            </w:r>
          </w:p>
        </w:tc>
        <w:tc>
          <w:tcPr>
            <w:tcW w:w="912" w:type="pct"/>
          </w:tcPr>
          <w:p w14:paraId="3460CCD7" w14:textId="796AA1D8" w:rsidR="00C63E48" w:rsidRPr="00B0588A" w:rsidRDefault="00C63E48" w:rsidP="00BB1A53">
            <w:pPr>
              <w:jc w:val="center"/>
              <w:rPr>
                <w:sz w:val="22"/>
                <w:szCs w:val="22"/>
              </w:rPr>
            </w:pPr>
            <w:r w:rsidRPr="005941B9">
              <w:rPr>
                <w:color w:val="000000" w:themeColor="text1"/>
                <w:sz w:val="22"/>
                <w:szCs w:val="22"/>
              </w:rPr>
              <w:t xml:space="preserve">д. </w:t>
            </w:r>
            <w:proofErr w:type="spellStart"/>
            <w:r w:rsidRPr="005941B9">
              <w:rPr>
                <w:color w:val="000000" w:themeColor="text1"/>
                <w:sz w:val="22"/>
                <w:szCs w:val="22"/>
              </w:rPr>
              <w:t>Макарово</w:t>
            </w:r>
            <w:proofErr w:type="spellEnd"/>
          </w:p>
        </w:tc>
        <w:tc>
          <w:tcPr>
            <w:tcW w:w="1042" w:type="pct"/>
          </w:tcPr>
          <w:p w14:paraId="009F2EFF" w14:textId="43DF6DE1"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DAACC6" w14:textId="6D873165" w:rsidR="00C63E48" w:rsidRPr="00B0588A" w:rsidRDefault="00C63E48" w:rsidP="00BB1A53">
            <w:pPr>
              <w:jc w:val="center"/>
              <w:rPr>
                <w:sz w:val="22"/>
                <w:szCs w:val="22"/>
              </w:rPr>
            </w:pPr>
            <w:r w:rsidRPr="00B0588A">
              <w:rPr>
                <w:sz w:val="22"/>
                <w:szCs w:val="22"/>
              </w:rPr>
              <w:t>Расчетный срок</w:t>
            </w:r>
          </w:p>
        </w:tc>
      </w:tr>
      <w:tr w:rsidR="00C63E48" w:rsidRPr="00B0588A" w14:paraId="02C7F982" w14:textId="77777777" w:rsidTr="00E56E07">
        <w:tc>
          <w:tcPr>
            <w:tcW w:w="309" w:type="pct"/>
          </w:tcPr>
          <w:p w14:paraId="1D99B9EE"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2D7EAD3D" w14:textId="77F87598" w:rsidR="00C63E48" w:rsidRPr="00B0588A" w:rsidRDefault="00C63E48" w:rsidP="00BB1A53">
            <w:pPr>
              <w:jc w:val="center"/>
              <w:rPr>
                <w:sz w:val="22"/>
                <w:szCs w:val="22"/>
              </w:rPr>
            </w:pPr>
            <w:r w:rsidRPr="00B0588A">
              <w:rPr>
                <w:sz w:val="22"/>
                <w:szCs w:val="22"/>
              </w:rPr>
              <w:t>Водопровод</w:t>
            </w:r>
          </w:p>
        </w:tc>
        <w:tc>
          <w:tcPr>
            <w:tcW w:w="847" w:type="pct"/>
          </w:tcPr>
          <w:p w14:paraId="6FC8C577" w14:textId="6D0FFF09" w:rsidR="00C63E48" w:rsidRPr="00B0588A" w:rsidRDefault="00C63E48" w:rsidP="00BB1A53">
            <w:pPr>
              <w:jc w:val="center"/>
              <w:rPr>
                <w:sz w:val="22"/>
                <w:szCs w:val="22"/>
              </w:rPr>
            </w:pPr>
            <w:r w:rsidRPr="0049480F">
              <w:rPr>
                <w:sz w:val="22"/>
                <w:szCs w:val="22"/>
              </w:rPr>
              <w:t>Строительство</w:t>
            </w:r>
          </w:p>
        </w:tc>
        <w:tc>
          <w:tcPr>
            <w:tcW w:w="912" w:type="pct"/>
          </w:tcPr>
          <w:p w14:paraId="044C4AF0" w14:textId="6136FDBB" w:rsidR="00C63E48" w:rsidRPr="00B0588A" w:rsidRDefault="00C63E48" w:rsidP="00BB1A53">
            <w:pPr>
              <w:jc w:val="center"/>
              <w:rPr>
                <w:sz w:val="22"/>
                <w:szCs w:val="22"/>
              </w:rPr>
            </w:pPr>
            <w:r w:rsidRPr="005941B9">
              <w:rPr>
                <w:color w:val="000000" w:themeColor="text1"/>
                <w:sz w:val="22"/>
                <w:szCs w:val="22"/>
              </w:rPr>
              <w:t xml:space="preserve">д. </w:t>
            </w:r>
            <w:proofErr w:type="spellStart"/>
            <w:r w:rsidRPr="005941B9">
              <w:rPr>
                <w:color w:val="000000" w:themeColor="text1"/>
                <w:sz w:val="22"/>
                <w:szCs w:val="22"/>
              </w:rPr>
              <w:t>Макарово</w:t>
            </w:r>
            <w:proofErr w:type="spellEnd"/>
          </w:p>
        </w:tc>
        <w:tc>
          <w:tcPr>
            <w:tcW w:w="1042" w:type="pct"/>
          </w:tcPr>
          <w:p w14:paraId="7DE39175" w14:textId="76836CA7" w:rsidR="00C63E48" w:rsidRPr="00B0588A" w:rsidRDefault="00C63E48" w:rsidP="00BB1A53">
            <w:pPr>
              <w:jc w:val="center"/>
              <w:rPr>
                <w:sz w:val="22"/>
                <w:szCs w:val="22"/>
              </w:rPr>
            </w:pPr>
            <w:r w:rsidRPr="00B0588A">
              <w:rPr>
                <w:sz w:val="22"/>
                <w:szCs w:val="22"/>
              </w:rPr>
              <w:t>Не требуется</w:t>
            </w:r>
          </w:p>
        </w:tc>
        <w:tc>
          <w:tcPr>
            <w:tcW w:w="651" w:type="pct"/>
          </w:tcPr>
          <w:p w14:paraId="1E501F28" w14:textId="2AEC33E3" w:rsidR="00C63E48" w:rsidRPr="00B0588A" w:rsidRDefault="00C63E48" w:rsidP="00BB1A53">
            <w:pPr>
              <w:jc w:val="center"/>
              <w:rPr>
                <w:sz w:val="22"/>
                <w:szCs w:val="22"/>
              </w:rPr>
            </w:pPr>
            <w:r w:rsidRPr="00B0588A">
              <w:rPr>
                <w:sz w:val="22"/>
                <w:szCs w:val="22"/>
              </w:rPr>
              <w:t>Расчетный срок</w:t>
            </w:r>
          </w:p>
        </w:tc>
      </w:tr>
      <w:tr w:rsidR="00C63E48" w:rsidRPr="00B0588A" w14:paraId="2681B23D" w14:textId="77777777" w:rsidTr="00E56E07">
        <w:tc>
          <w:tcPr>
            <w:tcW w:w="309" w:type="pct"/>
          </w:tcPr>
          <w:p w14:paraId="4CBB97A3"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53B536E3" w14:textId="229A0406" w:rsidR="00C63E48" w:rsidRPr="00B0588A" w:rsidRDefault="00C63E48" w:rsidP="00BB1A53">
            <w:pPr>
              <w:jc w:val="center"/>
              <w:rPr>
                <w:sz w:val="22"/>
                <w:szCs w:val="22"/>
              </w:rPr>
            </w:pPr>
            <w:r w:rsidRPr="006D013E">
              <w:rPr>
                <w:sz w:val="22"/>
                <w:szCs w:val="22"/>
              </w:rPr>
              <w:t>Водопроводные очистные сооружения</w:t>
            </w:r>
          </w:p>
        </w:tc>
        <w:tc>
          <w:tcPr>
            <w:tcW w:w="847" w:type="pct"/>
          </w:tcPr>
          <w:p w14:paraId="6A0777CE" w14:textId="09990EC8" w:rsidR="00C63E48" w:rsidRPr="00B0588A" w:rsidRDefault="00C63E48" w:rsidP="00BB1A53">
            <w:pPr>
              <w:jc w:val="center"/>
              <w:rPr>
                <w:sz w:val="22"/>
                <w:szCs w:val="22"/>
              </w:rPr>
            </w:pPr>
            <w:r w:rsidRPr="00B0588A">
              <w:rPr>
                <w:sz w:val="22"/>
                <w:szCs w:val="22"/>
              </w:rPr>
              <w:t>Строительство</w:t>
            </w:r>
          </w:p>
        </w:tc>
        <w:tc>
          <w:tcPr>
            <w:tcW w:w="912" w:type="pct"/>
          </w:tcPr>
          <w:p w14:paraId="3B8C15C5" w14:textId="4FD8D5C3" w:rsidR="00C63E48" w:rsidRPr="00B0588A" w:rsidRDefault="00C63E48" w:rsidP="00BB1A53">
            <w:pPr>
              <w:jc w:val="center"/>
              <w:rPr>
                <w:sz w:val="22"/>
                <w:szCs w:val="22"/>
              </w:rPr>
            </w:pPr>
            <w:r w:rsidRPr="00B0588A">
              <w:rPr>
                <w:sz w:val="22"/>
                <w:szCs w:val="22"/>
              </w:rPr>
              <w:t xml:space="preserve">с. </w:t>
            </w:r>
            <w:proofErr w:type="spellStart"/>
            <w:r w:rsidRPr="00B0588A">
              <w:rPr>
                <w:sz w:val="22"/>
                <w:szCs w:val="22"/>
              </w:rPr>
              <w:t>Малопичугино</w:t>
            </w:r>
            <w:proofErr w:type="spellEnd"/>
          </w:p>
        </w:tc>
        <w:tc>
          <w:tcPr>
            <w:tcW w:w="1042" w:type="pct"/>
          </w:tcPr>
          <w:p w14:paraId="082BEAAE" w14:textId="4C8D822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7D6CCF6" w14:textId="6BC672EC" w:rsidR="00C63E48" w:rsidRPr="00B0588A" w:rsidRDefault="00C63E48" w:rsidP="00BB1A53">
            <w:pPr>
              <w:jc w:val="center"/>
              <w:rPr>
                <w:sz w:val="22"/>
                <w:szCs w:val="22"/>
              </w:rPr>
            </w:pPr>
            <w:r w:rsidRPr="00B0588A">
              <w:rPr>
                <w:sz w:val="22"/>
                <w:szCs w:val="22"/>
              </w:rPr>
              <w:t>Расчетный срок</w:t>
            </w:r>
          </w:p>
        </w:tc>
      </w:tr>
      <w:tr w:rsidR="00C63E48" w:rsidRPr="00B0588A" w14:paraId="2752A5AA" w14:textId="77777777" w:rsidTr="00E56E07">
        <w:tc>
          <w:tcPr>
            <w:tcW w:w="309" w:type="pct"/>
          </w:tcPr>
          <w:p w14:paraId="589FA2D4"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7F368297" w14:textId="60392608" w:rsidR="00C63E48" w:rsidRPr="00B0588A" w:rsidRDefault="00C63E48" w:rsidP="00BB1A53">
            <w:pPr>
              <w:jc w:val="center"/>
              <w:rPr>
                <w:sz w:val="22"/>
                <w:szCs w:val="22"/>
              </w:rPr>
            </w:pPr>
            <w:r w:rsidRPr="00B0588A">
              <w:rPr>
                <w:sz w:val="22"/>
                <w:szCs w:val="22"/>
              </w:rPr>
              <w:t>Артезианская скважина</w:t>
            </w:r>
          </w:p>
        </w:tc>
        <w:tc>
          <w:tcPr>
            <w:tcW w:w="847" w:type="pct"/>
          </w:tcPr>
          <w:p w14:paraId="693CEA6A" w14:textId="0B74DA60" w:rsidR="00C63E48" w:rsidRPr="00B0588A" w:rsidRDefault="00C63E48" w:rsidP="00BB1A53">
            <w:pPr>
              <w:jc w:val="center"/>
              <w:rPr>
                <w:sz w:val="22"/>
                <w:szCs w:val="22"/>
              </w:rPr>
            </w:pPr>
            <w:r w:rsidRPr="00B92523">
              <w:rPr>
                <w:sz w:val="22"/>
                <w:szCs w:val="22"/>
              </w:rPr>
              <w:t>Реконструкция</w:t>
            </w:r>
          </w:p>
        </w:tc>
        <w:tc>
          <w:tcPr>
            <w:tcW w:w="912" w:type="pct"/>
          </w:tcPr>
          <w:p w14:paraId="60F9E59C" w14:textId="7DFD393A" w:rsidR="00C63E48" w:rsidRPr="00B0588A" w:rsidRDefault="00C63E48" w:rsidP="00BB1A53">
            <w:pPr>
              <w:jc w:val="center"/>
              <w:rPr>
                <w:sz w:val="22"/>
                <w:szCs w:val="22"/>
              </w:rPr>
            </w:pPr>
            <w:r w:rsidRPr="004A5523">
              <w:rPr>
                <w:sz w:val="22"/>
                <w:szCs w:val="22"/>
              </w:rPr>
              <w:t xml:space="preserve">с. </w:t>
            </w:r>
            <w:proofErr w:type="spellStart"/>
            <w:r w:rsidRPr="004A5523">
              <w:rPr>
                <w:sz w:val="22"/>
                <w:szCs w:val="22"/>
              </w:rPr>
              <w:t>Малопичугино</w:t>
            </w:r>
            <w:proofErr w:type="spellEnd"/>
          </w:p>
        </w:tc>
        <w:tc>
          <w:tcPr>
            <w:tcW w:w="1042" w:type="pct"/>
          </w:tcPr>
          <w:p w14:paraId="6DEA6A3C" w14:textId="62343E62"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4FA7476" w14:textId="094A2852" w:rsidR="00C63E48" w:rsidRPr="00B0588A" w:rsidRDefault="00C63E48" w:rsidP="00BB1A53">
            <w:pPr>
              <w:jc w:val="center"/>
              <w:rPr>
                <w:sz w:val="22"/>
                <w:szCs w:val="22"/>
              </w:rPr>
            </w:pPr>
            <w:r w:rsidRPr="00B0588A">
              <w:rPr>
                <w:sz w:val="22"/>
                <w:szCs w:val="22"/>
              </w:rPr>
              <w:t>Расчетный срок</w:t>
            </w:r>
          </w:p>
        </w:tc>
      </w:tr>
      <w:tr w:rsidR="00C63E48" w:rsidRPr="00B0588A" w14:paraId="5EC2B47B" w14:textId="77777777" w:rsidTr="00E56E07">
        <w:tc>
          <w:tcPr>
            <w:tcW w:w="309" w:type="pct"/>
          </w:tcPr>
          <w:p w14:paraId="28AA3996"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256FE644" w14:textId="7CF988C8" w:rsidR="00C63E48" w:rsidRPr="00B0588A" w:rsidRDefault="00C63E48" w:rsidP="00BB1A53">
            <w:pPr>
              <w:jc w:val="center"/>
              <w:rPr>
                <w:sz w:val="22"/>
                <w:szCs w:val="22"/>
              </w:rPr>
            </w:pPr>
            <w:r w:rsidRPr="00B0588A">
              <w:rPr>
                <w:sz w:val="22"/>
                <w:szCs w:val="22"/>
              </w:rPr>
              <w:t>Водонапорная башня</w:t>
            </w:r>
          </w:p>
        </w:tc>
        <w:tc>
          <w:tcPr>
            <w:tcW w:w="847" w:type="pct"/>
          </w:tcPr>
          <w:p w14:paraId="50E19013" w14:textId="0C016D4D" w:rsidR="00C63E48" w:rsidRPr="00B0588A" w:rsidRDefault="00C63E48" w:rsidP="00BB1A53">
            <w:pPr>
              <w:jc w:val="center"/>
              <w:rPr>
                <w:sz w:val="22"/>
                <w:szCs w:val="22"/>
              </w:rPr>
            </w:pPr>
            <w:r w:rsidRPr="00B92523">
              <w:rPr>
                <w:sz w:val="22"/>
                <w:szCs w:val="22"/>
              </w:rPr>
              <w:t>Реконструкция</w:t>
            </w:r>
          </w:p>
        </w:tc>
        <w:tc>
          <w:tcPr>
            <w:tcW w:w="912" w:type="pct"/>
          </w:tcPr>
          <w:p w14:paraId="78610CC7" w14:textId="76895064" w:rsidR="00C63E48" w:rsidRPr="00B0588A" w:rsidRDefault="00C63E48" w:rsidP="00BB1A53">
            <w:pPr>
              <w:jc w:val="center"/>
              <w:rPr>
                <w:sz w:val="22"/>
                <w:szCs w:val="22"/>
              </w:rPr>
            </w:pPr>
            <w:r w:rsidRPr="004A5523">
              <w:rPr>
                <w:sz w:val="22"/>
                <w:szCs w:val="22"/>
              </w:rPr>
              <w:t xml:space="preserve">с. </w:t>
            </w:r>
            <w:proofErr w:type="spellStart"/>
            <w:r w:rsidRPr="004A5523">
              <w:rPr>
                <w:sz w:val="22"/>
                <w:szCs w:val="22"/>
              </w:rPr>
              <w:t>Малопичугино</w:t>
            </w:r>
            <w:proofErr w:type="spellEnd"/>
          </w:p>
        </w:tc>
        <w:tc>
          <w:tcPr>
            <w:tcW w:w="1042" w:type="pct"/>
          </w:tcPr>
          <w:p w14:paraId="3E34335E" w14:textId="593B8F54"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3A36766" w14:textId="5CF66B72" w:rsidR="00C63E48" w:rsidRPr="00B0588A" w:rsidRDefault="00C63E48" w:rsidP="00BB1A53">
            <w:pPr>
              <w:jc w:val="center"/>
              <w:rPr>
                <w:sz w:val="22"/>
                <w:szCs w:val="22"/>
              </w:rPr>
            </w:pPr>
            <w:r w:rsidRPr="00B0588A">
              <w:rPr>
                <w:sz w:val="22"/>
                <w:szCs w:val="22"/>
              </w:rPr>
              <w:t>Расчетный срок</w:t>
            </w:r>
          </w:p>
        </w:tc>
      </w:tr>
      <w:tr w:rsidR="00C63E48" w:rsidRPr="00B0588A" w14:paraId="4D238AA3" w14:textId="77777777" w:rsidTr="00E56E07">
        <w:tc>
          <w:tcPr>
            <w:tcW w:w="309" w:type="pct"/>
          </w:tcPr>
          <w:p w14:paraId="6E92B968"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tcPr>
          <w:p w14:paraId="0DDFCC1C" w14:textId="32D826A2" w:rsidR="00C63E48" w:rsidRPr="00B0588A" w:rsidRDefault="00C63E48" w:rsidP="00BB1A53">
            <w:pPr>
              <w:jc w:val="center"/>
              <w:rPr>
                <w:sz w:val="22"/>
                <w:szCs w:val="22"/>
              </w:rPr>
            </w:pPr>
            <w:r w:rsidRPr="006D013E">
              <w:rPr>
                <w:sz w:val="22"/>
                <w:szCs w:val="22"/>
              </w:rPr>
              <w:t>Водопроводные очистные сооружения</w:t>
            </w:r>
          </w:p>
        </w:tc>
        <w:tc>
          <w:tcPr>
            <w:tcW w:w="847" w:type="pct"/>
          </w:tcPr>
          <w:p w14:paraId="5DA6156D" w14:textId="294EEA93" w:rsidR="00C63E48" w:rsidRPr="00B0588A" w:rsidRDefault="00C63E48" w:rsidP="00BB1A53">
            <w:pPr>
              <w:jc w:val="center"/>
              <w:rPr>
                <w:sz w:val="22"/>
                <w:szCs w:val="22"/>
              </w:rPr>
            </w:pPr>
            <w:r w:rsidRPr="00B0588A">
              <w:rPr>
                <w:sz w:val="22"/>
                <w:szCs w:val="22"/>
              </w:rPr>
              <w:t>Строительство</w:t>
            </w:r>
          </w:p>
        </w:tc>
        <w:tc>
          <w:tcPr>
            <w:tcW w:w="912" w:type="pct"/>
          </w:tcPr>
          <w:p w14:paraId="4790ECD6" w14:textId="0CDE02F1" w:rsidR="00C63E48" w:rsidRPr="00B0588A" w:rsidRDefault="00C63E48" w:rsidP="00BB1A53">
            <w:pPr>
              <w:jc w:val="center"/>
              <w:rPr>
                <w:sz w:val="22"/>
                <w:szCs w:val="22"/>
              </w:rPr>
            </w:pPr>
            <w:r w:rsidRPr="004A5523">
              <w:rPr>
                <w:sz w:val="22"/>
                <w:szCs w:val="22"/>
              </w:rPr>
              <w:t xml:space="preserve">с. </w:t>
            </w:r>
            <w:proofErr w:type="spellStart"/>
            <w:r w:rsidRPr="004A5523">
              <w:rPr>
                <w:sz w:val="22"/>
                <w:szCs w:val="22"/>
              </w:rPr>
              <w:t>Малопичугино</w:t>
            </w:r>
            <w:proofErr w:type="spellEnd"/>
          </w:p>
        </w:tc>
        <w:tc>
          <w:tcPr>
            <w:tcW w:w="1042" w:type="pct"/>
          </w:tcPr>
          <w:p w14:paraId="1DDA9959" w14:textId="66AE1F02" w:rsidR="00C63E48" w:rsidRPr="00B0588A" w:rsidRDefault="00C63E48"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639A95F" w14:textId="40E87029" w:rsidR="00C63E48" w:rsidRPr="00B0588A" w:rsidRDefault="00C63E48" w:rsidP="00BB1A53">
            <w:pPr>
              <w:jc w:val="center"/>
              <w:rPr>
                <w:sz w:val="22"/>
                <w:szCs w:val="22"/>
              </w:rPr>
            </w:pPr>
            <w:r w:rsidRPr="00B0588A">
              <w:rPr>
                <w:sz w:val="22"/>
                <w:szCs w:val="22"/>
              </w:rPr>
              <w:t>Расчетный срок</w:t>
            </w:r>
          </w:p>
        </w:tc>
      </w:tr>
      <w:tr w:rsidR="00C63E48" w:rsidRPr="00B0588A" w14:paraId="0867DE1B" w14:textId="77777777" w:rsidTr="00E56E07">
        <w:tc>
          <w:tcPr>
            <w:tcW w:w="309" w:type="pct"/>
          </w:tcPr>
          <w:p w14:paraId="678A62FC" w14:textId="77777777" w:rsidR="00C63E48" w:rsidRPr="00E56E07" w:rsidRDefault="00C63E48" w:rsidP="00E56E07">
            <w:pPr>
              <w:pStyle w:val="affc"/>
              <w:numPr>
                <w:ilvl w:val="0"/>
                <w:numId w:val="23"/>
              </w:numPr>
              <w:ind w:left="0" w:firstLine="0"/>
              <w:jc w:val="left"/>
              <w:rPr>
                <w:b w:val="0"/>
                <w:color w:val="000000" w:themeColor="text1"/>
                <w:sz w:val="22"/>
                <w:szCs w:val="22"/>
              </w:rPr>
            </w:pPr>
          </w:p>
        </w:tc>
        <w:tc>
          <w:tcPr>
            <w:tcW w:w="1238" w:type="pct"/>
            <w:vAlign w:val="center"/>
          </w:tcPr>
          <w:p w14:paraId="43043A3C" w14:textId="3023A5F8" w:rsidR="00C63E48" w:rsidRPr="00B0588A" w:rsidRDefault="00C63E48" w:rsidP="00BB1A53">
            <w:pPr>
              <w:jc w:val="center"/>
              <w:rPr>
                <w:sz w:val="22"/>
                <w:szCs w:val="22"/>
              </w:rPr>
            </w:pPr>
            <w:r w:rsidRPr="00B0588A">
              <w:rPr>
                <w:sz w:val="22"/>
                <w:szCs w:val="22"/>
              </w:rPr>
              <w:t>Водопровод</w:t>
            </w:r>
          </w:p>
        </w:tc>
        <w:tc>
          <w:tcPr>
            <w:tcW w:w="847" w:type="pct"/>
          </w:tcPr>
          <w:p w14:paraId="143ADDBA" w14:textId="62A2E319" w:rsidR="00C63E48" w:rsidRPr="00B0588A" w:rsidRDefault="00C63E48" w:rsidP="00BB1A53">
            <w:pPr>
              <w:jc w:val="center"/>
              <w:rPr>
                <w:sz w:val="22"/>
                <w:szCs w:val="22"/>
              </w:rPr>
            </w:pPr>
            <w:r w:rsidRPr="00B92523">
              <w:rPr>
                <w:sz w:val="22"/>
                <w:szCs w:val="22"/>
              </w:rPr>
              <w:t>Реконструкция</w:t>
            </w:r>
          </w:p>
        </w:tc>
        <w:tc>
          <w:tcPr>
            <w:tcW w:w="912" w:type="pct"/>
          </w:tcPr>
          <w:p w14:paraId="3158D873" w14:textId="3C239FB5" w:rsidR="00C63E48" w:rsidRPr="00B0588A" w:rsidRDefault="00C63E48" w:rsidP="00BB1A53">
            <w:pPr>
              <w:jc w:val="center"/>
              <w:rPr>
                <w:sz w:val="22"/>
                <w:szCs w:val="22"/>
              </w:rPr>
            </w:pPr>
            <w:r w:rsidRPr="004A5523">
              <w:rPr>
                <w:sz w:val="22"/>
                <w:szCs w:val="22"/>
              </w:rPr>
              <w:t xml:space="preserve">с. </w:t>
            </w:r>
            <w:proofErr w:type="spellStart"/>
            <w:r w:rsidRPr="004A5523">
              <w:rPr>
                <w:sz w:val="22"/>
                <w:szCs w:val="22"/>
              </w:rPr>
              <w:t>Малопичугино</w:t>
            </w:r>
            <w:proofErr w:type="spellEnd"/>
          </w:p>
        </w:tc>
        <w:tc>
          <w:tcPr>
            <w:tcW w:w="1042" w:type="pct"/>
          </w:tcPr>
          <w:p w14:paraId="3874903D" w14:textId="7A75DD8C" w:rsidR="00C63E48" w:rsidRPr="00B0588A" w:rsidRDefault="00C63E48" w:rsidP="00BB1A53">
            <w:pPr>
              <w:jc w:val="center"/>
              <w:rPr>
                <w:sz w:val="22"/>
                <w:szCs w:val="22"/>
              </w:rPr>
            </w:pPr>
            <w:r w:rsidRPr="00B0588A">
              <w:rPr>
                <w:sz w:val="22"/>
                <w:szCs w:val="22"/>
              </w:rPr>
              <w:t>Не требуется</w:t>
            </w:r>
          </w:p>
        </w:tc>
        <w:tc>
          <w:tcPr>
            <w:tcW w:w="651" w:type="pct"/>
          </w:tcPr>
          <w:p w14:paraId="6ACE538B" w14:textId="16C12C03" w:rsidR="00C63E48" w:rsidRPr="00B0588A" w:rsidRDefault="00C63E48" w:rsidP="00BB1A53">
            <w:pPr>
              <w:jc w:val="center"/>
              <w:rPr>
                <w:sz w:val="22"/>
                <w:szCs w:val="22"/>
              </w:rPr>
            </w:pPr>
            <w:r w:rsidRPr="00B0588A">
              <w:rPr>
                <w:sz w:val="22"/>
                <w:szCs w:val="22"/>
              </w:rPr>
              <w:t>Расчетный срок</w:t>
            </w:r>
          </w:p>
        </w:tc>
      </w:tr>
      <w:tr w:rsidR="000E51C6" w:rsidRPr="00B0588A" w14:paraId="54743F76" w14:textId="77777777" w:rsidTr="00E56E07">
        <w:tc>
          <w:tcPr>
            <w:tcW w:w="309" w:type="pct"/>
          </w:tcPr>
          <w:p w14:paraId="13C066C9"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tcPr>
          <w:p w14:paraId="5733F09B" w14:textId="7E551E97" w:rsidR="000E51C6" w:rsidRPr="00B0588A" w:rsidRDefault="000E51C6" w:rsidP="00BB1A53">
            <w:pPr>
              <w:jc w:val="center"/>
              <w:rPr>
                <w:sz w:val="22"/>
                <w:szCs w:val="22"/>
              </w:rPr>
            </w:pPr>
            <w:r w:rsidRPr="006D013E">
              <w:rPr>
                <w:sz w:val="22"/>
                <w:szCs w:val="22"/>
              </w:rPr>
              <w:t>Водопроводные очистные сооружения</w:t>
            </w:r>
          </w:p>
        </w:tc>
        <w:tc>
          <w:tcPr>
            <w:tcW w:w="847" w:type="pct"/>
          </w:tcPr>
          <w:p w14:paraId="7EA23E00" w14:textId="22837E12" w:rsidR="000E51C6" w:rsidRPr="00B0588A" w:rsidRDefault="000E51C6" w:rsidP="00BB1A53">
            <w:pPr>
              <w:jc w:val="center"/>
              <w:rPr>
                <w:sz w:val="22"/>
                <w:szCs w:val="22"/>
              </w:rPr>
            </w:pPr>
            <w:r w:rsidRPr="00B0588A">
              <w:rPr>
                <w:sz w:val="22"/>
                <w:szCs w:val="22"/>
              </w:rPr>
              <w:t>Строительство</w:t>
            </w:r>
          </w:p>
        </w:tc>
        <w:tc>
          <w:tcPr>
            <w:tcW w:w="912" w:type="pct"/>
          </w:tcPr>
          <w:p w14:paraId="31318215" w14:textId="29882BB7" w:rsidR="000E51C6" w:rsidRPr="00B0588A" w:rsidRDefault="000E51C6" w:rsidP="00BB1A53">
            <w:pPr>
              <w:jc w:val="center"/>
              <w:rPr>
                <w:sz w:val="22"/>
                <w:szCs w:val="22"/>
              </w:rPr>
            </w:pPr>
            <w:r w:rsidRPr="00B0588A">
              <w:rPr>
                <w:sz w:val="22"/>
                <w:szCs w:val="22"/>
              </w:rPr>
              <w:t xml:space="preserve">п. </w:t>
            </w:r>
            <w:proofErr w:type="spellStart"/>
            <w:r w:rsidRPr="00B0588A">
              <w:rPr>
                <w:sz w:val="22"/>
                <w:szCs w:val="22"/>
              </w:rPr>
              <w:t>Нововосточный</w:t>
            </w:r>
            <w:proofErr w:type="spellEnd"/>
          </w:p>
        </w:tc>
        <w:tc>
          <w:tcPr>
            <w:tcW w:w="1042" w:type="pct"/>
          </w:tcPr>
          <w:p w14:paraId="535831AD" w14:textId="6801E7A4" w:rsidR="000E51C6" w:rsidRPr="00B0588A" w:rsidRDefault="000E51C6"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9768FB6" w14:textId="2C206874" w:rsidR="000E51C6" w:rsidRPr="00B0588A" w:rsidRDefault="000E51C6" w:rsidP="00BB1A53">
            <w:pPr>
              <w:jc w:val="center"/>
              <w:rPr>
                <w:sz w:val="22"/>
                <w:szCs w:val="22"/>
              </w:rPr>
            </w:pPr>
            <w:r w:rsidRPr="00B0588A">
              <w:rPr>
                <w:sz w:val="22"/>
                <w:szCs w:val="22"/>
              </w:rPr>
              <w:t>Расчетный срок</w:t>
            </w:r>
          </w:p>
        </w:tc>
      </w:tr>
      <w:tr w:rsidR="000E51C6" w:rsidRPr="00B0588A" w14:paraId="764632D9" w14:textId="77777777" w:rsidTr="00E56E07">
        <w:tc>
          <w:tcPr>
            <w:tcW w:w="309" w:type="pct"/>
          </w:tcPr>
          <w:p w14:paraId="0AB385EF"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tcPr>
          <w:p w14:paraId="2425E32A" w14:textId="7253F6DD" w:rsidR="000E51C6" w:rsidRPr="00B0588A" w:rsidRDefault="000E51C6" w:rsidP="00BB1A53">
            <w:pPr>
              <w:jc w:val="center"/>
              <w:rPr>
                <w:sz w:val="22"/>
                <w:szCs w:val="22"/>
              </w:rPr>
            </w:pPr>
            <w:r w:rsidRPr="006D013E">
              <w:rPr>
                <w:sz w:val="22"/>
                <w:szCs w:val="22"/>
              </w:rPr>
              <w:t>Водопроводные очистные сооружения</w:t>
            </w:r>
          </w:p>
        </w:tc>
        <w:tc>
          <w:tcPr>
            <w:tcW w:w="847" w:type="pct"/>
          </w:tcPr>
          <w:p w14:paraId="5C8884B8" w14:textId="1A327C7D" w:rsidR="000E51C6" w:rsidRPr="00B0588A" w:rsidRDefault="000E51C6" w:rsidP="00BB1A53">
            <w:pPr>
              <w:jc w:val="center"/>
              <w:rPr>
                <w:sz w:val="22"/>
                <w:szCs w:val="22"/>
              </w:rPr>
            </w:pPr>
            <w:r w:rsidRPr="00B0588A">
              <w:rPr>
                <w:sz w:val="22"/>
                <w:szCs w:val="22"/>
              </w:rPr>
              <w:t>Строительство</w:t>
            </w:r>
          </w:p>
        </w:tc>
        <w:tc>
          <w:tcPr>
            <w:tcW w:w="912" w:type="pct"/>
          </w:tcPr>
          <w:p w14:paraId="7C58651A" w14:textId="1DDE9929" w:rsidR="000E51C6" w:rsidRPr="00B0588A" w:rsidRDefault="000E51C6" w:rsidP="00BB1A53">
            <w:pPr>
              <w:jc w:val="center"/>
              <w:rPr>
                <w:sz w:val="22"/>
                <w:szCs w:val="22"/>
              </w:rPr>
            </w:pPr>
            <w:r w:rsidRPr="00B0588A">
              <w:rPr>
                <w:sz w:val="22"/>
                <w:szCs w:val="22"/>
              </w:rPr>
              <w:t xml:space="preserve">п. </w:t>
            </w:r>
            <w:proofErr w:type="spellStart"/>
            <w:r w:rsidRPr="00B0588A">
              <w:rPr>
                <w:sz w:val="22"/>
                <w:szCs w:val="22"/>
              </w:rPr>
              <w:t>Нововосточный</w:t>
            </w:r>
            <w:proofErr w:type="spellEnd"/>
          </w:p>
        </w:tc>
        <w:tc>
          <w:tcPr>
            <w:tcW w:w="1042" w:type="pct"/>
          </w:tcPr>
          <w:p w14:paraId="662B839D" w14:textId="7FA673E3" w:rsidR="000E51C6" w:rsidRPr="00B0588A" w:rsidRDefault="000E51C6"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E6510E7" w14:textId="2FB8BBEF" w:rsidR="000E51C6" w:rsidRPr="00B0588A" w:rsidRDefault="000E51C6" w:rsidP="00BB1A53">
            <w:pPr>
              <w:jc w:val="center"/>
              <w:rPr>
                <w:sz w:val="22"/>
                <w:szCs w:val="22"/>
              </w:rPr>
            </w:pPr>
            <w:r w:rsidRPr="00B0588A">
              <w:rPr>
                <w:sz w:val="22"/>
                <w:szCs w:val="22"/>
              </w:rPr>
              <w:t>Расчетный срок</w:t>
            </w:r>
          </w:p>
        </w:tc>
      </w:tr>
      <w:tr w:rsidR="000E51C6" w:rsidRPr="00B0588A" w14:paraId="31CA930D" w14:textId="77777777" w:rsidTr="00E56E07">
        <w:tc>
          <w:tcPr>
            <w:tcW w:w="309" w:type="pct"/>
          </w:tcPr>
          <w:p w14:paraId="7E19B33A"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tcPr>
          <w:p w14:paraId="3AFDB6C6" w14:textId="2D12B741" w:rsidR="000E51C6" w:rsidRPr="00B0588A" w:rsidRDefault="000E51C6" w:rsidP="00BB1A53">
            <w:pPr>
              <w:jc w:val="center"/>
              <w:rPr>
                <w:sz w:val="22"/>
                <w:szCs w:val="22"/>
              </w:rPr>
            </w:pPr>
            <w:r w:rsidRPr="00B0588A">
              <w:rPr>
                <w:sz w:val="22"/>
                <w:szCs w:val="22"/>
              </w:rPr>
              <w:t>Артезианская скважина</w:t>
            </w:r>
          </w:p>
        </w:tc>
        <w:tc>
          <w:tcPr>
            <w:tcW w:w="847" w:type="pct"/>
          </w:tcPr>
          <w:p w14:paraId="3259A9C4" w14:textId="420D0A49" w:rsidR="000E51C6" w:rsidRPr="00B0588A" w:rsidRDefault="000E51C6" w:rsidP="00BB1A53">
            <w:pPr>
              <w:jc w:val="center"/>
              <w:rPr>
                <w:sz w:val="22"/>
                <w:szCs w:val="22"/>
              </w:rPr>
            </w:pPr>
            <w:r w:rsidRPr="00B92523">
              <w:rPr>
                <w:sz w:val="22"/>
                <w:szCs w:val="22"/>
              </w:rPr>
              <w:t>Реконструкция</w:t>
            </w:r>
          </w:p>
        </w:tc>
        <w:tc>
          <w:tcPr>
            <w:tcW w:w="912" w:type="pct"/>
          </w:tcPr>
          <w:p w14:paraId="34D283E5" w14:textId="2C2C5D28" w:rsidR="000E51C6" w:rsidRPr="00B0588A" w:rsidRDefault="000E51C6" w:rsidP="00BB1A53">
            <w:pPr>
              <w:jc w:val="center"/>
              <w:rPr>
                <w:sz w:val="22"/>
                <w:szCs w:val="22"/>
              </w:rPr>
            </w:pPr>
            <w:r w:rsidRPr="00EF0507">
              <w:rPr>
                <w:sz w:val="22"/>
                <w:szCs w:val="22"/>
              </w:rPr>
              <w:t xml:space="preserve">п. </w:t>
            </w:r>
            <w:proofErr w:type="spellStart"/>
            <w:r w:rsidRPr="00EF0507">
              <w:rPr>
                <w:sz w:val="22"/>
                <w:szCs w:val="22"/>
              </w:rPr>
              <w:t>Нововосточный</w:t>
            </w:r>
            <w:proofErr w:type="spellEnd"/>
          </w:p>
        </w:tc>
        <w:tc>
          <w:tcPr>
            <w:tcW w:w="1042" w:type="pct"/>
          </w:tcPr>
          <w:p w14:paraId="0B1AAACE" w14:textId="6D4897DE" w:rsidR="000E51C6" w:rsidRPr="00B0588A" w:rsidRDefault="000E51C6"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91766AC" w14:textId="14F711C4" w:rsidR="000E51C6" w:rsidRPr="00B0588A" w:rsidRDefault="000E51C6" w:rsidP="00BB1A53">
            <w:pPr>
              <w:jc w:val="center"/>
              <w:rPr>
                <w:sz w:val="22"/>
                <w:szCs w:val="22"/>
              </w:rPr>
            </w:pPr>
            <w:r w:rsidRPr="00B0588A">
              <w:rPr>
                <w:sz w:val="22"/>
                <w:szCs w:val="22"/>
              </w:rPr>
              <w:t>Расчетный срок</w:t>
            </w:r>
          </w:p>
        </w:tc>
      </w:tr>
      <w:tr w:rsidR="000E51C6" w:rsidRPr="00B0588A" w14:paraId="35923748" w14:textId="77777777" w:rsidTr="00E56E07">
        <w:tc>
          <w:tcPr>
            <w:tcW w:w="309" w:type="pct"/>
          </w:tcPr>
          <w:p w14:paraId="437826E6"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tcPr>
          <w:p w14:paraId="737922D6" w14:textId="65715841" w:rsidR="000E51C6" w:rsidRPr="00B0588A" w:rsidRDefault="000E51C6" w:rsidP="00BB1A53">
            <w:pPr>
              <w:jc w:val="center"/>
              <w:rPr>
                <w:sz w:val="22"/>
                <w:szCs w:val="22"/>
              </w:rPr>
            </w:pPr>
            <w:r w:rsidRPr="00B0588A">
              <w:rPr>
                <w:sz w:val="22"/>
                <w:szCs w:val="22"/>
              </w:rPr>
              <w:t>Артезианская скважина</w:t>
            </w:r>
          </w:p>
        </w:tc>
        <w:tc>
          <w:tcPr>
            <w:tcW w:w="847" w:type="pct"/>
          </w:tcPr>
          <w:p w14:paraId="093A716B" w14:textId="48539D77" w:rsidR="000E51C6" w:rsidRPr="00B0588A" w:rsidRDefault="000E51C6" w:rsidP="00BB1A53">
            <w:pPr>
              <w:jc w:val="center"/>
              <w:rPr>
                <w:sz w:val="22"/>
                <w:szCs w:val="22"/>
              </w:rPr>
            </w:pPr>
            <w:r w:rsidRPr="00B92523">
              <w:rPr>
                <w:sz w:val="22"/>
                <w:szCs w:val="22"/>
              </w:rPr>
              <w:t>Реконструкция</w:t>
            </w:r>
          </w:p>
        </w:tc>
        <w:tc>
          <w:tcPr>
            <w:tcW w:w="912" w:type="pct"/>
          </w:tcPr>
          <w:p w14:paraId="221DCB26" w14:textId="3CFE99F4" w:rsidR="000E51C6" w:rsidRPr="00B0588A" w:rsidRDefault="000E51C6" w:rsidP="00BB1A53">
            <w:pPr>
              <w:jc w:val="center"/>
              <w:rPr>
                <w:sz w:val="22"/>
                <w:szCs w:val="22"/>
              </w:rPr>
            </w:pPr>
            <w:r w:rsidRPr="00EF0507">
              <w:rPr>
                <w:sz w:val="22"/>
                <w:szCs w:val="22"/>
              </w:rPr>
              <w:t xml:space="preserve">п. </w:t>
            </w:r>
            <w:proofErr w:type="spellStart"/>
            <w:r w:rsidRPr="00EF0507">
              <w:rPr>
                <w:sz w:val="22"/>
                <w:szCs w:val="22"/>
              </w:rPr>
              <w:t>Нововосточный</w:t>
            </w:r>
            <w:proofErr w:type="spellEnd"/>
          </w:p>
        </w:tc>
        <w:tc>
          <w:tcPr>
            <w:tcW w:w="1042" w:type="pct"/>
          </w:tcPr>
          <w:p w14:paraId="6C0729E6" w14:textId="29542C82" w:rsidR="000E51C6" w:rsidRPr="00B0588A" w:rsidRDefault="000E51C6"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9DF4620" w14:textId="1D3C3EC9" w:rsidR="000E51C6" w:rsidRPr="00B0588A" w:rsidRDefault="000E51C6" w:rsidP="00BB1A53">
            <w:pPr>
              <w:jc w:val="center"/>
              <w:rPr>
                <w:sz w:val="22"/>
                <w:szCs w:val="22"/>
              </w:rPr>
            </w:pPr>
            <w:r w:rsidRPr="00B0588A">
              <w:rPr>
                <w:sz w:val="22"/>
                <w:szCs w:val="22"/>
              </w:rPr>
              <w:t>Расчетный срок</w:t>
            </w:r>
          </w:p>
        </w:tc>
      </w:tr>
      <w:tr w:rsidR="000E51C6" w:rsidRPr="00B0588A" w14:paraId="4B4B00D1" w14:textId="77777777" w:rsidTr="00E56E07">
        <w:tc>
          <w:tcPr>
            <w:tcW w:w="309" w:type="pct"/>
          </w:tcPr>
          <w:p w14:paraId="455F9016"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tcPr>
          <w:p w14:paraId="7E27680A" w14:textId="2A41EECA" w:rsidR="000E51C6" w:rsidRPr="00B0588A" w:rsidRDefault="000E51C6" w:rsidP="00BB1A53">
            <w:pPr>
              <w:jc w:val="center"/>
              <w:rPr>
                <w:sz w:val="22"/>
                <w:szCs w:val="22"/>
              </w:rPr>
            </w:pPr>
            <w:r w:rsidRPr="00B0588A">
              <w:rPr>
                <w:sz w:val="22"/>
                <w:szCs w:val="22"/>
              </w:rPr>
              <w:t>Водонапорная башня</w:t>
            </w:r>
          </w:p>
        </w:tc>
        <w:tc>
          <w:tcPr>
            <w:tcW w:w="847" w:type="pct"/>
          </w:tcPr>
          <w:p w14:paraId="48CF55D9" w14:textId="3E72736E" w:rsidR="000E51C6" w:rsidRPr="00B0588A" w:rsidRDefault="000E51C6" w:rsidP="00BB1A53">
            <w:pPr>
              <w:jc w:val="center"/>
              <w:rPr>
                <w:sz w:val="22"/>
                <w:szCs w:val="22"/>
              </w:rPr>
            </w:pPr>
            <w:r w:rsidRPr="00B92523">
              <w:rPr>
                <w:sz w:val="22"/>
                <w:szCs w:val="22"/>
              </w:rPr>
              <w:t>Реконструкция</w:t>
            </w:r>
          </w:p>
        </w:tc>
        <w:tc>
          <w:tcPr>
            <w:tcW w:w="912" w:type="pct"/>
          </w:tcPr>
          <w:p w14:paraId="551D3661" w14:textId="0E64F7FD" w:rsidR="000E51C6" w:rsidRPr="00B0588A" w:rsidRDefault="000E51C6" w:rsidP="00BB1A53">
            <w:pPr>
              <w:jc w:val="center"/>
              <w:rPr>
                <w:sz w:val="22"/>
                <w:szCs w:val="22"/>
              </w:rPr>
            </w:pPr>
            <w:r w:rsidRPr="00EF0507">
              <w:rPr>
                <w:sz w:val="22"/>
                <w:szCs w:val="22"/>
              </w:rPr>
              <w:t xml:space="preserve">п. </w:t>
            </w:r>
            <w:proofErr w:type="spellStart"/>
            <w:r w:rsidRPr="00EF0507">
              <w:rPr>
                <w:sz w:val="22"/>
                <w:szCs w:val="22"/>
              </w:rPr>
              <w:t>Нововосточный</w:t>
            </w:r>
            <w:proofErr w:type="spellEnd"/>
          </w:p>
        </w:tc>
        <w:tc>
          <w:tcPr>
            <w:tcW w:w="1042" w:type="pct"/>
          </w:tcPr>
          <w:p w14:paraId="5CBC0B31" w14:textId="22713EF1" w:rsidR="000E51C6" w:rsidRPr="00B0588A" w:rsidRDefault="000E51C6"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5063C7B" w14:textId="6D886243" w:rsidR="000E51C6" w:rsidRPr="00B0588A" w:rsidRDefault="000E51C6" w:rsidP="00BB1A53">
            <w:pPr>
              <w:jc w:val="center"/>
              <w:rPr>
                <w:sz w:val="22"/>
                <w:szCs w:val="22"/>
              </w:rPr>
            </w:pPr>
            <w:r w:rsidRPr="00B0588A">
              <w:rPr>
                <w:sz w:val="22"/>
                <w:szCs w:val="22"/>
              </w:rPr>
              <w:t>Расчетный срок</w:t>
            </w:r>
          </w:p>
        </w:tc>
      </w:tr>
      <w:tr w:rsidR="000E51C6" w:rsidRPr="00B0588A" w14:paraId="4E538F9F" w14:textId="77777777" w:rsidTr="00E56E07">
        <w:tc>
          <w:tcPr>
            <w:tcW w:w="309" w:type="pct"/>
          </w:tcPr>
          <w:p w14:paraId="176B2C5E"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vAlign w:val="center"/>
          </w:tcPr>
          <w:p w14:paraId="0591CED8" w14:textId="3FA1D92C" w:rsidR="000E51C6" w:rsidRPr="00B0588A" w:rsidRDefault="000E51C6" w:rsidP="00BB1A53">
            <w:pPr>
              <w:jc w:val="center"/>
              <w:rPr>
                <w:sz w:val="22"/>
                <w:szCs w:val="22"/>
              </w:rPr>
            </w:pPr>
            <w:r w:rsidRPr="00B0588A">
              <w:rPr>
                <w:sz w:val="22"/>
                <w:szCs w:val="22"/>
              </w:rPr>
              <w:t>Водопровод</w:t>
            </w:r>
          </w:p>
        </w:tc>
        <w:tc>
          <w:tcPr>
            <w:tcW w:w="847" w:type="pct"/>
          </w:tcPr>
          <w:p w14:paraId="45B8ECE4" w14:textId="3F1542B4" w:rsidR="000E51C6" w:rsidRPr="00B0588A" w:rsidRDefault="000E51C6" w:rsidP="00BB1A53">
            <w:pPr>
              <w:jc w:val="center"/>
              <w:rPr>
                <w:sz w:val="22"/>
                <w:szCs w:val="22"/>
              </w:rPr>
            </w:pPr>
            <w:r w:rsidRPr="00B92523">
              <w:rPr>
                <w:sz w:val="22"/>
                <w:szCs w:val="22"/>
              </w:rPr>
              <w:t>Реконструкция</w:t>
            </w:r>
          </w:p>
        </w:tc>
        <w:tc>
          <w:tcPr>
            <w:tcW w:w="912" w:type="pct"/>
          </w:tcPr>
          <w:p w14:paraId="6264B80C" w14:textId="528A704A" w:rsidR="000E51C6" w:rsidRPr="00B0588A" w:rsidRDefault="000E51C6" w:rsidP="00BB1A53">
            <w:pPr>
              <w:jc w:val="center"/>
              <w:rPr>
                <w:sz w:val="22"/>
                <w:szCs w:val="22"/>
              </w:rPr>
            </w:pPr>
            <w:r w:rsidRPr="00EF0507">
              <w:rPr>
                <w:sz w:val="22"/>
                <w:szCs w:val="22"/>
              </w:rPr>
              <w:t xml:space="preserve">п. </w:t>
            </w:r>
            <w:proofErr w:type="spellStart"/>
            <w:r w:rsidRPr="00EF0507">
              <w:rPr>
                <w:sz w:val="22"/>
                <w:szCs w:val="22"/>
              </w:rPr>
              <w:t>Нововосточный</w:t>
            </w:r>
            <w:proofErr w:type="spellEnd"/>
          </w:p>
        </w:tc>
        <w:tc>
          <w:tcPr>
            <w:tcW w:w="1042" w:type="pct"/>
          </w:tcPr>
          <w:p w14:paraId="4CF5A0AA" w14:textId="581F2F8E" w:rsidR="000E51C6" w:rsidRPr="00B0588A" w:rsidRDefault="000E51C6" w:rsidP="00BB1A53">
            <w:pPr>
              <w:jc w:val="center"/>
              <w:rPr>
                <w:sz w:val="22"/>
                <w:szCs w:val="22"/>
              </w:rPr>
            </w:pPr>
            <w:r w:rsidRPr="00B0588A">
              <w:rPr>
                <w:sz w:val="22"/>
                <w:szCs w:val="22"/>
              </w:rPr>
              <w:t>Не требуется</w:t>
            </w:r>
          </w:p>
        </w:tc>
        <w:tc>
          <w:tcPr>
            <w:tcW w:w="651" w:type="pct"/>
          </w:tcPr>
          <w:p w14:paraId="062180B7" w14:textId="3F703A92" w:rsidR="000E51C6" w:rsidRPr="00B0588A" w:rsidRDefault="000E51C6" w:rsidP="00BB1A53">
            <w:pPr>
              <w:jc w:val="center"/>
              <w:rPr>
                <w:sz w:val="22"/>
                <w:szCs w:val="22"/>
              </w:rPr>
            </w:pPr>
            <w:r w:rsidRPr="00B0588A">
              <w:rPr>
                <w:sz w:val="22"/>
                <w:szCs w:val="22"/>
              </w:rPr>
              <w:t>Расчетный срок</w:t>
            </w:r>
          </w:p>
        </w:tc>
      </w:tr>
      <w:tr w:rsidR="000E51C6" w:rsidRPr="00B0588A" w14:paraId="67F07DA2" w14:textId="77777777" w:rsidTr="00E56E07">
        <w:tc>
          <w:tcPr>
            <w:tcW w:w="309" w:type="pct"/>
          </w:tcPr>
          <w:p w14:paraId="76B9A7DE" w14:textId="77777777" w:rsidR="000E51C6" w:rsidRPr="00E56E07" w:rsidRDefault="000E51C6" w:rsidP="00E56E07">
            <w:pPr>
              <w:pStyle w:val="affc"/>
              <w:numPr>
                <w:ilvl w:val="0"/>
                <w:numId w:val="23"/>
              </w:numPr>
              <w:ind w:left="0" w:firstLine="0"/>
              <w:jc w:val="left"/>
              <w:rPr>
                <w:b w:val="0"/>
                <w:color w:val="000000" w:themeColor="text1"/>
                <w:sz w:val="22"/>
                <w:szCs w:val="22"/>
              </w:rPr>
            </w:pPr>
          </w:p>
        </w:tc>
        <w:tc>
          <w:tcPr>
            <w:tcW w:w="1238" w:type="pct"/>
            <w:vAlign w:val="center"/>
          </w:tcPr>
          <w:p w14:paraId="4B69D912" w14:textId="43D9E4BB" w:rsidR="000E51C6" w:rsidRPr="00B0588A" w:rsidRDefault="000E51C6" w:rsidP="00BB1A53">
            <w:pPr>
              <w:jc w:val="center"/>
              <w:rPr>
                <w:sz w:val="22"/>
                <w:szCs w:val="22"/>
              </w:rPr>
            </w:pPr>
            <w:r w:rsidRPr="00B0588A">
              <w:rPr>
                <w:sz w:val="22"/>
                <w:szCs w:val="22"/>
              </w:rPr>
              <w:t>Очистные сооружения (КОС)</w:t>
            </w:r>
          </w:p>
        </w:tc>
        <w:tc>
          <w:tcPr>
            <w:tcW w:w="847" w:type="pct"/>
          </w:tcPr>
          <w:p w14:paraId="36B97742" w14:textId="1928B7AC" w:rsidR="000E51C6" w:rsidRPr="00B0588A" w:rsidRDefault="000E51C6" w:rsidP="00BB1A53">
            <w:pPr>
              <w:jc w:val="center"/>
              <w:rPr>
                <w:sz w:val="22"/>
                <w:szCs w:val="22"/>
              </w:rPr>
            </w:pPr>
            <w:r w:rsidRPr="00B0588A">
              <w:rPr>
                <w:sz w:val="22"/>
                <w:szCs w:val="22"/>
              </w:rPr>
              <w:t>Строительство</w:t>
            </w:r>
          </w:p>
        </w:tc>
        <w:tc>
          <w:tcPr>
            <w:tcW w:w="912" w:type="pct"/>
          </w:tcPr>
          <w:p w14:paraId="0420F227" w14:textId="4A1AFDE0" w:rsidR="000E51C6" w:rsidRPr="00B0588A" w:rsidRDefault="000E51C6" w:rsidP="00BB1A53">
            <w:pPr>
              <w:jc w:val="center"/>
              <w:rPr>
                <w:sz w:val="22"/>
                <w:szCs w:val="22"/>
              </w:rPr>
            </w:pPr>
            <w:r w:rsidRPr="00B0588A">
              <w:rPr>
                <w:sz w:val="22"/>
                <w:szCs w:val="22"/>
              </w:rPr>
              <w:t xml:space="preserve">п. </w:t>
            </w:r>
            <w:proofErr w:type="spellStart"/>
            <w:r w:rsidRPr="00B0588A">
              <w:rPr>
                <w:sz w:val="22"/>
                <w:szCs w:val="22"/>
              </w:rPr>
              <w:t>Нововосточный</w:t>
            </w:r>
            <w:proofErr w:type="spellEnd"/>
          </w:p>
        </w:tc>
        <w:tc>
          <w:tcPr>
            <w:tcW w:w="1042" w:type="pct"/>
          </w:tcPr>
          <w:p w14:paraId="7EF6671B" w14:textId="088A63A7" w:rsidR="000E51C6" w:rsidRPr="00B0588A" w:rsidRDefault="000E51C6" w:rsidP="00BB1A53">
            <w:pPr>
              <w:jc w:val="center"/>
              <w:rPr>
                <w:sz w:val="22"/>
                <w:szCs w:val="22"/>
              </w:rPr>
            </w:pPr>
            <w:r w:rsidRPr="00B0588A">
              <w:rPr>
                <w:sz w:val="22"/>
                <w:szCs w:val="22"/>
              </w:rPr>
              <w:t>Санитарно-защитная зона</w:t>
            </w:r>
          </w:p>
        </w:tc>
        <w:tc>
          <w:tcPr>
            <w:tcW w:w="651" w:type="pct"/>
          </w:tcPr>
          <w:p w14:paraId="4DDE65B4" w14:textId="401DB903" w:rsidR="000E51C6" w:rsidRPr="00B0588A" w:rsidRDefault="000E51C6" w:rsidP="00BB1A53">
            <w:pPr>
              <w:jc w:val="center"/>
              <w:rPr>
                <w:sz w:val="22"/>
                <w:szCs w:val="22"/>
              </w:rPr>
            </w:pPr>
            <w:r w:rsidRPr="00B0588A">
              <w:rPr>
                <w:sz w:val="22"/>
                <w:szCs w:val="22"/>
              </w:rPr>
              <w:t>Расчетный срок</w:t>
            </w:r>
          </w:p>
        </w:tc>
      </w:tr>
      <w:tr w:rsidR="00367F82" w:rsidRPr="00B0588A" w14:paraId="21462421" w14:textId="77777777" w:rsidTr="00E56E07">
        <w:tc>
          <w:tcPr>
            <w:tcW w:w="309" w:type="pct"/>
          </w:tcPr>
          <w:p w14:paraId="659B54DE"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1313A616" w14:textId="6301C59D"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73D760DF" w14:textId="5606F4D5" w:rsidR="00367F82" w:rsidRPr="00B0588A" w:rsidRDefault="00367F82" w:rsidP="00BB1A53">
            <w:pPr>
              <w:jc w:val="center"/>
              <w:rPr>
                <w:sz w:val="22"/>
                <w:szCs w:val="22"/>
              </w:rPr>
            </w:pPr>
            <w:r w:rsidRPr="00B0588A">
              <w:rPr>
                <w:sz w:val="22"/>
                <w:szCs w:val="22"/>
              </w:rPr>
              <w:t>Строительство</w:t>
            </w:r>
          </w:p>
        </w:tc>
        <w:tc>
          <w:tcPr>
            <w:tcW w:w="912" w:type="pct"/>
          </w:tcPr>
          <w:p w14:paraId="28AC44C6" w14:textId="63EB7AF9" w:rsidR="00367F82" w:rsidRPr="00B0588A" w:rsidRDefault="00367F82" w:rsidP="00BB1A53">
            <w:pPr>
              <w:jc w:val="center"/>
              <w:rPr>
                <w:sz w:val="22"/>
                <w:szCs w:val="22"/>
              </w:rPr>
            </w:pPr>
            <w:r w:rsidRPr="00B0588A">
              <w:rPr>
                <w:sz w:val="22"/>
                <w:szCs w:val="22"/>
              </w:rPr>
              <w:t xml:space="preserve">д. </w:t>
            </w:r>
            <w:proofErr w:type="spellStart"/>
            <w:r w:rsidRPr="00B0588A">
              <w:rPr>
                <w:sz w:val="22"/>
                <w:szCs w:val="22"/>
              </w:rPr>
              <w:t>Новомарьинка</w:t>
            </w:r>
            <w:proofErr w:type="spellEnd"/>
          </w:p>
        </w:tc>
        <w:tc>
          <w:tcPr>
            <w:tcW w:w="1042" w:type="pct"/>
          </w:tcPr>
          <w:p w14:paraId="73D719D9" w14:textId="5BD99C5D"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E078355" w14:textId="465089EE" w:rsidR="00367F82" w:rsidRPr="00B0588A" w:rsidRDefault="00367F82" w:rsidP="00BB1A53">
            <w:pPr>
              <w:jc w:val="center"/>
              <w:rPr>
                <w:sz w:val="22"/>
                <w:szCs w:val="22"/>
              </w:rPr>
            </w:pPr>
            <w:r w:rsidRPr="00B0588A">
              <w:rPr>
                <w:sz w:val="22"/>
                <w:szCs w:val="22"/>
              </w:rPr>
              <w:t>Расчетный срок</w:t>
            </w:r>
          </w:p>
        </w:tc>
      </w:tr>
      <w:tr w:rsidR="00367F82" w:rsidRPr="00B0588A" w14:paraId="773DA93B" w14:textId="77777777" w:rsidTr="00E56E07">
        <w:tc>
          <w:tcPr>
            <w:tcW w:w="309" w:type="pct"/>
          </w:tcPr>
          <w:p w14:paraId="1AE4CE12"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6C25856" w14:textId="1AC849C1"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78C3C63D" w14:textId="10C21FDF" w:rsidR="00367F82" w:rsidRPr="00B0588A" w:rsidRDefault="00367F82" w:rsidP="00BB1A53">
            <w:pPr>
              <w:jc w:val="center"/>
              <w:rPr>
                <w:sz w:val="22"/>
                <w:szCs w:val="22"/>
              </w:rPr>
            </w:pPr>
            <w:r w:rsidRPr="00B0588A">
              <w:rPr>
                <w:sz w:val="22"/>
                <w:szCs w:val="22"/>
              </w:rPr>
              <w:t>Строительство</w:t>
            </w:r>
          </w:p>
        </w:tc>
        <w:tc>
          <w:tcPr>
            <w:tcW w:w="912" w:type="pct"/>
          </w:tcPr>
          <w:p w14:paraId="0998FAB0" w14:textId="024D6EAE" w:rsidR="00367F82" w:rsidRPr="00B0588A" w:rsidRDefault="00367F82" w:rsidP="00BB1A53">
            <w:pPr>
              <w:jc w:val="center"/>
              <w:rPr>
                <w:sz w:val="22"/>
                <w:szCs w:val="22"/>
              </w:rPr>
            </w:pPr>
            <w:r w:rsidRPr="00B0588A">
              <w:rPr>
                <w:sz w:val="22"/>
                <w:szCs w:val="22"/>
              </w:rPr>
              <w:t xml:space="preserve">д. </w:t>
            </w:r>
            <w:proofErr w:type="spellStart"/>
            <w:r w:rsidRPr="00B0588A">
              <w:rPr>
                <w:sz w:val="22"/>
                <w:szCs w:val="22"/>
              </w:rPr>
              <w:t>Новомарьинка</w:t>
            </w:r>
            <w:proofErr w:type="spellEnd"/>
          </w:p>
        </w:tc>
        <w:tc>
          <w:tcPr>
            <w:tcW w:w="1042" w:type="pct"/>
          </w:tcPr>
          <w:p w14:paraId="4CD5F466" w14:textId="6F9BB351"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70DCB50" w14:textId="433B2DC7" w:rsidR="00367F82" w:rsidRPr="00B0588A" w:rsidRDefault="00367F82" w:rsidP="00BB1A53">
            <w:pPr>
              <w:jc w:val="center"/>
              <w:rPr>
                <w:sz w:val="22"/>
                <w:szCs w:val="22"/>
              </w:rPr>
            </w:pPr>
            <w:r w:rsidRPr="00B0588A">
              <w:rPr>
                <w:sz w:val="22"/>
                <w:szCs w:val="22"/>
              </w:rPr>
              <w:t>Расчетный срок</w:t>
            </w:r>
          </w:p>
        </w:tc>
      </w:tr>
      <w:tr w:rsidR="00367F82" w:rsidRPr="00B0588A" w14:paraId="29D27268" w14:textId="77777777" w:rsidTr="00E56E07">
        <w:tc>
          <w:tcPr>
            <w:tcW w:w="309" w:type="pct"/>
          </w:tcPr>
          <w:p w14:paraId="13922F3A"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6A2A8209" w14:textId="5248F7A0"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7BCB756C" w14:textId="54508D9D" w:rsidR="00367F82" w:rsidRPr="00B0588A" w:rsidRDefault="00367F82" w:rsidP="00BB1A53">
            <w:pPr>
              <w:jc w:val="center"/>
              <w:rPr>
                <w:sz w:val="22"/>
                <w:szCs w:val="22"/>
              </w:rPr>
            </w:pPr>
            <w:r w:rsidRPr="00B92523">
              <w:rPr>
                <w:sz w:val="22"/>
                <w:szCs w:val="22"/>
              </w:rPr>
              <w:t>Реконструкция</w:t>
            </w:r>
          </w:p>
        </w:tc>
        <w:tc>
          <w:tcPr>
            <w:tcW w:w="912" w:type="pct"/>
          </w:tcPr>
          <w:p w14:paraId="4764AE7D" w14:textId="2C4DE9F8" w:rsidR="00367F82" w:rsidRPr="00B0588A" w:rsidRDefault="00367F82" w:rsidP="00BB1A53">
            <w:pPr>
              <w:jc w:val="center"/>
              <w:rPr>
                <w:sz w:val="22"/>
                <w:szCs w:val="22"/>
              </w:rPr>
            </w:pPr>
            <w:r w:rsidRPr="00CB52B6">
              <w:rPr>
                <w:sz w:val="22"/>
                <w:szCs w:val="22"/>
              </w:rPr>
              <w:t xml:space="preserve">д. </w:t>
            </w:r>
            <w:proofErr w:type="spellStart"/>
            <w:r w:rsidRPr="00CB52B6">
              <w:rPr>
                <w:sz w:val="22"/>
                <w:szCs w:val="22"/>
              </w:rPr>
              <w:t>Новомарьинка</w:t>
            </w:r>
            <w:proofErr w:type="spellEnd"/>
          </w:p>
        </w:tc>
        <w:tc>
          <w:tcPr>
            <w:tcW w:w="1042" w:type="pct"/>
          </w:tcPr>
          <w:p w14:paraId="7C86CDCB" w14:textId="3EF6B5C7"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A91E386" w14:textId="19A85AC7" w:rsidR="00367F82" w:rsidRPr="00B0588A" w:rsidRDefault="00367F82" w:rsidP="00BB1A53">
            <w:pPr>
              <w:jc w:val="center"/>
              <w:rPr>
                <w:sz w:val="22"/>
                <w:szCs w:val="22"/>
              </w:rPr>
            </w:pPr>
            <w:r w:rsidRPr="00B0588A">
              <w:rPr>
                <w:sz w:val="22"/>
                <w:szCs w:val="22"/>
              </w:rPr>
              <w:t>Расчетный срок</w:t>
            </w:r>
          </w:p>
        </w:tc>
      </w:tr>
      <w:tr w:rsidR="00367F82" w:rsidRPr="00B0588A" w14:paraId="338EBB18" w14:textId="77777777" w:rsidTr="00E56E07">
        <w:tc>
          <w:tcPr>
            <w:tcW w:w="309" w:type="pct"/>
          </w:tcPr>
          <w:p w14:paraId="097BDABF"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6F83987E" w14:textId="6AAF42B5"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267E0213" w14:textId="609EFF5B" w:rsidR="00367F82" w:rsidRPr="00B0588A" w:rsidRDefault="00367F82" w:rsidP="00BB1A53">
            <w:pPr>
              <w:jc w:val="center"/>
              <w:rPr>
                <w:sz w:val="22"/>
                <w:szCs w:val="22"/>
              </w:rPr>
            </w:pPr>
            <w:r w:rsidRPr="00B92523">
              <w:rPr>
                <w:sz w:val="22"/>
                <w:szCs w:val="22"/>
              </w:rPr>
              <w:t>Реконструкция</w:t>
            </w:r>
          </w:p>
        </w:tc>
        <w:tc>
          <w:tcPr>
            <w:tcW w:w="912" w:type="pct"/>
          </w:tcPr>
          <w:p w14:paraId="4B2266BF" w14:textId="4415AB1C" w:rsidR="00367F82" w:rsidRPr="00B0588A" w:rsidRDefault="00367F82" w:rsidP="00BB1A53">
            <w:pPr>
              <w:jc w:val="center"/>
              <w:rPr>
                <w:sz w:val="22"/>
                <w:szCs w:val="22"/>
              </w:rPr>
            </w:pPr>
            <w:r w:rsidRPr="00CB52B6">
              <w:rPr>
                <w:sz w:val="22"/>
                <w:szCs w:val="22"/>
              </w:rPr>
              <w:t xml:space="preserve">д. </w:t>
            </w:r>
            <w:proofErr w:type="spellStart"/>
            <w:r w:rsidRPr="00CB52B6">
              <w:rPr>
                <w:sz w:val="22"/>
                <w:szCs w:val="22"/>
              </w:rPr>
              <w:t>Новомарьинка</w:t>
            </w:r>
            <w:proofErr w:type="spellEnd"/>
          </w:p>
        </w:tc>
        <w:tc>
          <w:tcPr>
            <w:tcW w:w="1042" w:type="pct"/>
          </w:tcPr>
          <w:p w14:paraId="01CC910C" w14:textId="640FF80D" w:rsidR="00367F82" w:rsidRPr="00B0588A" w:rsidRDefault="00367F82" w:rsidP="00BB1A53">
            <w:pPr>
              <w:jc w:val="center"/>
              <w:rPr>
                <w:sz w:val="22"/>
                <w:szCs w:val="22"/>
              </w:rPr>
            </w:pPr>
            <w:r w:rsidRPr="00B0588A">
              <w:rPr>
                <w:sz w:val="22"/>
                <w:szCs w:val="22"/>
              </w:rPr>
              <w:t xml:space="preserve">Зона санитарной охраны </w:t>
            </w:r>
            <w:r w:rsidRPr="00B0588A">
              <w:rPr>
                <w:sz w:val="22"/>
                <w:szCs w:val="22"/>
              </w:rPr>
              <w:lastRenderedPageBreak/>
              <w:t>источника водоснабжения</w:t>
            </w:r>
          </w:p>
        </w:tc>
        <w:tc>
          <w:tcPr>
            <w:tcW w:w="651" w:type="pct"/>
          </w:tcPr>
          <w:p w14:paraId="1FE51CCE" w14:textId="53ABED67" w:rsidR="00367F82" w:rsidRPr="00B0588A" w:rsidRDefault="00367F82" w:rsidP="00BB1A53">
            <w:pPr>
              <w:jc w:val="center"/>
              <w:rPr>
                <w:sz w:val="22"/>
                <w:szCs w:val="22"/>
              </w:rPr>
            </w:pPr>
            <w:r w:rsidRPr="00B0588A">
              <w:rPr>
                <w:sz w:val="22"/>
                <w:szCs w:val="22"/>
              </w:rPr>
              <w:lastRenderedPageBreak/>
              <w:t>Расчетный срок</w:t>
            </w:r>
          </w:p>
        </w:tc>
      </w:tr>
      <w:tr w:rsidR="00367F82" w:rsidRPr="00B0588A" w14:paraId="17A0DDB2" w14:textId="77777777" w:rsidTr="00E56E07">
        <w:tc>
          <w:tcPr>
            <w:tcW w:w="309" w:type="pct"/>
          </w:tcPr>
          <w:p w14:paraId="05AC514D"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3EB7B8AF" w14:textId="05BF6ABA"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2934F6E1" w14:textId="1B6E210A" w:rsidR="00367F82" w:rsidRPr="00B0588A" w:rsidRDefault="00367F82" w:rsidP="00BB1A53">
            <w:pPr>
              <w:jc w:val="center"/>
              <w:rPr>
                <w:sz w:val="22"/>
                <w:szCs w:val="22"/>
              </w:rPr>
            </w:pPr>
            <w:r w:rsidRPr="00B92523">
              <w:rPr>
                <w:sz w:val="22"/>
                <w:szCs w:val="22"/>
              </w:rPr>
              <w:t>Реконструкция</w:t>
            </w:r>
          </w:p>
        </w:tc>
        <w:tc>
          <w:tcPr>
            <w:tcW w:w="912" w:type="pct"/>
          </w:tcPr>
          <w:p w14:paraId="6FEFDF64" w14:textId="0E521DC0" w:rsidR="00367F82" w:rsidRPr="00B0588A" w:rsidRDefault="00367F82" w:rsidP="00BB1A53">
            <w:pPr>
              <w:jc w:val="center"/>
              <w:rPr>
                <w:sz w:val="22"/>
                <w:szCs w:val="22"/>
              </w:rPr>
            </w:pPr>
            <w:r w:rsidRPr="00CB52B6">
              <w:rPr>
                <w:sz w:val="22"/>
                <w:szCs w:val="22"/>
              </w:rPr>
              <w:t xml:space="preserve">д. </w:t>
            </w:r>
            <w:proofErr w:type="spellStart"/>
            <w:r w:rsidRPr="00CB52B6">
              <w:rPr>
                <w:sz w:val="22"/>
                <w:szCs w:val="22"/>
              </w:rPr>
              <w:t>Новомарьинка</w:t>
            </w:r>
            <w:proofErr w:type="spellEnd"/>
          </w:p>
        </w:tc>
        <w:tc>
          <w:tcPr>
            <w:tcW w:w="1042" w:type="pct"/>
          </w:tcPr>
          <w:p w14:paraId="6059EE5F" w14:textId="00C31DCE"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1A93B1" w14:textId="585B255A" w:rsidR="00367F82" w:rsidRPr="00B0588A" w:rsidRDefault="00367F82" w:rsidP="00BB1A53">
            <w:pPr>
              <w:jc w:val="center"/>
              <w:rPr>
                <w:sz w:val="22"/>
                <w:szCs w:val="22"/>
              </w:rPr>
            </w:pPr>
            <w:r w:rsidRPr="00B0588A">
              <w:rPr>
                <w:sz w:val="22"/>
                <w:szCs w:val="22"/>
              </w:rPr>
              <w:t>Расчетный срок</w:t>
            </w:r>
          </w:p>
        </w:tc>
      </w:tr>
      <w:tr w:rsidR="00367F82" w:rsidRPr="00B0588A" w14:paraId="7F02F136" w14:textId="77777777" w:rsidTr="00E56E07">
        <w:tc>
          <w:tcPr>
            <w:tcW w:w="309" w:type="pct"/>
          </w:tcPr>
          <w:p w14:paraId="1165BAD3"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06BCFD3C" w14:textId="24836F69"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1B4B8C57" w14:textId="6155C58A" w:rsidR="00367F82" w:rsidRPr="00B0588A" w:rsidRDefault="00367F82" w:rsidP="00BB1A53">
            <w:pPr>
              <w:jc w:val="center"/>
              <w:rPr>
                <w:sz w:val="22"/>
                <w:szCs w:val="22"/>
              </w:rPr>
            </w:pPr>
            <w:r w:rsidRPr="00B92523">
              <w:rPr>
                <w:sz w:val="22"/>
                <w:szCs w:val="22"/>
              </w:rPr>
              <w:t>Реконструкция</w:t>
            </w:r>
          </w:p>
        </w:tc>
        <w:tc>
          <w:tcPr>
            <w:tcW w:w="912" w:type="pct"/>
          </w:tcPr>
          <w:p w14:paraId="3C539928" w14:textId="7F4C1AA6" w:rsidR="00367F82" w:rsidRPr="00B0588A" w:rsidRDefault="00367F82" w:rsidP="00BB1A53">
            <w:pPr>
              <w:jc w:val="center"/>
              <w:rPr>
                <w:sz w:val="22"/>
                <w:szCs w:val="22"/>
              </w:rPr>
            </w:pPr>
            <w:r w:rsidRPr="00CB52B6">
              <w:rPr>
                <w:sz w:val="22"/>
                <w:szCs w:val="22"/>
              </w:rPr>
              <w:t xml:space="preserve">д. </w:t>
            </w:r>
            <w:proofErr w:type="spellStart"/>
            <w:r w:rsidRPr="00CB52B6">
              <w:rPr>
                <w:sz w:val="22"/>
                <w:szCs w:val="22"/>
              </w:rPr>
              <w:t>Новомарьинка</w:t>
            </w:r>
            <w:proofErr w:type="spellEnd"/>
          </w:p>
        </w:tc>
        <w:tc>
          <w:tcPr>
            <w:tcW w:w="1042" w:type="pct"/>
          </w:tcPr>
          <w:p w14:paraId="6E276C2B" w14:textId="32883A64"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96DA940" w14:textId="2F34E073" w:rsidR="00367F82" w:rsidRPr="00B0588A" w:rsidRDefault="00367F82" w:rsidP="00BB1A53">
            <w:pPr>
              <w:jc w:val="center"/>
              <w:rPr>
                <w:sz w:val="22"/>
                <w:szCs w:val="22"/>
              </w:rPr>
            </w:pPr>
            <w:r w:rsidRPr="00B0588A">
              <w:rPr>
                <w:sz w:val="22"/>
                <w:szCs w:val="22"/>
              </w:rPr>
              <w:t>Расчетный срок</w:t>
            </w:r>
          </w:p>
        </w:tc>
      </w:tr>
      <w:tr w:rsidR="00367F82" w:rsidRPr="00B0588A" w14:paraId="47625F84" w14:textId="77777777" w:rsidTr="00E56E07">
        <w:tc>
          <w:tcPr>
            <w:tcW w:w="309" w:type="pct"/>
          </w:tcPr>
          <w:p w14:paraId="2EEC934A"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44DB3C4C" w14:textId="3D9D6850" w:rsidR="00367F82" w:rsidRPr="00B0588A" w:rsidRDefault="00367F82" w:rsidP="00BB1A53">
            <w:pPr>
              <w:jc w:val="center"/>
              <w:rPr>
                <w:sz w:val="22"/>
                <w:szCs w:val="22"/>
              </w:rPr>
            </w:pPr>
            <w:r w:rsidRPr="00B0588A">
              <w:rPr>
                <w:sz w:val="22"/>
                <w:szCs w:val="22"/>
              </w:rPr>
              <w:t>Водопровод</w:t>
            </w:r>
          </w:p>
        </w:tc>
        <w:tc>
          <w:tcPr>
            <w:tcW w:w="847" w:type="pct"/>
          </w:tcPr>
          <w:p w14:paraId="29A51537" w14:textId="5AB7A87E" w:rsidR="00367F82" w:rsidRPr="00B0588A" w:rsidRDefault="00367F82" w:rsidP="00BB1A53">
            <w:pPr>
              <w:jc w:val="center"/>
              <w:rPr>
                <w:sz w:val="22"/>
                <w:szCs w:val="22"/>
              </w:rPr>
            </w:pPr>
            <w:r w:rsidRPr="00B92523">
              <w:rPr>
                <w:sz w:val="22"/>
                <w:szCs w:val="22"/>
              </w:rPr>
              <w:t>Реконструкция</w:t>
            </w:r>
          </w:p>
        </w:tc>
        <w:tc>
          <w:tcPr>
            <w:tcW w:w="912" w:type="pct"/>
          </w:tcPr>
          <w:p w14:paraId="3D2B9E25" w14:textId="25A75295" w:rsidR="00367F82" w:rsidRPr="00B0588A" w:rsidRDefault="00367F82" w:rsidP="00BB1A53">
            <w:pPr>
              <w:jc w:val="center"/>
              <w:rPr>
                <w:sz w:val="22"/>
                <w:szCs w:val="22"/>
              </w:rPr>
            </w:pPr>
            <w:r w:rsidRPr="00CB52B6">
              <w:rPr>
                <w:sz w:val="22"/>
                <w:szCs w:val="22"/>
              </w:rPr>
              <w:t xml:space="preserve">д. </w:t>
            </w:r>
            <w:proofErr w:type="spellStart"/>
            <w:r w:rsidRPr="00CB52B6">
              <w:rPr>
                <w:sz w:val="22"/>
                <w:szCs w:val="22"/>
              </w:rPr>
              <w:t>Новомарьинка</w:t>
            </w:r>
            <w:proofErr w:type="spellEnd"/>
          </w:p>
        </w:tc>
        <w:tc>
          <w:tcPr>
            <w:tcW w:w="1042" w:type="pct"/>
          </w:tcPr>
          <w:p w14:paraId="4D5ED000" w14:textId="54DECD40" w:rsidR="00367F82" w:rsidRPr="00B0588A" w:rsidRDefault="00367F82" w:rsidP="00BB1A53">
            <w:pPr>
              <w:jc w:val="center"/>
              <w:rPr>
                <w:sz w:val="22"/>
                <w:szCs w:val="22"/>
              </w:rPr>
            </w:pPr>
            <w:r w:rsidRPr="00B0588A">
              <w:rPr>
                <w:sz w:val="22"/>
                <w:szCs w:val="22"/>
              </w:rPr>
              <w:t>Не требуется</w:t>
            </w:r>
          </w:p>
        </w:tc>
        <w:tc>
          <w:tcPr>
            <w:tcW w:w="651" w:type="pct"/>
          </w:tcPr>
          <w:p w14:paraId="495E72AE" w14:textId="0274E812" w:rsidR="00367F82" w:rsidRPr="00B0588A" w:rsidRDefault="00367F82" w:rsidP="00BB1A53">
            <w:pPr>
              <w:jc w:val="center"/>
              <w:rPr>
                <w:sz w:val="22"/>
                <w:szCs w:val="22"/>
              </w:rPr>
            </w:pPr>
            <w:r w:rsidRPr="00B0588A">
              <w:rPr>
                <w:sz w:val="22"/>
                <w:szCs w:val="22"/>
              </w:rPr>
              <w:t>Расчетный срок</w:t>
            </w:r>
          </w:p>
        </w:tc>
      </w:tr>
      <w:tr w:rsidR="00367F82" w:rsidRPr="00B0588A" w14:paraId="4B49A8C8" w14:textId="77777777" w:rsidTr="00E56E07">
        <w:tc>
          <w:tcPr>
            <w:tcW w:w="309" w:type="pct"/>
          </w:tcPr>
          <w:p w14:paraId="23F730C8"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D173CB9" w14:textId="3F6D57A9"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5F817DC4" w14:textId="60C8B739" w:rsidR="00367F82" w:rsidRPr="00B0588A" w:rsidRDefault="00367F82" w:rsidP="00BB1A53">
            <w:pPr>
              <w:jc w:val="center"/>
              <w:rPr>
                <w:sz w:val="22"/>
                <w:szCs w:val="22"/>
              </w:rPr>
            </w:pPr>
            <w:r w:rsidRPr="00B0588A">
              <w:rPr>
                <w:sz w:val="22"/>
                <w:szCs w:val="22"/>
              </w:rPr>
              <w:t>Строительство</w:t>
            </w:r>
          </w:p>
        </w:tc>
        <w:tc>
          <w:tcPr>
            <w:tcW w:w="912" w:type="pct"/>
          </w:tcPr>
          <w:p w14:paraId="05C2AC03" w14:textId="0F29F4D4"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184DA078" w14:textId="57A22ACD"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11E9F7" w14:textId="0350E6C0" w:rsidR="00367F82" w:rsidRPr="00B0588A" w:rsidRDefault="00367F82" w:rsidP="00BB1A53">
            <w:pPr>
              <w:jc w:val="center"/>
              <w:rPr>
                <w:sz w:val="22"/>
                <w:szCs w:val="22"/>
              </w:rPr>
            </w:pPr>
            <w:r w:rsidRPr="00B0588A">
              <w:rPr>
                <w:sz w:val="22"/>
                <w:szCs w:val="22"/>
              </w:rPr>
              <w:t>Расчетный срок</w:t>
            </w:r>
          </w:p>
        </w:tc>
      </w:tr>
      <w:tr w:rsidR="00367F82" w:rsidRPr="00B0588A" w14:paraId="65923051" w14:textId="77777777" w:rsidTr="00E56E07">
        <w:tc>
          <w:tcPr>
            <w:tcW w:w="309" w:type="pct"/>
          </w:tcPr>
          <w:p w14:paraId="63DCEAD4"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D29AF9E" w14:textId="44BC9AC7"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334309C1" w14:textId="128A9884" w:rsidR="00367F82" w:rsidRPr="00B0588A" w:rsidRDefault="00367F82" w:rsidP="00BB1A53">
            <w:pPr>
              <w:jc w:val="center"/>
              <w:rPr>
                <w:sz w:val="22"/>
                <w:szCs w:val="22"/>
              </w:rPr>
            </w:pPr>
            <w:r w:rsidRPr="00B0588A">
              <w:rPr>
                <w:sz w:val="22"/>
                <w:szCs w:val="22"/>
              </w:rPr>
              <w:t>Строительство</w:t>
            </w:r>
          </w:p>
        </w:tc>
        <w:tc>
          <w:tcPr>
            <w:tcW w:w="912" w:type="pct"/>
          </w:tcPr>
          <w:p w14:paraId="2DDA0449" w14:textId="6A09B9B8"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1FE32FD3" w14:textId="1226C9C6"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9AE7A2E" w14:textId="7517630E" w:rsidR="00367F82" w:rsidRPr="00B0588A" w:rsidRDefault="00367F82" w:rsidP="00BB1A53">
            <w:pPr>
              <w:jc w:val="center"/>
              <w:rPr>
                <w:sz w:val="22"/>
                <w:szCs w:val="22"/>
              </w:rPr>
            </w:pPr>
            <w:r w:rsidRPr="00B0588A">
              <w:rPr>
                <w:sz w:val="22"/>
                <w:szCs w:val="22"/>
              </w:rPr>
              <w:t>Расчетный срок</w:t>
            </w:r>
          </w:p>
        </w:tc>
      </w:tr>
      <w:tr w:rsidR="00367F82" w:rsidRPr="00B0588A" w14:paraId="6F7D735E" w14:textId="77777777" w:rsidTr="00E56E07">
        <w:tc>
          <w:tcPr>
            <w:tcW w:w="309" w:type="pct"/>
          </w:tcPr>
          <w:p w14:paraId="34548C10"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A8E0639" w14:textId="7BDBF30E"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25918C54" w14:textId="40086C0D" w:rsidR="00367F82" w:rsidRPr="00B0588A" w:rsidRDefault="00367F82" w:rsidP="00BB1A53">
            <w:pPr>
              <w:jc w:val="center"/>
              <w:rPr>
                <w:sz w:val="22"/>
                <w:szCs w:val="22"/>
              </w:rPr>
            </w:pPr>
            <w:r w:rsidRPr="00B92523">
              <w:rPr>
                <w:sz w:val="22"/>
                <w:szCs w:val="22"/>
              </w:rPr>
              <w:t>Реконструкция</w:t>
            </w:r>
          </w:p>
        </w:tc>
        <w:tc>
          <w:tcPr>
            <w:tcW w:w="912" w:type="pct"/>
          </w:tcPr>
          <w:p w14:paraId="5BC14144" w14:textId="11971A9D"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1FF1A3DF" w14:textId="35E3B9CF"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4287782" w14:textId="7C5C1CE0" w:rsidR="00367F82" w:rsidRPr="00B0588A" w:rsidRDefault="00367F82" w:rsidP="00BB1A53">
            <w:pPr>
              <w:jc w:val="center"/>
              <w:rPr>
                <w:sz w:val="22"/>
                <w:szCs w:val="22"/>
              </w:rPr>
            </w:pPr>
            <w:r w:rsidRPr="00B0588A">
              <w:rPr>
                <w:sz w:val="22"/>
                <w:szCs w:val="22"/>
              </w:rPr>
              <w:t>Расчетный срок</w:t>
            </w:r>
          </w:p>
        </w:tc>
      </w:tr>
      <w:tr w:rsidR="00367F82" w:rsidRPr="00B0588A" w14:paraId="7C24CB28" w14:textId="77777777" w:rsidTr="00E56E07">
        <w:tc>
          <w:tcPr>
            <w:tcW w:w="309" w:type="pct"/>
          </w:tcPr>
          <w:p w14:paraId="3ABFBF61"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691DCB2C" w14:textId="74CCC60B"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37083625" w14:textId="6ED679D2" w:rsidR="00367F82" w:rsidRPr="00B0588A" w:rsidRDefault="00367F82" w:rsidP="00BB1A53">
            <w:pPr>
              <w:jc w:val="center"/>
              <w:rPr>
                <w:sz w:val="22"/>
                <w:szCs w:val="22"/>
              </w:rPr>
            </w:pPr>
            <w:r w:rsidRPr="00B92523">
              <w:rPr>
                <w:sz w:val="22"/>
                <w:szCs w:val="22"/>
              </w:rPr>
              <w:t>Реконструкция</w:t>
            </w:r>
          </w:p>
        </w:tc>
        <w:tc>
          <w:tcPr>
            <w:tcW w:w="912" w:type="pct"/>
          </w:tcPr>
          <w:p w14:paraId="5111F724" w14:textId="6CE4BD24"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394307C8" w14:textId="37F6D65A"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B8E461E" w14:textId="1389FAFD" w:rsidR="00367F82" w:rsidRPr="00B0588A" w:rsidRDefault="00367F82" w:rsidP="00BB1A53">
            <w:pPr>
              <w:jc w:val="center"/>
              <w:rPr>
                <w:sz w:val="22"/>
                <w:szCs w:val="22"/>
              </w:rPr>
            </w:pPr>
            <w:r w:rsidRPr="00B0588A">
              <w:rPr>
                <w:sz w:val="22"/>
                <w:szCs w:val="22"/>
              </w:rPr>
              <w:t>Расчетный срок</w:t>
            </w:r>
          </w:p>
        </w:tc>
      </w:tr>
      <w:tr w:rsidR="00367F82" w:rsidRPr="00B0588A" w14:paraId="1ACBEB48" w14:textId="77777777" w:rsidTr="00E56E07">
        <w:tc>
          <w:tcPr>
            <w:tcW w:w="309" w:type="pct"/>
          </w:tcPr>
          <w:p w14:paraId="2A92AAB4"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7AB87E4" w14:textId="47FE5987"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6A892120" w14:textId="03BD7D71" w:rsidR="00367F82" w:rsidRPr="00B0588A" w:rsidRDefault="00367F82" w:rsidP="00BB1A53">
            <w:pPr>
              <w:jc w:val="center"/>
              <w:rPr>
                <w:sz w:val="22"/>
                <w:szCs w:val="22"/>
              </w:rPr>
            </w:pPr>
            <w:r w:rsidRPr="00B92523">
              <w:rPr>
                <w:sz w:val="22"/>
                <w:szCs w:val="22"/>
              </w:rPr>
              <w:t>Реконструкция</w:t>
            </w:r>
          </w:p>
        </w:tc>
        <w:tc>
          <w:tcPr>
            <w:tcW w:w="912" w:type="pct"/>
          </w:tcPr>
          <w:p w14:paraId="29C8A6A9" w14:textId="1E39128E"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11AE79AA" w14:textId="17821306"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D7E212F" w14:textId="74207EC8" w:rsidR="00367F82" w:rsidRPr="00B0588A" w:rsidRDefault="00367F82" w:rsidP="00BB1A53">
            <w:pPr>
              <w:jc w:val="center"/>
              <w:rPr>
                <w:sz w:val="22"/>
                <w:szCs w:val="22"/>
              </w:rPr>
            </w:pPr>
            <w:r w:rsidRPr="00B0588A">
              <w:rPr>
                <w:sz w:val="22"/>
                <w:szCs w:val="22"/>
              </w:rPr>
              <w:t>Расчетный срок</w:t>
            </w:r>
          </w:p>
        </w:tc>
      </w:tr>
      <w:tr w:rsidR="00367F82" w:rsidRPr="00B0588A" w14:paraId="0D085AFE" w14:textId="77777777" w:rsidTr="00E56E07">
        <w:tc>
          <w:tcPr>
            <w:tcW w:w="309" w:type="pct"/>
          </w:tcPr>
          <w:p w14:paraId="1C0DEF84"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DAA63EF" w14:textId="0300B181" w:rsidR="00367F82" w:rsidRPr="00B0588A" w:rsidRDefault="00367F82" w:rsidP="00BB1A53">
            <w:pPr>
              <w:jc w:val="center"/>
              <w:rPr>
                <w:sz w:val="22"/>
                <w:szCs w:val="22"/>
              </w:rPr>
            </w:pPr>
            <w:r>
              <w:rPr>
                <w:sz w:val="22"/>
                <w:szCs w:val="22"/>
              </w:rPr>
              <w:t>Насосная станция</w:t>
            </w:r>
          </w:p>
        </w:tc>
        <w:tc>
          <w:tcPr>
            <w:tcW w:w="847" w:type="pct"/>
          </w:tcPr>
          <w:p w14:paraId="6CC89E84" w14:textId="27DCA488" w:rsidR="00367F82" w:rsidRPr="00B0588A" w:rsidRDefault="00367F82" w:rsidP="00BB1A53">
            <w:pPr>
              <w:jc w:val="center"/>
              <w:rPr>
                <w:sz w:val="22"/>
                <w:szCs w:val="22"/>
              </w:rPr>
            </w:pPr>
            <w:r w:rsidRPr="00B92523">
              <w:rPr>
                <w:sz w:val="22"/>
                <w:szCs w:val="22"/>
              </w:rPr>
              <w:t>Реконструкция</w:t>
            </w:r>
          </w:p>
        </w:tc>
        <w:tc>
          <w:tcPr>
            <w:tcW w:w="912" w:type="pct"/>
          </w:tcPr>
          <w:p w14:paraId="67760DDC" w14:textId="0E898A76"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36FE9DF2" w14:textId="56A0CF52"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0FE0B67" w14:textId="723E556D" w:rsidR="00367F82" w:rsidRPr="00B0588A" w:rsidRDefault="00367F82" w:rsidP="00BB1A53">
            <w:pPr>
              <w:jc w:val="center"/>
              <w:rPr>
                <w:sz w:val="22"/>
                <w:szCs w:val="22"/>
              </w:rPr>
            </w:pPr>
            <w:r w:rsidRPr="00B0588A">
              <w:rPr>
                <w:sz w:val="22"/>
                <w:szCs w:val="22"/>
              </w:rPr>
              <w:t>Расчетный срок</w:t>
            </w:r>
          </w:p>
        </w:tc>
      </w:tr>
      <w:tr w:rsidR="00367F82" w:rsidRPr="00B0588A" w14:paraId="7F76136D" w14:textId="77777777" w:rsidTr="00E56E07">
        <w:tc>
          <w:tcPr>
            <w:tcW w:w="309" w:type="pct"/>
          </w:tcPr>
          <w:p w14:paraId="6882A15B"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7675097B" w14:textId="649AE85F" w:rsidR="00367F82" w:rsidRPr="00B0588A" w:rsidRDefault="00367F82" w:rsidP="00BB1A53">
            <w:pPr>
              <w:jc w:val="center"/>
              <w:rPr>
                <w:sz w:val="22"/>
                <w:szCs w:val="22"/>
              </w:rPr>
            </w:pPr>
            <w:r w:rsidRPr="00B0588A">
              <w:rPr>
                <w:sz w:val="22"/>
                <w:szCs w:val="22"/>
              </w:rPr>
              <w:t>Водопровод</w:t>
            </w:r>
          </w:p>
        </w:tc>
        <w:tc>
          <w:tcPr>
            <w:tcW w:w="847" w:type="pct"/>
          </w:tcPr>
          <w:p w14:paraId="02F9AECB" w14:textId="25D1798D" w:rsidR="00367F82" w:rsidRPr="00B0588A" w:rsidRDefault="00367F82" w:rsidP="00BB1A53">
            <w:pPr>
              <w:jc w:val="center"/>
              <w:rPr>
                <w:sz w:val="22"/>
                <w:szCs w:val="22"/>
              </w:rPr>
            </w:pPr>
            <w:r w:rsidRPr="00B92523">
              <w:rPr>
                <w:sz w:val="22"/>
                <w:szCs w:val="22"/>
              </w:rPr>
              <w:t>Реконструкция</w:t>
            </w:r>
          </w:p>
        </w:tc>
        <w:tc>
          <w:tcPr>
            <w:tcW w:w="912" w:type="pct"/>
          </w:tcPr>
          <w:p w14:paraId="3FB36602" w14:textId="4D917F2C" w:rsidR="00367F82" w:rsidRPr="00B0588A" w:rsidRDefault="00367F82" w:rsidP="00BB1A53">
            <w:pPr>
              <w:jc w:val="center"/>
              <w:rPr>
                <w:sz w:val="22"/>
                <w:szCs w:val="22"/>
              </w:rPr>
            </w:pPr>
            <w:r w:rsidRPr="00B0588A">
              <w:rPr>
                <w:sz w:val="22"/>
                <w:szCs w:val="22"/>
              </w:rPr>
              <w:t xml:space="preserve">с. </w:t>
            </w:r>
            <w:proofErr w:type="spellStart"/>
            <w:r w:rsidRPr="00B0588A">
              <w:rPr>
                <w:sz w:val="22"/>
                <w:szCs w:val="22"/>
              </w:rPr>
              <w:t>Новоподзорново</w:t>
            </w:r>
            <w:proofErr w:type="spellEnd"/>
          </w:p>
        </w:tc>
        <w:tc>
          <w:tcPr>
            <w:tcW w:w="1042" w:type="pct"/>
          </w:tcPr>
          <w:p w14:paraId="605D2069" w14:textId="1EDE39DA" w:rsidR="00367F82" w:rsidRPr="00B0588A" w:rsidRDefault="00367F82" w:rsidP="00BB1A53">
            <w:pPr>
              <w:jc w:val="center"/>
              <w:rPr>
                <w:sz w:val="22"/>
                <w:szCs w:val="22"/>
              </w:rPr>
            </w:pPr>
            <w:r w:rsidRPr="00B0588A">
              <w:rPr>
                <w:sz w:val="22"/>
                <w:szCs w:val="22"/>
              </w:rPr>
              <w:t>Не требуется</w:t>
            </w:r>
          </w:p>
        </w:tc>
        <w:tc>
          <w:tcPr>
            <w:tcW w:w="651" w:type="pct"/>
          </w:tcPr>
          <w:p w14:paraId="6FB14A23" w14:textId="4E5E1CF6" w:rsidR="00367F82" w:rsidRPr="00B0588A" w:rsidRDefault="00367F82" w:rsidP="00BB1A53">
            <w:pPr>
              <w:jc w:val="center"/>
              <w:rPr>
                <w:sz w:val="22"/>
                <w:szCs w:val="22"/>
              </w:rPr>
            </w:pPr>
            <w:r w:rsidRPr="00B0588A">
              <w:rPr>
                <w:sz w:val="22"/>
                <w:szCs w:val="22"/>
              </w:rPr>
              <w:t>Расчетный срок</w:t>
            </w:r>
          </w:p>
        </w:tc>
      </w:tr>
      <w:tr w:rsidR="00367F82" w:rsidRPr="00B0588A" w14:paraId="5E5FA9F4" w14:textId="77777777" w:rsidTr="00E56E07">
        <w:tc>
          <w:tcPr>
            <w:tcW w:w="309" w:type="pct"/>
          </w:tcPr>
          <w:p w14:paraId="6FD44065"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3CB75003" w14:textId="06C13073"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5F855D87" w14:textId="3C6C628D" w:rsidR="00367F82" w:rsidRPr="00B0588A" w:rsidRDefault="00367F82" w:rsidP="00BB1A53">
            <w:pPr>
              <w:jc w:val="center"/>
              <w:rPr>
                <w:sz w:val="22"/>
                <w:szCs w:val="22"/>
              </w:rPr>
            </w:pPr>
            <w:r w:rsidRPr="00B92523">
              <w:rPr>
                <w:sz w:val="22"/>
                <w:szCs w:val="22"/>
              </w:rPr>
              <w:t>Реконструкция</w:t>
            </w:r>
          </w:p>
        </w:tc>
        <w:tc>
          <w:tcPr>
            <w:tcW w:w="912" w:type="pct"/>
          </w:tcPr>
          <w:p w14:paraId="1A61E71A" w14:textId="2FB0AA2F" w:rsidR="00367F82" w:rsidRPr="00B0588A" w:rsidRDefault="00367F82" w:rsidP="00BB1A53">
            <w:pPr>
              <w:jc w:val="center"/>
              <w:rPr>
                <w:sz w:val="22"/>
                <w:szCs w:val="22"/>
              </w:rPr>
            </w:pPr>
            <w:r>
              <w:rPr>
                <w:color w:val="000000" w:themeColor="text1"/>
                <w:sz w:val="22"/>
                <w:szCs w:val="22"/>
              </w:rPr>
              <w:t>с. Новопокровка</w:t>
            </w:r>
          </w:p>
        </w:tc>
        <w:tc>
          <w:tcPr>
            <w:tcW w:w="1042" w:type="pct"/>
          </w:tcPr>
          <w:p w14:paraId="38EB88DE" w14:textId="0272BA1E"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EEE7DDF" w14:textId="065AC640" w:rsidR="00367F82" w:rsidRPr="00B0588A" w:rsidRDefault="00367F82" w:rsidP="00BB1A53">
            <w:pPr>
              <w:jc w:val="center"/>
              <w:rPr>
                <w:sz w:val="22"/>
                <w:szCs w:val="22"/>
              </w:rPr>
            </w:pPr>
            <w:r w:rsidRPr="00B0588A">
              <w:rPr>
                <w:sz w:val="22"/>
                <w:szCs w:val="22"/>
              </w:rPr>
              <w:t>Расчетный срок</w:t>
            </w:r>
          </w:p>
        </w:tc>
      </w:tr>
      <w:tr w:rsidR="00367F82" w:rsidRPr="00B0588A" w14:paraId="3640964A" w14:textId="77777777" w:rsidTr="00E56E07">
        <w:tc>
          <w:tcPr>
            <w:tcW w:w="309" w:type="pct"/>
          </w:tcPr>
          <w:p w14:paraId="1707DC98"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3A67CBA" w14:textId="250D8C99"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450BA650" w14:textId="13D7871A" w:rsidR="00367F82" w:rsidRPr="00B0588A" w:rsidRDefault="00367F82" w:rsidP="00BB1A53">
            <w:pPr>
              <w:jc w:val="center"/>
              <w:rPr>
                <w:sz w:val="22"/>
                <w:szCs w:val="22"/>
              </w:rPr>
            </w:pPr>
            <w:r w:rsidRPr="00B92523">
              <w:rPr>
                <w:sz w:val="22"/>
                <w:szCs w:val="22"/>
              </w:rPr>
              <w:t>Реконструкция</w:t>
            </w:r>
          </w:p>
        </w:tc>
        <w:tc>
          <w:tcPr>
            <w:tcW w:w="912" w:type="pct"/>
          </w:tcPr>
          <w:p w14:paraId="6AF8347C" w14:textId="3C9F0A9E" w:rsidR="00367F82" w:rsidRPr="00B0588A" w:rsidRDefault="00367F82" w:rsidP="00BB1A53">
            <w:pPr>
              <w:jc w:val="center"/>
              <w:rPr>
                <w:sz w:val="22"/>
                <w:szCs w:val="22"/>
              </w:rPr>
            </w:pPr>
            <w:r w:rsidRPr="004D6BCF">
              <w:rPr>
                <w:color w:val="000000" w:themeColor="text1"/>
                <w:sz w:val="22"/>
                <w:szCs w:val="22"/>
              </w:rPr>
              <w:t>с. Новопокровка</w:t>
            </w:r>
          </w:p>
        </w:tc>
        <w:tc>
          <w:tcPr>
            <w:tcW w:w="1042" w:type="pct"/>
          </w:tcPr>
          <w:p w14:paraId="4F0268B0" w14:textId="63744550"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A771A81" w14:textId="7E940A83" w:rsidR="00367F82" w:rsidRPr="00B0588A" w:rsidRDefault="00367F82" w:rsidP="00BB1A53">
            <w:pPr>
              <w:jc w:val="center"/>
              <w:rPr>
                <w:sz w:val="22"/>
                <w:szCs w:val="22"/>
              </w:rPr>
            </w:pPr>
            <w:r w:rsidRPr="00B0588A">
              <w:rPr>
                <w:sz w:val="22"/>
                <w:szCs w:val="22"/>
              </w:rPr>
              <w:t>Расчетный срок</w:t>
            </w:r>
          </w:p>
        </w:tc>
      </w:tr>
      <w:tr w:rsidR="00367F82" w:rsidRPr="00B0588A" w14:paraId="2B5203DD" w14:textId="77777777" w:rsidTr="00E56E07">
        <w:tc>
          <w:tcPr>
            <w:tcW w:w="309" w:type="pct"/>
          </w:tcPr>
          <w:p w14:paraId="66D25D09"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F481F67" w14:textId="48F1636C"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7CE972EE" w14:textId="6F84B842" w:rsidR="00367F82" w:rsidRPr="00B0588A" w:rsidRDefault="00367F82" w:rsidP="00BB1A53">
            <w:pPr>
              <w:jc w:val="center"/>
              <w:rPr>
                <w:sz w:val="22"/>
                <w:szCs w:val="22"/>
              </w:rPr>
            </w:pPr>
            <w:r w:rsidRPr="00B92523">
              <w:rPr>
                <w:sz w:val="22"/>
                <w:szCs w:val="22"/>
              </w:rPr>
              <w:t>Реконструкция</w:t>
            </w:r>
          </w:p>
        </w:tc>
        <w:tc>
          <w:tcPr>
            <w:tcW w:w="912" w:type="pct"/>
          </w:tcPr>
          <w:p w14:paraId="22EAFD5D" w14:textId="3C6731EE" w:rsidR="00367F82" w:rsidRPr="00B0588A" w:rsidRDefault="00367F82" w:rsidP="00BB1A53">
            <w:pPr>
              <w:jc w:val="center"/>
              <w:rPr>
                <w:sz w:val="22"/>
                <w:szCs w:val="22"/>
              </w:rPr>
            </w:pPr>
            <w:r w:rsidRPr="004D6BCF">
              <w:rPr>
                <w:color w:val="000000" w:themeColor="text1"/>
                <w:sz w:val="22"/>
                <w:szCs w:val="22"/>
              </w:rPr>
              <w:t>с. Новопокровка</w:t>
            </w:r>
          </w:p>
        </w:tc>
        <w:tc>
          <w:tcPr>
            <w:tcW w:w="1042" w:type="pct"/>
          </w:tcPr>
          <w:p w14:paraId="2C0697A7" w14:textId="177BFC7A"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3F4A45B" w14:textId="0A919D27" w:rsidR="00367F82" w:rsidRPr="00B0588A" w:rsidRDefault="00367F82" w:rsidP="00BB1A53">
            <w:pPr>
              <w:jc w:val="center"/>
              <w:rPr>
                <w:sz w:val="22"/>
                <w:szCs w:val="22"/>
              </w:rPr>
            </w:pPr>
            <w:r w:rsidRPr="00B0588A">
              <w:rPr>
                <w:sz w:val="22"/>
                <w:szCs w:val="22"/>
              </w:rPr>
              <w:t>Расчетный срок</w:t>
            </w:r>
          </w:p>
        </w:tc>
      </w:tr>
      <w:tr w:rsidR="00367F82" w:rsidRPr="00B0588A" w14:paraId="7F3B01A6" w14:textId="77777777" w:rsidTr="00E56E07">
        <w:tc>
          <w:tcPr>
            <w:tcW w:w="309" w:type="pct"/>
          </w:tcPr>
          <w:p w14:paraId="046AEFBC"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157BA67D" w14:textId="632886A2"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43AEBCD0" w14:textId="72A4CD3E" w:rsidR="00367F82" w:rsidRPr="00B0588A" w:rsidRDefault="00367F82" w:rsidP="00BB1A53">
            <w:pPr>
              <w:jc w:val="center"/>
              <w:rPr>
                <w:sz w:val="22"/>
                <w:szCs w:val="22"/>
              </w:rPr>
            </w:pPr>
            <w:r w:rsidRPr="00B0588A">
              <w:rPr>
                <w:sz w:val="22"/>
                <w:szCs w:val="22"/>
              </w:rPr>
              <w:t>Строительство</w:t>
            </w:r>
          </w:p>
        </w:tc>
        <w:tc>
          <w:tcPr>
            <w:tcW w:w="912" w:type="pct"/>
          </w:tcPr>
          <w:p w14:paraId="218E4245" w14:textId="3A8D8930" w:rsidR="00367F82" w:rsidRPr="00B0588A" w:rsidRDefault="00367F82" w:rsidP="00BB1A53">
            <w:pPr>
              <w:jc w:val="center"/>
              <w:rPr>
                <w:sz w:val="22"/>
                <w:szCs w:val="22"/>
              </w:rPr>
            </w:pPr>
            <w:r>
              <w:rPr>
                <w:color w:val="000000" w:themeColor="text1"/>
                <w:sz w:val="22"/>
                <w:szCs w:val="22"/>
              </w:rPr>
              <w:t>с. Новопокровка</w:t>
            </w:r>
          </w:p>
        </w:tc>
        <w:tc>
          <w:tcPr>
            <w:tcW w:w="1042" w:type="pct"/>
          </w:tcPr>
          <w:p w14:paraId="69910836" w14:textId="62D4D0CD"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BF4F3D4" w14:textId="195B2490" w:rsidR="00367F82" w:rsidRPr="00B0588A" w:rsidRDefault="00367F82" w:rsidP="00BB1A53">
            <w:pPr>
              <w:jc w:val="center"/>
              <w:rPr>
                <w:sz w:val="22"/>
                <w:szCs w:val="22"/>
              </w:rPr>
            </w:pPr>
            <w:r w:rsidRPr="00B0588A">
              <w:rPr>
                <w:sz w:val="22"/>
                <w:szCs w:val="22"/>
              </w:rPr>
              <w:t>Расчетный срок</w:t>
            </w:r>
          </w:p>
        </w:tc>
      </w:tr>
      <w:tr w:rsidR="00367F82" w:rsidRPr="00B0588A" w14:paraId="07517AC1" w14:textId="77777777" w:rsidTr="00E56E07">
        <w:tc>
          <w:tcPr>
            <w:tcW w:w="309" w:type="pct"/>
          </w:tcPr>
          <w:p w14:paraId="15BB4441"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4C362A55" w14:textId="68A722C1" w:rsidR="00367F82" w:rsidRPr="00B0588A" w:rsidRDefault="00367F82" w:rsidP="00BB1A53">
            <w:pPr>
              <w:jc w:val="center"/>
              <w:rPr>
                <w:sz w:val="22"/>
                <w:szCs w:val="22"/>
              </w:rPr>
            </w:pPr>
            <w:r w:rsidRPr="00B0588A">
              <w:rPr>
                <w:sz w:val="22"/>
                <w:szCs w:val="22"/>
              </w:rPr>
              <w:t>Водопровод</w:t>
            </w:r>
          </w:p>
        </w:tc>
        <w:tc>
          <w:tcPr>
            <w:tcW w:w="847" w:type="pct"/>
          </w:tcPr>
          <w:p w14:paraId="5502EBF9" w14:textId="7587F7FD" w:rsidR="00367F82" w:rsidRPr="00B0588A" w:rsidRDefault="00367F82" w:rsidP="00BB1A53">
            <w:pPr>
              <w:jc w:val="center"/>
              <w:rPr>
                <w:sz w:val="22"/>
                <w:szCs w:val="22"/>
              </w:rPr>
            </w:pPr>
            <w:r w:rsidRPr="00B92523">
              <w:rPr>
                <w:sz w:val="22"/>
                <w:szCs w:val="22"/>
              </w:rPr>
              <w:t>Реконструкция</w:t>
            </w:r>
          </w:p>
        </w:tc>
        <w:tc>
          <w:tcPr>
            <w:tcW w:w="912" w:type="pct"/>
          </w:tcPr>
          <w:p w14:paraId="6C239B47" w14:textId="76B89B90" w:rsidR="00367F82" w:rsidRPr="00B0588A" w:rsidRDefault="00367F82" w:rsidP="00BB1A53">
            <w:pPr>
              <w:jc w:val="center"/>
              <w:rPr>
                <w:sz w:val="22"/>
                <w:szCs w:val="22"/>
              </w:rPr>
            </w:pPr>
            <w:r>
              <w:rPr>
                <w:color w:val="000000" w:themeColor="text1"/>
                <w:sz w:val="22"/>
                <w:szCs w:val="22"/>
              </w:rPr>
              <w:t>с. Новопокровка</w:t>
            </w:r>
          </w:p>
        </w:tc>
        <w:tc>
          <w:tcPr>
            <w:tcW w:w="1042" w:type="pct"/>
          </w:tcPr>
          <w:p w14:paraId="2D08DB3F" w14:textId="641BADCD" w:rsidR="00367F82" w:rsidRPr="00B0588A" w:rsidRDefault="00367F82" w:rsidP="00BB1A53">
            <w:pPr>
              <w:jc w:val="center"/>
              <w:rPr>
                <w:sz w:val="22"/>
                <w:szCs w:val="22"/>
              </w:rPr>
            </w:pPr>
            <w:r w:rsidRPr="00B0588A">
              <w:rPr>
                <w:sz w:val="22"/>
                <w:szCs w:val="22"/>
              </w:rPr>
              <w:t>Не требуется</w:t>
            </w:r>
          </w:p>
        </w:tc>
        <w:tc>
          <w:tcPr>
            <w:tcW w:w="651" w:type="pct"/>
          </w:tcPr>
          <w:p w14:paraId="47CFBB4E" w14:textId="14E78384" w:rsidR="00367F82" w:rsidRPr="00B0588A" w:rsidRDefault="00367F82" w:rsidP="00BB1A53">
            <w:pPr>
              <w:jc w:val="center"/>
              <w:rPr>
                <w:sz w:val="22"/>
                <w:szCs w:val="22"/>
              </w:rPr>
            </w:pPr>
            <w:r w:rsidRPr="00B0588A">
              <w:rPr>
                <w:sz w:val="22"/>
                <w:szCs w:val="22"/>
              </w:rPr>
              <w:t>Расчетный срок</w:t>
            </w:r>
          </w:p>
        </w:tc>
      </w:tr>
      <w:tr w:rsidR="00367F82" w:rsidRPr="00B0588A" w14:paraId="0BCD307C" w14:textId="77777777" w:rsidTr="00E56E07">
        <w:tc>
          <w:tcPr>
            <w:tcW w:w="309" w:type="pct"/>
          </w:tcPr>
          <w:p w14:paraId="5BDEE24D"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109C99EA" w14:textId="2124E364" w:rsidR="00367F82" w:rsidRPr="00B0588A" w:rsidRDefault="00367F82" w:rsidP="00BB1A53">
            <w:pPr>
              <w:jc w:val="center"/>
              <w:rPr>
                <w:sz w:val="22"/>
                <w:szCs w:val="22"/>
              </w:rPr>
            </w:pPr>
            <w:r w:rsidRPr="00B0588A">
              <w:rPr>
                <w:sz w:val="22"/>
                <w:szCs w:val="22"/>
              </w:rPr>
              <w:t>Очистные сооружения (КОС)</w:t>
            </w:r>
          </w:p>
        </w:tc>
        <w:tc>
          <w:tcPr>
            <w:tcW w:w="847" w:type="pct"/>
          </w:tcPr>
          <w:p w14:paraId="62C955BC" w14:textId="1F343B1D" w:rsidR="00367F82" w:rsidRPr="00B0588A" w:rsidRDefault="00367F82" w:rsidP="00BB1A53">
            <w:pPr>
              <w:jc w:val="center"/>
              <w:rPr>
                <w:sz w:val="22"/>
                <w:szCs w:val="22"/>
              </w:rPr>
            </w:pPr>
            <w:r w:rsidRPr="00B0588A">
              <w:rPr>
                <w:sz w:val="22"/>
                <w:szCs w:val="22"/>
              </w:rPr>
              <w:t>Строительство</w:t>
            </w:r>
          </w:p>
        </w:tc>
        <w:tc>
          <w:tcPr>
            <w:tcW w:w="912" w:type="pct"/>
          </w:tcPr>
          <w:p w14:paraId="60EB022F" w14:textId="336F9C39" w:rsidR="00367F82" w:rsidRPr="00B0588A" w:rsidRDefault="00367F82" w:rsidP="00BB1A53">
            <w:pPr>
              <w:jc w:val="center"/>
              <w:rPr>
                <w:sz w:val="22"/>
                <w:szCs w:val="22"/>
              </w:rPr>
            </w:pPr>
            <w:r>
              <w:rPr>
                <w:color w:val="000000" w:themeColor="text1"/>
                <w:sz w:val="22"/>
                <w:szCs w:val="22"/>
              </w:rPr>
              <w:t>с. Новопокровка</w:t>
            </w:r>
          </w:p>
        </w:tc>
        <w:tc>
          <w:tcPr>
            <w:tcW w:w="1042" w:type="pct"/>
          </w:tcPr>
          <w:p w14:paraId="32BFACB4" w14:textId="0CA932FD" w:rsidR="00367F82" w:rsidRPr="00B0588A" w:rsidRDefault="00367F82" w:rsidP="00BB1A53">
            <w:pPr>
              <w:jc w:val="center"/>
              <w:rPr>
                <w:sz w:val="22"/>
                <w:szCs w:val="22"/>
              </w:rPr>
            </w:pPr>
            <w:r w:rsidRPr="00B0588A">
              <w:rPr>
                <w:sz w:val="22"/>
                <w:szCs w:val="22"/>
              </w:rPr>
              <w:t>Санитарно-защитная зона</w:t>
            </w:r>
          </w:p>
        </w:tc>
        <w:tc>
          <w:tcPr>
            <w:tcW w:w="651" w:type="pct"/>
          </w:tcPr>
          <w:p w14:paraId="7E5130E1" w14:textId="5215D493" w:rsidR="00367F82" w:rsidRPr="00B0588A" w:rsidRDefault="00367F82" w:rsidP="00BB1A53">
            <w:pPr>
              <w:jc w:val="center"/>
              <w:rPr>
                <w:sz w:val="22"/>
                <w:szCs w:val="22"/>
              </w:rPr>
            </w:pPr>
            <w:r w:rsidRPr="00B0588A">
              <w:rPr>
                <w:sz w:val="22"/>
                <w:szCs w:val="22"/>
              </w:rPr>
              <w:t>Расчетный срок</w:t>
            </w:r>
          </w:p>
        </w:tc>
      </w:tr>
      <w:tr w:rsidR="00367F82" w:rsidRPr="00B0588A" w14:paraId="1AA79491" w14:textId="77777777" w:rsidTr="00E56E07">
        <w:tc>
          <w:tcPr>
            <w:tcW w:w="309" w:type="pct"/>
          </w:tcPr>
          <w:p w14:paraId="59C9CB8E"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D92DD81" w14:textId="1AF01775"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76486C4F" w14:textId="6CFCF01A" w:rsidR="00367F82" w:rsidRPr="00B0588A" w:rsidRDefault="00367F82" w:rsidP="00BB1A53">
            <w:pPr>
              <w:jc w:val="center"/>
              <w:rPr>
                <w:sz w:val="22"/>
                <w:szCs w:val="22"/>
              </w:rPr>
            </w:pPr>
            <w:r w:rsidRPr="00F60630">
              <w:rPr>
                <w:sz w:val="22"/>
                <w:szCs w:val="22"/>
              </w:rPr>
              <w:t>Строительство</w:t>
            </w:r>
          </w:p>
        </w:tc>
        <w:tc>
          <w:tcPr>
            <w:tcW w:w="912" w:type="pct"/>
          </w:tcPr>
          <w:p w14:paraId="537019B8" w14:textId="17D97A88" w:rsidR="00367F82" w:rsidRPr="00B0588A" w:rsidRDefault="00367F82" w:rsidP="00BB1A53">
            <w:pPr>
              <w:jc w:val="center"/>
              <w:rPr>
                <w:sz w:val="22"/>
                <w:szCs w:val="22"/>
              </w:rPr>
            </w:pPr>
            <w:r w:rsidRPr="00094E30">
              <w:rPr>
                <w:color w:val="000000" w:themeColor="text1"/>
                <w:sz w:val="22"/>
                <w:szCs w:val="22"/>
              </w:rPr>
              <w:t xml:space="preserve">д. </w:t>
            </w:r>
            <w:proofErr w:type="spellStart"/>
            <w:r w:rsidRPr="00094E30">
              <w:rPr>
                <w:color w:val="000000" w:themeColor="text1"/>
                <w:sz w:val="22"/>
                <w:szCs w:val="22"/>
              </w:rPr>
              <w:t>Новопреображенка</w:t>
            </w:r>
            <w:proofErr w:type="spellEnd"/>
          </w:p>
        </w:tc>
        <w:tc>
          <w:tcPr>
            <w:tcW w:w="1042" w:type="pct"/>
          </w:tcPr>
          <w:p w14:paraId="0E978DD3" w14:textId="721E3031"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728934B" w14:textId="0B2BABD5" w:rsidR="00367F82" w:rsidRPr="00B0588A" w:rsidRDefault="00367F82" w:rsidP="00BB1A53">
            <w:pPr>
              <w:jc w:val="center"/>
              <w:rPr>
                <w:sz w:val="22"/>
                <w:szCs w:val="22"/>
              </w:rPr>
            </w:pPr>
            <w:r w:rsidRPr="00B0588A">
              <w:rPr>
                <w:sz w:val="22"/>
                <w:szCs w:val="22"/>
              </w:rPr>
              <w:t>Расчетный срок</w:t>
            </w:r>
          </w:p>
        </w:tc>
      </w:tr>
      <w:tr w:rsidR="00367F82" w:rsidRPr="00B0588A" w14:paraId="40F4F424" w14:textId="77777777" w:rsidTr="00E56E07">
        <w:tc>
          <w:tcPr>
            <w:tcW w:w="309" w:type="pct"/>
          </w:tcPr>
          <w:p w14:paraId="29FB3CDE"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65AE159" w14:textId="256BD0BD"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0783DEDD" w14:textId="4F3533E6" w:rsidR="00367F82" w:rsidRPr="00B0588A" w:rsidRDefault="00367F82" w:rsidP="00BB1A53">
            <w:pPr>
              <w:jc w:val="center"/>
              <w:rPr>
                <w:sz w:val="22"/>
                <w:szCs w:val="22"/>
              </w:rPr>
            </w:pPr>
            <w:r w:rsidRPr="00F60630">
              <w:rPr>
                <w:sz w:val="22"/>
                <w:szCs w:val="22"/>
              </w:rPr>
              <w:t>Строительство</w:t>
            </w:r>
          </w:p>
        </w:tc>
        <w:tc>
          <w:tcPr>
            <w:tcW w:w="912" w:type="pct"/>
          </w:tcPr>
          <w:p w14:paraId="69097B5B" w14:textId="0D3E6B9B" w:rsidR="00367F82" w:rsidRPr="00B0588A" w:rsidRDefault="00367F82" w:rsidP="00BB1A53">
            <w:pPr>
              <w:jc w:val="center"/>
              <w:rPr>
                <w:sz w:val="22"/>
                <w:szCs w:val="22"/>
              </w:rPr>
            </w:pPr>
            <w:r w:rsidRPr="00094E30">
              <w:rPr>
                <w:color w:val="000000" w:themeColor="text1"/>
                <w:sz w:val="22"/>
                <w:szCs w:val="22"/>
              </w:rPr>
              <w:t xml:space="preserve">д. </w:t>
            </w:r>
            <w:proofErr w:type="spellStart"/>
            <w:r w:rsidRPr="00094E30">
              <w:rPr>
                <w:color w:val="000000" w:themeColor="text1"/>
                <w:sz w:val="22"/>
                <w:szCs w:val="22"/>
              </w:rPr>
              <w:t>Новопреображенка</w:t>
            </w:r>
            <w:proofErr w:type="spellEnd"/>
          </w:p>
        </w:tc>
        <w:tc>
          <w:tcPr>
            <w:tcW w:w="1042" w:type="pct"/>
          </w:tcPr>
          <w:p w14:paraId="2BCE3F4E" w14:textId="3C3AFBFA"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25F66BC" w14:textId="3DE16C7A" w:rsidR="00367F82" w:rsidRPr="00B0588A" w:rsidRDefault="00367F82" w:rsidP="00BB1A53">
            <w:pPr>
              <w:jc w:val="center"/>
              <w:rPr>
                <w:sz w:val="22"/>
                <w:szCs w:val="22"/>
              </w:rPr>
            </w:pPr>
            <w:r w:rsidRPr="00B0588A">
              <w:rPr>
                <w:sz w:val="22"/>
                <w:szCs w:val="22"/>
              </w:rPr>
              <w:t>Расчетный срок</w:t>
            </w:r>
          </w:p>
        </w:tc>
      </w:tr>
      <w:tr w:rsidR="00367F82" w:rsidRPr="00B0588A" w14:paraId="489C331D" w14:textId="77777777" w:rsidTr="00E56E07">
        <w:tc>
          <w:tcPr>
            <w:tcW w:w="309" w:type="pct"/>
          </w:tcPr>
          <w:p w14:paraId="1046EB9D"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0BC9940B" w14:textId="0C0B692D" w:rsidR="00367F82" w:rsidRPr="00B0588A" w:rsidRDefault="00367F82" w:rsidP="00BB1A53">
            <w:pPr>
              <w:jc w:val="center"/>
              <w:rPr>
                <w:sz w:val="22"/>
                <w:szCs w:val="22"/>
              </w:rPr>
            </w:pPr>
            <w:r w:rsidRPr="00B0588A">
              <w:rPr>
                <w:sz w:val="22"/>
                <w:szCs w:val="22"/>
              </w:rPr>
              <w:t>Водопровод</w:t>
            </w:r>
          </w:p>
        </w:tc>
        <w:tc>
          <w:tcPr>
            <w:tcW w:w="847" w:type="pct"/>
          </w:tcPr>
          <w:p w14:paraId="4F4131B4" w14:textId="085C2E3C" w:rsidR="00367F82" w:rsidRPr="00B0588A" w:rsidRDefault="00367F82" w:rsidP="00BB1A53">
            <w:pPr>
              <w:jc w:val="center"/>
              <w:rPr>
                <w:sz w:val="22"/>
                <w:szCs w:val="22"/>
              </w:rPr>
            </w:pPr>
            <w:r w:rsidRPr="00F60630">
              <w:rPr>
                <w:sz w:val="22"/>
                <w:szCs w:val="22"/>
              </w:rPr>
              <w:t>Строительство</w:t>
            </w:r>
          </w:p>
        </w:tc>
        <w:tc>
          <w:tcPr>
            <w:tcW w:w="912" w:type="pct"/>
          </w:tcPr>
          <w:p w14:paraId="131C99B7" w14:textId="2EB2E121" w:rsidR="00367F82" w:rsidRPr="00B0588A" w:rsidRDefault="00367F82" w:rsidP="00BB1A53">
            <w:pPr>
              <w:jc w:val="center"/>
              <w:rPr>
                <w:sz w:val="22"/>
                <w:szCs w:val="22"/>
              </w:rPr>
            </w:pPr>
            <w:r w:rsidRPr="00094E30">
              <w:rPr>
                <w:color w:val="000000" w:themeColor="text1"/>
                <w:sz w:val="22"/>
                <w:szCs w:val="22"/>
              </w:rPr>
              <w:t xml:space="preserve">д. </w:t>
            </w:r>
            <w:proofErr w:type="spellStart"/>
            <w:r w:rsidRPr="00094E30">
              <w:rPr>
                <w:color w:val="000000" w:themeColor="text1"/>
                <w:sz w:val="22"/>
                <w:szCs w:val="22"/>
              </w:rPr>
              <w:t>Новопреображенка</w:t>
            </w:r>
            <w:proofErr w:type="spellEnd"/>
          </w:p>
        </w:tc>
        <w:tc>
          <w:tcPr>
            <w:tcW w:w="1042" w:type="pct"/>
          </w:tcPr>
          <w:p w14:paraId="4B41B45B" w14:textId="60932835" w:rsidR="00367F82" w:rsidRPr="00B0588A" w:rsidRDefault="00367F82" w:rsidP="00BB1A53">
            <w:pPr>
              <w:jc w:val="center"/>
              <w:rPr>
                <w:sz w:val="22"/>
                <w:szCs w:val="22"/>
              </w:rPr>
            </w:pPr>
            <w:r w:rsidRPr="00B0588A">
              <w:rPr>
                <w:sz w:val="22"/>
                <w:szCs w:val="22"/>
              </w:rPr>
              <w:t>Не требуется</w:t>
            </w:r>
          </w:p>
        </w:tc>
        <w:tc>
          <w:tcPr>
            <w:tcW w:w="651" w:type="pct"/>
          </w:tcPr>
          <w:p w14:paraId="32B0EDB6" w14:textId="087A586B" w:rsidR="00367F82" w:rsidRPr="00B0588A" w:rsidRDefault="00367F82" w:rsidP="00BB1A53">
            <w:pPr>
              <w:jc w:val="center"/>
              <w:rPr>
                <w:sz w:val="22"/>
                <w:szCs w:val="22"/>
              </w:rPr>
            </w:pPr>
            <w:r w:rsidRPr="00B0588A">
              <w:rPr>
                <w:sz w:val="22"/>
                <w:szCs w:val="22"/>
              </w:rPr>
              <w:t>Расчетный срок</w:t>
            </w:r>
          </w:p>
        </w:tc>
      </w:tr>
      <w:tr w:rsidR="00367F82" w:rsidRPr="00B0588A" w14:paraId="5D0DC480" w14:textId="77777777" w:rsidTr="00E56E07">
        <w:tc>
          <w:tcPr>
            <w:tcW w:w="309" w:type="pct"/>
          </w:tcPr>
          <w:p w14:paraId="2B61AAC4"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CE0E2C4" w14:textId="655813ED"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3A685092" w14:textId="7F014D66" w:rsidR="00367F82" w:rsidRPr="00B0588A" w:rsidRDefault="00367F82" w:rsidP="00BB1A53">
            <w:pPr>
              <w:jc w:val="center"/>
              <w:rPr>
                <w:sz w:val="22"/>
                <w:szCs w:val="22"/>
              </w:rPr>
            </w:pPr>
            <w:r w:rsidRPr="00B92523">
              <w:rPr>
                <w:sz w:val="22"/>
                <w:szCs w:val="22"/>
              </w:rPr>
              <w:t>Реконструкция</w:t>
            </w:r>
          </w:p>
        </w:tc>
        <w:tc>
          <w:tcPr>
            <w:tcW w:w="912" w:type="pct"/>
          </w:tcPr>
          <w:p w14:paraId="4EE7C2EF" w14:textId="48CB21D5" w:rsidR="00367F82" w:rsidRPr="00B0588A" w:rsidRDefault="00367F82" w:rsidP="00BB1A53">
            <w:pPr>
              <w:jc w:val="center"/>
              <w:rPr>
                <w:sz w:val="22"/>
                <w:szCs w:val="22"/>
              </w:rPr>
            </w:pPr>
            <w:r w:rsidRPr="0055778D">
              <w:rPr>
                <w:color w:val="000000" w:themeColor="text1"/>
                <w:sz w:val="22"/>
                <w:szCs w:val="22"/>
              </w:rPr>
              <w:t>п. Октябрьский</w:t>
            </w:r>
          </w:p>
        </w:tc>
        <w:tc>
          <w:tcPr>
            <w:tcW w:w="1042" w:type="pct"/>
          </w:tcPr>
          <w:p w14:paraId="2C2E391F" w14:textId="49DD9B08"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4521C21" w14:textId="55915B25" w:rsidR="00367F82" w:rsidRPr="00B0588A" w:rsidRDefault="00367F82" w:rsidP="00BB1A53">
            <w:pPr>
              <w:jc w:val="center"/>
              <w:rPr>
                <w:sz w:val="22"/>
                <w:szCs w:val="22"/>
              </w:rPr>
            </w:pPr>
            <w:r w:rsidRPr="00B0588A">
              <w:rPr>
                <w:sz w:val="22"/>
                <w:szCs w:val="22"/>
              </w:rPr>
              <w:t>Расчетный срок</w:t>
            </w:r>
          </w:p>
        </w:tc>
      </w:tr>
      <w:tr w:rsidR="00367F82" w:rsidRPr="00B0588A" w14:paraId="509E3978" w14:textId="77777777" w:rsidTr="00E56E07">
        <w:tc>
          <w:tcPr>
            <w:tcW w:w="309" w:type="pct"/>
          </w:tcPr>
          <w:p w14:paraId="74384A46"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E864F39" w14:textId="44628118"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719A17D8" w14:textId="11FF49B7" w:rsidR="00367F82" w:rsidRPr="00B0588A" w:rsidRDefault="00367F82" w:rsidP="00BB1A53">
            <w:pPr>
              <w:jc w:val="center"/>
              <w:rPr>
                <w:sz w:val="22"/>
                <w:szCs w:val="22"/>
              </w:rPr>
            </w:pPr>
            <w:r w:rsidRPr="00B92523">
              <w:rPr>
                <w:sz w:val="22"/>
                <w:szCs w:val="22"/>
              </w:rPr>
              <w:t>Реконструкция</w:t>
            </w:r>
          </w:p>
        </w:tc>
        <w:tc>
          <w:tcPr>
            <w:tcW w:w="912" w:type="pct"/>
          </w:tcPr>
          <w:p w14:paraId="3F91A704" w14:textId="33DDC2E5" w:rsidR="00367F82" w:rsidRPr="00B0588A" w:rsidRDefault="00367F82" w:rsidP="00BB1A53">
            <w:pPr>
              <w:jc w:val="center"/>
              <w:rPr>
                <w:sz w:val="22"/>
                <w:szCs w:val="22"/>
              </w:rPr>
            </w:pPr>
            <w:r w:rsidRPr="0055778D">
              <w:rPr>
                <w:color w:val="000000" w:themeColor="text1"/>
                <w:sz w:val="22"/>
                <w:szCs w:val="22"/>
              </w:rPr>
              <w:t>п. Октябрьский</w:t>
            </w:r>
          </w:p>
        </w:tc>
        <w:tc>
          <w:tcPr>
            <w:tcW w:w="1042" w:type="pct"/>
          </w:tcPr>
          <w:p w14:paraId="51C10D5C" w14:textId="024353AF"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62A5225" w14:textId="6BEE1193" w:rsidR="00367F82" w:rsidRPr="00B0588A" w:rsidRDefault="00367F82" w:rsidP="00BB1A53">
            <w:pPr>
              <w:jc w:val="center"/>
              <w:rPr>
                <w:sz w:val="22"/>
                <w:szCs w:val="22"/>
              </w:rPr>
            </w:pPr>
            <w:r w:rsidRPr="00B0588A">
              <w:rPr>
                <w:sz w:val="22"/>
                <w:szCs w:val="22"/>
              </w:rPr>
              <w:t>Расчетный срок</w:t>
            </w:r>
          </w:p>
        </w:tc>
      </w:tr>
      <w:tr w:rsidR="00367F82" w:rsidRPr="00B0588A" w14:paraId="4EECC3E1" w14:textId="77777777" w:rsidTr="00E56E07">
        <w:tc>
          <w:tcPr>
            <w:tcW w:w="309" w:type="pct"/>
          </w:tcPr>
          <w:p w14:paraId="610F9D50"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F12F568" w14:textId="27146575"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055D6D7A" w14:textId="5484FA51" w:rsidR="00367F82" w:rsidRPr="00B0588A" w:rsidRDefault="00367F82" w:rsidP="00BB1A53">
            <w:pPr>
              <w:jc w:val="center"/>
              <w:rPr>
                <w:sz w:val="22"/>
                <w:szCs w:val="22"/>
              </w:rPr>
            </w:pPr>
            <w:r w:rsidRPr="00F60630">
              <w:rPr>
                <w:sz w:val="22"/>
                <w:szCs w:val="22"/>
              </w:rPr>
              <w:t>Строительство</w:t>
            </w:r>
          </w:p>
        </w:tc>
        <w:tc>
          <w:tcPr>
            <w:tcW w:w="912" w:type="pct"/>
          </w:tcPr>
          <w:p w14:paraId="6C3D9ADD" w14:textId="5D8A8EDA" w:rsidR="00367F82" w:rsidRPr="00B0588A" w:rsidRDefault="00367F82" w:rsidP="00BB1A53">
            <w:pPr>
              <w:jc w:val="center"/>
              <w:rPr>
                <w:sz w:val="22"/>
                <w:szCs w:val="22"/>
              </w:rPr>
            </w:pPr>
            <w:r w:rsidRPr="0055778D">
              <w:rPr>
                <w:color w:val="000000" w:themeColor="text1"/>
                <w:sz w:val="22"/>
                <w:szCs w:val="22"/>
              </w:rPr>
              <w:t>п. Октябрьский</w:t>
            </w:r>
          </w:p>
        </w:tc>
        <w:tc>
          <w:tcPr>
            <w:tcW w:w="1042" w:type="pct"/>
          </w:tcPr>
          <w:p w14:paraId="126AFD4F" w14:textId="38628D7D"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D847E44" w14:textId="37DAB899" w:rsidR="00367F82" w:rsidRPr="00B0588A" w:rsidRDefault="00367F82" w:rsidP="00BB1A53">
            <w:pPr>
              <w:jc w:val="center"/>
              <w:rPr>
                <w:sz w:val="22"/>
                <w:szCs w:val="22"/>
              </w:rPr>
            </w:pPr>
            <w:r w:rsidRPr="00B0588A">
              <w:rPr>
                <w:sz w:val="22"/>
                <w:szCs w:val="22"/>
              </w:rPr>
              <w:t>Расчетный срок</w:t>
            </w:r>
          </w:p>
        </w:tc>
      </w:tr>
      <w:tr w:rsidR="00367F82" w:rsidRPr="00B0588A" w14:paraId="0C5ABF3D" w14:textId="77777777" w:rsidTr="00E56E07">
        <w:tc>
          <w:tcPr>
            <w:tcW w:w="309" w:type="pct"/>
          </w:tcPr>
          <w:p w14:paraId="62DF05CD"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0EE8003" w14:textId="5CE8844C"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78B1B433" w14:textId="5F2832B8" w:rsidR="00367F82" w:rsidRPr="00B0588A" w:rsidRDefault="00367F82" w:rsidP="00BB1A53">
            <w:pPr>
              <w:jc w:val="center"/>
              <w:rPr>
                <w:sz w:val="22"/>
                <w:szCs w:val="22"/>
              </w:rPr>
            </w:pPr>
            <w:r w:rsidRPr="00F60630">
              <w:rPr>
                <w:sz w:val="22"/>
                <w:szCs w:val="22"/>
              </w:rPr>
              <w:t>Строительство</w:t>
            </w:r>
          </w:p>
        </w:tc>
        <w:tc>
          <w:tcPr>
            <w:tcW w:w="912" w:type="pct"/>
          </w:tcPr>
          <w:p w14:paraId="545B02CF" w14:textId="27971BDC" w:rsidR="00367F82" w:rsidRPr="00B0588A" w:rsidRDefault="00367F82" w:rsidP="00BB1A53">
            <w:pPr>
              <w:jc w:val="center"/>
              <w:rPr>
                <w:sz w:val="22"/>
                <w:szCs w:val="22"/>
              </w:rPr>
            </w:pPr>
            <w:r w:rsidRPr="0055778D">
              <w:rPr>
                <w:color w:val="000000" w:themeColor="text1"/>
                <w:sz w:val="22"/>
                <w:szCs w:val="22"/>
              </w:rPr>
              <w:t>п. Октябрьский</w:t>
            </w:r>
          </w:p>
        </w:tc>
        <w:tc>
          <w:tcPr>
            <w:tcW w:w="1042" w:type="pct"/>
          </w:tcPr>
          <w:p w14:paraId="4287A9D3" w14:textId="2F5F4F4F"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98AC955" w14:textId="76725E4A" w:rsidR="00367F82" w:rsidRPr="00B0588A" w:rsidRDefault="00367F82" w:rsidP="00BB1A53">
            <w:pPr>
              <w:jc w:val="center"/>
              <w:rPr>
                <w:sz w:val="22"/>
                <w:szCs w:val="22"/>
              </w:rPr>
            </w:pPr>
            <w:r w:rsidRPr="00B0588A">
              <w:rPr>
                <w:sz w:val="22"/>
                <w:szCs w:val="22"/>
              </w:rPr>
              <w:t>Расчетный срок</w:t>
            </w:r>
          </w:p>
        </w:tc>
      </w:tr>
      <w:tr w:rsidR="00367F82" w:rsidRPr="00B0588A" w14:paraId="10B952F2" w14:textId="77777777" w:rsidTr="00E56E07">
        <w:tc>
          <w:tcPr>
            <w:tcW w:w="309" w:type="pct"/>
          </w:tcPr>
          <w:p w14:paraId="10673638"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6297B884" w14:textId="1C983FDC" w:rsidR="00367F82" w:rsidRPr="00B0588A" w:rsidRDefault="00367F82" w:rsidP="00BB1A53">
            <w:pPr>
              <w:jc w:val="center"/>
              <w:rPr>
                <w:sz w:val="22"/>
                <w:szCs w:val="22"/>
              </w:rPr>
            </w:pPr>
            <w:r w:rsidRPr="00B0588A">
              <w:rPr>
                <w:sz w:val="22"/>
                <w:szCs w:val="22"/>
              </w:rPr>
              <w:t>Водопровод</w:t>
            </w:r>
          </w:p>
        </w:tc>
        <w:tc>
          <w:tcPr>
            <w:tcW w:w="847" w:type="pct"/>
          </w:tcPr>
          <w:p w14:paraId="718E864D" w14:textId="492CEF75" w:rsidR="00367F82" w:rsidRPr="00B0588A" w:rsidRDefault="00367F82" w:rsidP="00BB1A53">
            <w:pPr>
              <w:jc w:val="center"/>
              <w:rPr>
                <w:sz w:val="22"/>
                <w:szCs w:val="22"/>
              </w:rPr>
            </w:pPr>
            <w:r w:rsidRPr="00B92523">
              <w:rPr>
                <w:sz w:val="22"/>
                <w:szCs w:val="22"/>
              </w:rPr>
              <w:t>Реконструкция</w:t>
            </w:r>
          </w:p>
        </w:tc>
        <w:tc>
          <w:tcPr>
            <w:tcW w:w="912" w:type="pct"/>
          </w:tcPr>
          <w:p w14:paraId="03C33CD3" w14:textId="6B149884" w:rsidR="00367F82" w:rsidRPr="00B0588A" w:rsidRDefault="00367F82" w:rsidP="00BB1A53">
            <w:pPr>
              <w:jc w:val="center"/>
              <w:rPr>
                <w:sz w:val="22"/>
                <w:szCs w:val="22"/>
              </w:rPr>
            </w:pPr>
            <w:r w:rsidRPr="0055778D">
              <w:rPr>
                <w:color w:val="000000" w:themeColor="text1"/>
                <w:sz w:val="22"/>
                <w:szCs w:val="22"/>
              </w:rPr>
              <w:t>п. Октябрьский</w:t>
            </w:r>
          </w:p>
        </w:tc>
        <w:tc>
          <w:tcPr>
            <w:tcW w:w="1042" w:type="pct"/>
          </w:tcPr>
          <w:p w14:paraId="74012013" w14:textId="30093489" w:rsidR="00367F82" w:rsidRPr="00B0588A" w:rsidRDefault="00367F82" w:rsidP="00BB1A53">
            <w:pPr>
              <w:jc w:val="center"/>
              <w:rPr>
                <w:sz w:val="22"/>
                <w:szCs w:val="22"/>
              </w:rPr>
            </w:pPr>
            <w:r w:rsidRPr="00B0588A">
              <w:rPr>
                <w:sz w:val="22"/>
                <w:szCs w:val="22"/>
              </w:rPr>
              <w:t>Не требуется</w:t>
            </w:r>
          </w:p>
        </w:tc>
        <w:tc>
          <w:tcPr>
            <w:tcW w:w="651" w:type="pct"/>
          </w:tcPr>
          <w:p w14:paraId="6A38664C" w14:textId="6C31284F" w:rsidR="00367F82" w:rsidRPr="00B0588A" w:rsidRDefault="00367F82" w:rsidP="00BB1A53">
            <w:pPr>
              <w:jc w:val="center"/>
              <w:rPr>
                <w:sz w:val="22"/>
                <w:szCs w:val="22"/>
              </w:rPr>
            </w:pPr>
            <w:r w:rsidRPr="00B0588A">
              <w:rPr>
                <w:sz w:val="22"/>
                <w:szCs w:val="22"/>
              </w:rPr>
              <w:t>Расчетный срок</w:t>
            </w:r>
          </w:p>
        </w:tc>
      </w:tr>
      <w:tr w:rsidR="00367F82" w:rsidRPr="00B0588A" w14:paraId="5E0B6726" w14:textId="77777777" w:rsidTr="00E56E07">
        <w:tc>
          <w:tcPr>
            <w:tcW w:w="309" w:type="pct"/>
          </w:tcPr>
          <w:p w14:paraId="30AFBF85"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61530E3B" w14:textId="4E4538C8"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4A55E11F" w14:textId="50A03A14" w:rsidR="00367F82" w:rsidRPr="00B0588A" w:rsidRDefault="00367F82" w:rsidP="00BB1A53">
            <w:pPr>
              <w:jc w:val="center"/>
              <w:rPr>
                <w:sz w:val="22"/>
                <w:szCs w:val="22"/>
              </w:rPr>
            </w:pPr>
            <w:r w:rsidRPr="00B92523">
              <w:rPr>
                <w:sz w:val="22"/>
                <w:szCs w:val="22"/>
              </w:rPr>
              <w:t>Реконструкция</w:t>
            </w:r>
          </w:p>
        </w:tc>
        <w:tc>
          <w:tcPr>
            <w:tcW w:w="912" w:type="pct"/>
          </w:tcPr>
          <w:p w14:paraId="5BAA4D7C" w14:textId="4EC079DC" w:rsidR="00367F82" w:rsidRPr="00B0588A" w:rsidRDefault="00367F82" w:rsidP="00BB1A53">
            <w:pPr>
              <w:jc w:val="center"/>
              <w:rPr>
                <w:sz w:val="22"/>
                <w:szCs w:val="22"/>
              </w:rPr>
            </w:pPr>
            <w:r w:rsidRPr="0005256D">
              <w:rPr>
                <w:color w:val="000000" w:themeColor="text1"/>
                <w:sz w:val="22"/>
                <w:szCs w:val="22"/>
              </w:rPr>
              <w:t xml:space="preserve">д. </w:t>
            </w:r>
            <w:proofErr w:type="spellStart"/>
            <w:r w:rsidRPr="0005256D">
              <w:rPr>
                <w:color w:val="000000" w:themeColor="text1"/>
                <w:sz w:val="22"/>
                <w:szCs w:val="22"/>
              </w:rPr>
              <w:t>Почаевка</w:t>
            </w:r>
            <w:proofErr w:type="spellEnd"/>
          </w:p>
        </w:tc>
        <w:tc>
          <w:tcPr>
            <w:tcW w:w="1042" w:type="pct"/>
          </w:tcPr>
          <w:p w14:paraId="2F6B651D" w14:textId="2BECB6D9"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612E5EC" w14:textId="332F7242" w:rsidR="00367F82" w:rsidRPr="00B0588A" w:rsidRDefault="00367F82" w:rsidP="00BB1A53">
            <w:pPr>
              <w:jc w:val="center"/>
              <w:rPr>
                <w:sz w:val="22"/>
                <w:szCs w:val="22"/>
              </w:rPr>
            </w:pPr>
            <w:r w:rsidRPr="00B0588A">
              <w:rPr>
                <w:sz w:val="22"/>
                <w:szCs w:val="22"/>
              </w:rPr>
              <w:t>Расчетный срок</w:t>
            </w:r>
          </w:p>
        </w:tc>
      </w:tr>
      <w:tr w:rsidR="00367F82" w:rsidRPr="00B0588A" w14:paraId="587B48ED" w14:textId="77777777" w:rsidTr="00E56E07">
        <w:tc>
          <w:tcPr>
            <w:tcW w:w="309" w:type="pct"/>
          </w:tcPr>
          <w:p w14:paraId="76810387"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4E71535E" w14:textId="3E3F1622"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6C982A9E" w14:textId="1540ED1F" w:rsidR="00367F82" w:rsidRPr="00B0588A" w:rsidRDefault="00367F82" w:rsidP="00BB1A53">
            <w:pPr>
              <w:jc w:val="center"/>
              <w:rPr>
                <w:sz w:val="22"/>
                <w:szCs w:val="22"/>
              </w:rPr>
            </w:pPr>
            <w:r w:rsidRPr="00B92523">
              <w:rPr>
                <w:sz w:val="22"/>
                <w:szCs w:val="22"/>
              </w:rPr>
              <w:t>Реконструкция</w:t>
            </w:r>
          </w:p>
        </w:tc>
        <w:tc>
          <w:tcPr>
            <w:tcW w:w="912" w:type="pct"/>
          </w:tcPr>
          <w:p w14:paraId="24A7D7B3" w14:textId="490FC32A" w:rsidR="00367F82" w:rsidRPr="00B0588A" w:rsidRDefault="00367F82" w:rsidP="00BB1A53">
            <w:pPr>
              <w:jc w:val="center"/>
              <w:rPr>
                <w:sz w:val="22"/>
                <w:szCs w:val="22"/>
              </w:rPr>
            </w:pPr>
            <w:r w:rsidRPr="0005256D">
              <w:rPr>
                <w:color w:val="000000" w:themeColor="text1"/>
                <w:sz w:val="22"/>
                <w:szCs w:val="22"/>
              </w:rPr>
              <w:t xml:space="preserve">д. </w:t>
            </w:r>
            <w:proofErr w:type="spellStart"/>
            <w:r w:rsidRPr="0005256D">
              <w:rPr>
                <w:color w:val="000000" w:themeColor="text1"/>
                <w:sz w:val="22"/>
                <w:szCs w:val="22"/>
              </w:rPr>
              <w:t>Почаевка</w:t>
            </w:r>
            <w:proofErr w:type="spellEnd"/>
          </w:p>
        </w:tc>
        <w:tc>
          <w:tcPr>
            <w:tcW w:w="1042" w:type="pct"/>
          </w:tcPr>
          <w:p w14:paraId="560AC1DF" w14:textId="776D5AD4"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BC6BAA" w14:textId="39425C3F" w:rsidR="00367F82" w:rsidRPr="00B0588A" w:rsidRDefault="00367F82" w:rsidP="00BB1A53">
            <w:pPr>
              <w:jc w:val="center"/>
              <w:rPr>
                <w:sz w:val="22"/>
                <w:szCs w:val="22"/>
              </w:rPr>
            </w:pPr>
            <w:r w:rsidRPr="00B0588A">
              <w:rPr>
                <w:sz w:val="22"/>
                <w:szCs w:val="22"/>
              </w:rPr>
              <w:t>Расчетный срок</w:t>
            </w:r>
          </w:p>
        </w:tc>
      </w:tr>
      <w:tr w:rsidR="00367F82" w:rsidRPr="00B0588A" w14:paraId="497C9632" w14:textId="77777777" w:rsidTr="00E56E07">
        <w:tc>
          <w:tcPr>
            <w:tcW w:w="309" w:type="pct"/>
          </w:tcPr>
          <w:p w14:paraId="0CA982CB"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E0B5F4A" w14:textId="41D99FA6"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755386E7" w14:textId="54CE7713" w:rsidR="00367F82" w:rsidRPr="00B0588A" w:rsidRDefault="00367F82" w:rsidP="00BB1A53">
            <w:pPr>
              <w:jc w:val="center"/>
              <w:rPr>
                <w:sz w:val="22"/>
                <w:szCs w:val="22"/>
              </w:rPr>
            </w:pPr>
            <w:r w:rsidRPr="00F60630">
              <w:rPr>
                <w:sz w:val="22"/>
                <w:szCs w:val="22"/>
              </w:rPr>
              <w:t>Строительство</w:t>
            </w:r>
          </w:p>
        </w:tc>
        <w:tc>
          <w:tcPr>
            <w:tcW w:w="912" w:type="pct"/>
          </w:tcPr>
          <w:p w14:paraId="206B30C6" w14:textId="7CBEFEB7" w:rsidR="00367F82" w:rsidRPr="00B0588A" w:rsidRDefault="00367F82" w:rsidP="00BB1A53">
            <w:pPr>
              <w:jc w:val="center"/>
              <w:rPr>
                <w:sz w:val="22"/>
                <w:szCs w:val="22"/>
              </w:rPr>
            </w:pPr>
            <w:r w:rsidRPr="0005256D">
              <w:rPr>
                <w:color w:val="000000" w:themeColor="text1"/>
                <w:sz w:val="22"/>
                <w:szCs w:val="22"/>
              </w:rPr>
              <w:t xml:space="preserve">д. </w:t>
            </w:r>
            <w:proofErr w:type="spellStart"/>
            <w:r w:rsidRPr="0005256D">
              <w:rPr>
                <w:color w:val="000000" w:themeColor="text1"/>
                <w:sz w:val="22"/>
                <w:szCs w:val="22"/>
              </w:rPr>
              <w:t>Почаевка</w:t>
            </w:r>
            <w:proofErr w:type="spellEnd"/>
          </w:p>
        </w:tc>
        <w:tc>
          <w:tcPr>
            <w:tcW w:w="1042" w:type="pct"/>
          </w:tcPr>
          <w:p w14:paraId="4B3AE223" w14:textId="11AC9EC9"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D023A20" w14:textId="265434E7" w:rsidR="00367F82" w:rsidRPr="00B0588A" w:rsidRDefault="00367F82" w:rsidP="00BB1A53">
            <w:pPr>
              <w:jc w:val="center"/>
              <w:rPr>
                <w:sz w:val="22"/>
                <w:szCs w:val="22"/>
              </w:rPr>
            </w:pPr>
            <w:r w:rsidRPr="00B0588A">
              <w:rPr>
                <w:sz w:val="22"/>
                <w:szCs w:val="22"/>
              </w:rPr>
              <w:t>Расчетный срок</w:t>
            </w:r>
          </w:p>
        </w:tc>
      </w:tr>
      <w:tr w:rsidR="00367F82" w:rsidRPr="00B0588A" w14:paraId="7919094E" w14:textId="77777777" w:rsidTr="00E56E07">
        <w:tc>
          <w:tcPr>
            <w:tcW w:w="309" w:type="pct"/>
          </w:tcPr>
          <w:p w14:paraId="4B9ADB53"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0EDCCCDB" w14:textId="077E3805"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47ABAEE5" w14:textId="1037D0D7" w:rsidR="00367F82" w:rsidRPr="00B0588A" w:rsidRDefault="00367F82" w:rsidP="00BB1A53">
            <w:pPr>
              <w:jc w:val="center"/>
              <w:rPr>
                <w:sz w:val="22"/>
                <w:szCs w:val="22"/>
              </w:rPr>
            </w:pPr>
            <w:r w:rsidRPr="00F60630">
              <w:rPr>
                <w:sz w:val="22"/>
                <w:szCs w:val="22"/>
              </w:rPr>
              <w:t>Строительство</w:t>
            </w:r>
          </w:p>
        </w:tc>
        <w:tc>
          <w:tcPr>
            <w:tcW w:w="912" w:type="pct"/>
          </w:tcPr>
          <w:p w14:paraId="20617005" w14:textId="463EB83A" w:rsidR="00367F82" w:rsidRPr="00B0588A" w:rsidRDefault="00367F82" w:rsidP="00BB1A53">
            <w:pPr>
              <w:jc w:val="center"/>
              <w:rPr>
                <w:sz w:val="22"/>
                <w:szCs w:val="22"/>
              </w:rPr>
            </w:pPr>
            <w:r w:rsidRPr="0005256D">
              <w:rPr>
                <w:color w:val="000000" w:themeColor="text1"/>
                <w:sz w:val="22"/>
                <w:szCs w:val="22"/>
              </w:rPr>
              <w:t xml:space="preserve">д. </w:t>
            </w:r>
            <w:proofErr w:type="spellStart"/>
            <w:r w:rsidRPr="0005256D">
              <w:rPr>
                <w:color w:val="000000" w:themeColor="text1"/>
                <w:sz w:val="22"/>
                <w:szCs w:val="22"/>
              </w:rPr>
              <w:t>Почаевка</w:t>
            </w:r>
            <w:proofErr w:type="spellEnd"/>
          </w:p>
        </w:tc>
        <w:tc>
          <w:tcPr>
            <w:tcW w:w="1042" w:type="pct"/>
          </w:tcPr>
          <w:p w14:paraId="551327B6" w14:textId="470925AB"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AE75E49" w14:textId="44F6FB12" w:rsidR="00367F82" w:rsidRPr="00B0588A" w:rsidRDefault="00367F82" w:rsidP="00BB1A53">
            <w:pPr>
              <w:jc w:val="center"/>
              <w:rPr>
                <w:sz w:val="22"/>
                <w:szCs w:val="22"/>
              </w:rPr>
            </w:pPr>
            <w:r w:rsidRPr="00B0588A">
              <w:rPr>
                <w:sz w:val="22"/>
                <w:szCs w:val="22"/>
              </w:rPr>
              <w:t>Расчетный срок</w:t>
            </w:r>
          </w:p>
        </w:tc>
      </w:tr>
      <w:tr w:rsidR="00367F82" w:rsidRPr="00B0588A" w14:paraId="50F27B40" w14:textId="77777777" w:rsidTr="00E56E07">
        <w:tc>
          <w:tcPr>
            <w:tcW w:w="309" w:type="pct"/>
          </w:tcPr>
          <w:p w14:paraId="50870007"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6618EEC6" w14:textId="520AB53C" w:rsidR="00367F82" w:rsidRPr="00B0588A" w:rsidRDefault="00367F82" w:rsidP="00BB1A53">
            <w:pPr>
              <w:jc w:val="center"/>
              <w:rPr>
                <w:sz w:val="22"/>
                <w:szCs w:val="22"/>
              </w:rPr>
            </w:pPr>
            <w:r w:rsidRPr="00B0588A">
              <w:rPr>
                <w:sz w:val="22"/>
                <w:szCs w:val="22"/>
              </w:rPr>
              <w:t>Водопровод</w:t>
            </w:r>
          </w:p>
        </w:tc>
        <w:tc>
          <w:tcPr>
            <w:tcW w:w="847" w:type="pct"/>
          </w:tcPr>
          <w:p w14:paraId="658D00C9" w14:textId="7FD79483" w:rsidR="00367F82" w:rsidRPr="00B0588A" w:rsidRDefault="00367F82" w:rsidP="00BB1A53">
            <w:pPr>
              <w:jc w:val="center"/>
              <w:rPr>
                <w:sz w:val="22"/>
                <w:szCs w:val="22"/>
              </w:rPr>
            </w:pPr>
            <w:r w:rsidRPr="00B92523">
              <w:rPr>
                <w:sz w:val="22"/>
                <w:szCs w:val="22"/>
              </w:rPr>
              <w:t>Реконструкция</w:t>
            </w:r>
          </w:p>
        </w:tc>
        <w:tc>
          <w:tcPr>
            <w:tcW w:w="912" w:type="pct"/>
          </w:tcPr>
          <w:p w14:paraId="6D641D92" w14:textId="6F2E6BC0" w:rsidR="00367F82" w:rsidRPr="00B0588A" w:rsidRDefault="00367F82" w:rsidP="00BB1A53">
            <w:pPr>
              <w:jc w:val="center"/>
              <w:rPr>
                <w:sz w:val="22"/>
                <w:szCs w:val="22"/>
              </w:rPr>
            </w:pPr>
            <w:r w:rsidRPr="0005256D">
              <w:rPr>
                <w:color w:val="000000" w:themeColor="text1"/>
                <w:sz w:val="22"/>
                <w:szCs w:val="22"/>
              </w:rPr>
              <w:t xml:space="preserve">д. </w:t>
            </w:r>
            <w:proofErr w:type="spellStart"/>
            <w:r w:rsidRPr="0005256D">
              <w:rPr>
                <w:color w:val="000000" w:themeColor="text1"/>
                <w:sz w:val="22"/>
                <w:szCs w:val="22"/>
              </w:rPr>
              <w:t>Почаевка</w:t>
            </w:r>
            <w:proofErr w:type="spellEnd"/>
          </w:p>
        </w:tc>
        <w:tc>
          <w:tcPr>
            <w:tcW w:w="1042" w:type="pct"/>
          </w:tcPr>
          <w:p w14:paraId="34CF623A" w14:textId="4147FBF1" w:rsidR="00367F82" w:rsidRPr="00B0588A" w:rsidRDefault="00367F82" w:rsidP="00BB1A53">
            <w:pPr>
              <w:jc w:val="center"/>
              <w:rPr>
                <w:sz w:val="22"/>
                <w:szCs w:val="22"/>
              </w:rPr>
            </w:pPr>
            <w:r w:rsidRPr="00B0588A">
              <w:rPr>
                <w:sz w:val="22"/>
                <w:szCs w:val="22"/>
              </w:rPr>
              <w:t>Не требуется</w:t>
            </w:r>
          </w:p>
        </w:tc>
        <w:tc>
          <w:tcPr>
            <w:tcW w:w="651" w:type="pct"/>
          </w:tcPr>
          <w:p w14:paraId="12F80C09" w14:textId="01993382" w:rsidR="00367F82" w:rsidRPr="00B0588A" w:rsidRDefault="00367F82" w:rsidP="00BB1A53">
            <w:pPr>
              <w:jc w:val="center"/>
              <w:rPr>
                <w:sz w:val="22"/>
                <w:szCs w:val="22"/>
              </w:rPr>
            </w:pPr>
            <w:r w:rsidRPr="00B0588A">
              <w:rPr>
                <w:sz w:val="22"/>
                <w:szCs w:val="22"/>
              </w:rPr>
              <w:t>Расчетный срок</w:t>
            </w:r>
          </w:p>
        </w:tc>
      </w:tr>
      <w:tr w:rsidR="00367F82" w:rsidRPr="00B0588A" w14:paraId="202AF128" w14:textId="77777777" w:rsidTr="00E56E07">
        <w:tc>
          <w:tcPr>
            <w:tcW w:w="309" w:type="pct"/>
          </w:tcPr>
          <w:p w14:paraId="016F391F"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22EEF8D6" w14:textId="25B566A7"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44CCE16A" w14:textId="3B2FCF90" w:rsidR="00367F82" w:rsidRPr="00B0588A" w:rsidRDefault="00367F82" w:rsidP="00BB1A53">
            <w:pPr>
              <w:jc w:val="center"/>
              <w:rPr>
                <w:sz w:val="22"/>
                <w:szCs w:val="22"/>
              </w:rPr>
            </w:pPr>
            <w:r w:rsidRPr="00B92523">
              <w:rPr>
                <w:sz w:val="22"/>
                <w:szCs w:val="22"/>
              </w:rPr>
              <w:t>Реконструкция</w:t>
            </w:r>
          </w:p>
        </w:tc>
        <w:tc>
          <w:tcPr>
            <w:tcW w:w="912" w:type="pct"/>
          </w:tcPr>
          <w:p w14:paraId="02F08347" w14:textId="74CA5BB8"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5FE8FBE7" w14:textId="46F1F61A"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814C735" w14:textId="4B7B1065" w:rsidR="00367F82" w:rsidRPr="00B0588A" w:rsidRDefault="00367F82" w:rsidP="00BB1A53">
            <w:pPr>
              <w:jc w:val="center"/>
              <w:rPr>
                <w:sz w:val="22"/>
                <w:szCs w:val="22"/>
              </w:rPr>
            </w:pPr>
            <w:r w:rsidRPr="00B0588A">
              <w:rPr>
                <w:sz w:val="22"/>
                <w:szCs w:val="22"/>
              </w:rPr>
              <w:t>Расчетный срок</w:t>
            </w:r>
          </w:p>
        </w:tc>
      </w:tr>
      <w:tr w:rsidR="00367F82" w:rsidRPr="00B0588A" w14:paraId="2366B290" w14:textId="77777777" w:rsidTr="00E56E07">
        <w:tc>
          <w:tcPr>
            <w:tcW w:w="309" w:type="pct"/>
          </w:tcPr>
          <w:p w14:paraId="2A724826"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7D46B19E" w14:textId="4B30E16F"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1C18F61C" w14:textId="2D454AFF" w:rsidR="00367F82" w:rsidRPr="00B0588A" w:rsidRDefault="00367F82" w:rsidP="00BB1A53">
            <w:pPr>
              <w:jc w:val="center"/>
              <w:rPr>
                <w:sz w:val="22"/>
                <w:szCs w:val="22"/>
              </w:rPr>
            </w:pPr>
            <w:r w:rsidRPr="00B92523">
              <w:rPr>
                <w:sz w:val="22"/>
                <w:szCs w:val="22"/>
              </w:rPr>
              <w:t>Реконструкция</w:t>
            </w:r>
          </w:p>
        </w:tc>
        <w:tc>
          <w:tcPr>
            <w:tcW w:w="912" w:type="pct"/>
          </w:tcPr>
          <w:p w14:paraId="04A63F75" w14:textId="122DA8CB"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78DD1037" w14:textId="7A2EE2D3"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3C40E55" w14:textId="73C0B9AD" w:rsidR="00367F82" w:rsidRPr="00B0588A" w:rsidRDefault="00367F82" w:rsidP="00BB1A53">
            <w:pPr>
              <w:jc w:val="center"/>
              <w:rPr>
                <w:sz w:val="22"/>
                <w:szCs w:val="22"/>
              </w:rPr>
            </w:pPr>
            <w:r w:rsidRPr="00B0588A">
              <w:rPr>
                <w:sz w:val="22"/>
                <w:szCs w:val="22"/>
              </w:rPr>
              <w:t>Расчетный срок</w:t>
            </w:r>
          </w:p>
        </w:tc>
      </w:tr>
      <w:tr w:rsidR="00367F82" w:rsidRPr="00B0588A" w14:paraId="236FD081" w14:textId="77777777" w:rsidTr="00E56E07">
        <w:tc>
          <w:tcPr>
            <w:tcW w:w="309" w:type="pct"/>
          </w:tcPr>
          <w:p w14:paraId="35DD166E"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7DB244D0" w14:textId="7CEF191F"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3B06CB03" w14:textId="7BA3BBBC" w:rsidR="00367F82" w:rsidRPr="00B0588A" w:rsidRDefault="00367F82" w:rsidP="00BB1A53">
            <w:pPr>
              <w:jc w:val="center"/>
              <w:rPr>
                <w:sz w:val="22"/>
                <w:szCs w:val="22"/>
              </w:rPr>
            </w:pPr>
            <w:r w:rsidRPr="00B92523">
              <w:rPr>
                <w:sz w:val="22"/>
                <w:szCs w:val="22"/>
              </w:rPr>
              <w:t>Реконструкция</w:t>
            </w:r>
          </w:p>
        </w:tc>
        <w:tc>
          <w:tcPr>
            <w:tcW w:w="912" w:type="pct"/>
          </w:tcPr>
          <w:p w14:paraId="0EA6F7B4" w14:textId="7CB12C77"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36795E0D" w14:textId="0E81D787"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919F243" w14:textId="26360B3E" w:rsidR="00367F82" w:rsidRPr="00B0588A" w:rsidRDefault="00367F82" w:rsidP="00BB1A53">
            <w:pPr>
              <w:jc w:val="center"/>
              <w:rPr>
                <w:sz w:val="22"/>
                <w:szCs w:val="22"/>
              </w:rPr>
            </w:pPr>
            <w:r w:rsidRPr="00B0588A">
              <w:rPr>
                <w:sz w:val="22"/>
                <w:szCs w:val="22"/>
              </w:rPr>
              <w:t>Расчетный срок</w:t>
            </w:r>
          </w:p>
        </w:tc>
      </w:tr>
      <w:tr w:rsidR="00367F82" w:rsidRPr="00B0588A" w14:paraId="4EA239CB" w14:textId="77777777" w:rsidTr="00E56E07">
        <w:tc>
          <w:tcPr>
            <w:tcW w:w="309" w:type="pct"/>
          </w:tcPr>
          <w:p w14:paraId="139EA860"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48AE379A" w14:textId="025A2205"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5E97E8C8" w14:textId="56D7BAC9" w:rsidR="00367F82" w:rsidRPr="00B0588A" w:rsidRDefault="00367F82" w:rsidP="00BB1A53">
            <w:pPr>
              <w:jc w:val="center"/>
              <w:rPr>
                <w:sz w:val="22"/>
                <w:szCs w:val="22"/>
              </w:rPr>
            </w:pPr>
            <w:r w:rsidRPr="00B92523">
              <w:rPr>
                <w:sz w:val="22"/>
                <w:szCs w:val="22"/>
              </w:rPr>
              <w:t>Реконструкция</w:t>
            </w:r>
          </w:p>
        </w:tc>
        <w:tc>
          <w:tcPr>
            <w:tcW w:w="912" w:type="pct"/>
          </w:tcPr>
          <w:p w14:paraId="04CA38B2" w14:textId="3403BE54"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5CEDB7B0" w14:textId="13DA07C6"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6ACCF87" w14:textId="2E68EC48" w:rsidR="00367F82" w:rsidRPr="00B0588A" w:rsidRDefault="00367F82" w:rsidP="00BB1A53">
            <w:pPr>
              <w:jc w:val="center"/>
              <w:rPr>
                <w:sz w:val="22"/>
                <w:szCs w:val="22"/>
              </w:rPr>
            </w:pPr>
            <w:r w:rsidRPr="00B0588A">
              <w:rPr>
                <w:sz w:val="22"/>
                <w:szCs w:val="22"/>
              </w:rPr>
              <w:t>Расчетный срок</w:t>
            </w:r>
          </w:p>
        </w:tc>
      </w:tr>
      <w:tr w:rsidR="00367F82" w:rsidRPr="00B0588A" w14:paraId="64EBD366" w14:textId="77777777" w:rsidTr="00E56E07">
        <w:tc>
          <w:tcPr>
            <w:tcW w:w="309" w:type="pct"/>
          </w:tcPr>
          <w:p w14:paraId="40901316"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723913DF" w14:textId="3E2DAF2A"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12BC4CE6" w14:textId="79A5AA02" w:rsidR="00367F82" w:rsidRPr="00B0588A" w:rsidRDefault="00367F82" w:rsidP="00BB1A53">
            <w:pPr>
              <w:jc w:val="center"/>
              <w:rPr>
                <w:sz w:val="22"/>
                <w:szCs w:val="22"/>
              </w:rPr>
            </w:pPr>
            <w:r w:rsidRPr="00F60630">
              <w:rPr>
                <w:sz w:val="22"/>
                <w:szCs w:val="22"/>
              </w:rPr>
              <w:t>Строительство</w:t>
            </w:r>
          </w:p>
        </w:tc>
        <w:tc>
          <w:tcPr>
            <w:tcW w:w="912" w:type="pct"/>
          </w:tcPr>
          <w:p w14:paraId="5CDEC2D5" w14:textId="0EA961FA"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68E556D1" w14:textId="0DCDCA10"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1409047" w14:textId="2ACD75F8" w:rsidR="00367F82" w:rsidRPr="00B0588A" w:rsidRDefault="00367F82" w:rsidP="00BB1A53">
            <w:pPr>
              <w:jc w:val="center"/>
              <w:rPr>
                <w:sz w:val="22"/>
                <w:szCs w:val="22"/>
              </w:rPr>
            </w:pPr>
            <w:r w:rsidRPr="00B0588A">
              <w:rPr>
                <w:sz w:val="22"/>
                <w:szCs w:val="22"/>
              </w:rPr>
              <w:t>Расчетный срок</w:t>
            </w:r>
          </w:p>
        </w:tc>
      </w:tr>
      <w:tr w:rsidR="00367F82" w:rsidRPr="00B0588A" w14:paraId="3FC05CFA" w14:textId="77777777" w:rsidTr="00E56E07">
        <w:tc>
          <w:tcPr>
            <w:tcW w:w="309" w:type="pct"/>
          </w:tcPr>
          <w:p w14:paraId="4619E791"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6AD574A6" w14:textId="273380BD"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19E8EF61" w14:textId="7DDE9DBC" w:rsidR="00367F82" w:rsidRPr="00B0588A" w:rsidRDefault="00367F82" w:rsidP="00BB1A53">
            <w:pPr>
              <w:jc w:val="center"/>
              <w:rPr>
                <w:sz w:val="22"/>
                <w:szCs w:val="22"/>
              </w:rPr>
            </w:pPr>
            <w:r w:rsidRPr="00F60630">
              <w:rPr>
                <w:sz w:val="22"/>
                <w:szCs w:val="22"/>
              </w:rPr>
              <w:t>Строительство</w:t>
            </w:r>
          </w:p>
        </w:tc>
        <w:tc>
          <w:tcPr>
            <w:tcW w:w="912" w:type="pct"/>
          </w:tcPr>
          <w:p w14:paraId="18342572" w14:textId="132075E9"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238D4BA6" w14:textId="665500FC"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E9BF2D9" w14:textId="6613C206" w:rsidR="00367F82" w:rsidRPr="00B0588A" w:rsidRDefault="00367F82" w:rsidP="00BB1A53">
            <w:pPr>
              <w:jc w:val="center"/>
              <w:rPr>
                <w:sz w:val="22"/>
                <w:szCs w:val="22"/>
              </w:rPr>
            </w:pPr>
            <w:r w:rsidRPr="00B0588A">
              <w:rPr>
                <w:sz w:val="22"/>
                <w:szCs w:val="22"/>
              </w:rPr>
              <w:t>Расчетный срок</w:t>
            </w:r>
          </w:p>
        </w:tc>
      </w:tr>
      <w:tr w:rsidR="00367F82" w:rsidRPr="00B0588A" w14:paraId="42BB45AD" w14:textId="77777777" w:rsidTr="00E56E07">
        <w:tc>
          <w:tcPr>
            <w:tcW w:w="309" w:type="pct"/>
          </w:tcPr>
          <w:p w14:paraId="51BBBD1C"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2A52B04B" w14:textId="1DFB0CA9" w:rsidR="00367F82" w:rsidRPr="00B0588A" w:rsidRDefault="00367F82" w:rsidP="00BB1A53">
            <w:pPr>
              <w:jc w:val="center"/>
              <w:rPr>
                <w:sz w:val="22"/>
                <w:szCs w:val="22"/>
              </w:rPr>
            </w:pPr>
            <w:r w:rsidRPr="00B0588A">
              <w:rPr>
                <w:sz w:val="22"/>
                <w:szCs w:val="22"/>
              </w:rPr>
              <w:t>Водопровод</w:t>
            </w:r>
          </w:p>
        </w:tc>
        <w:tc>
          <w:tcPr>
            <w:tcW w:w="847" w:type="pct"/>
          </w:tcPr>
          <w:p w14:paraId="4141EDE9" w14:textId="43217FF1" w:rsidR="00367F82" w:rsidRPr="00B0588A" w:rsidRDefault="00367F82" w:rsidP="00BB1A53">
            <w:pPr>
              <w:jc w:val="center"/>
              <w:rPr>
                <w:sz w:val="22"/>
                <w:szCs w:val="22"/>
              </w:rPr>
            </w:pPr>
            <w:r w:rsidRPr="00B92523">
              <w:rPr>
                <w:sz w:val="22"/>
                <w:szCs w:val="22"/>
              </w:rPr>
              <w:t>Реконструкция</w:t>
            </w:r>
          </w:p>
        </w:tc>
        <w:tc>
          <w:tcPr>
            <w:tcW w:w="912" w:type="pct"/>
          </w:tcPr>
          <w:p w14:paraId="1950D41F" w14:textId="5F582710" w:rsidR="00367F82" w:rsidRPr="00B0588A" w:rsidRDefault="00367F82" w:rsidP="00BB1A53">
            <w:pPr>
              <w:jc w:val="center"/>
              <w:rPr>
                <w:sz w:val="22"/>
                <w:szCs w:val="22"/>
              </w:rPr>
            </w:pPr>
            <w:r w:rsidRPr="00CF7291">
              <w:rPr>
                <w:color w:val="000000" w:themeColor="text1"/>
                <w:sz w:val="22"/>
                <w:szCs w:val="22"/>
              </w:rPr>
              <w:t>с. Преображенка</w:t>
            </w:r>
          </w:p>
        </w:tc>
        <w:tc>
          <w:tcPr>
            <w:tcW w:w="1042" w:type="pct"/>
          </w:tcPr>
          <w:p w14:paraId="4CE65FE2" w14:textId="73234E8A" w:rsidR="00367F82" w:rsidRPr="00B0588A" w:rsidRDefault="00367F82" w:rsidP="00BB1A53">
            <w:pPr>
              <w:jc w:val="center"/>
              <w:rPr>
                <w:sz w:val="22"/>
                <w:szCs w:val="22"/>
              </w:rPr>
            </w:pPr>
            <w:r w:rsidRPr="00B0588A">
              <w:rPr>
                <w:sz w:val="22"/>
                <w:szCs w:val="22"/>
              </w:rPr>
              <w:t>Не требуется</w:t>
            </w:r>
          </w:p>
        </w:tc>
        <w:tc>
          <w:tcPr>
            <w:tcW w:w="651" w:type="pct"/>
          </w:tcPr>
          <w:p w14:paraId="3CF94AE7" w14:textId="2C88F0B5" w:rsidR="00367F82" w:rsidRPr="00B0588A" w:rsidRDefault="00367F82" w:rsidP="00BB1A53">
            <w:pPr>
              <w:jc w:val="center"/>
              <w:rPr>
                <w:sz w:val="22"/>
                <w:szCs w:val="22"/>
              </w:rPr>
            </w:pPr>
            <w:r w:rsidRPr="00B0588A">
              <w:rPr>
                <w:sz w:val="22"/>
                <w:szCs w:val="22"/>
              </w:rPr>
              <w:t>Расчетный срок</w:t>
            </w:r>
          </w:p>
        </w:tc>
      </w:tr>
      <w:tr w:rsidR="00367F82" w:rsidRPr="00B0588A" w14:paraId="029860EF" w14:textId="77777777" w:rsidTr="00E56E07">
        <w:tc>
          <w:tcPr>
            <w:tcW w:w="309" w:type="pct"/>
          </w:tcPr>
          <w:p w14:paraId="256CDBCF"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C39657F" w14:textId="1FE342F1" w:rsidR="00367F82" w:rsidRPr="00B0588A" w:rsidRDefault="00367F82" w:rsidP="00BB1A53">
            <w:pPr>
              <w:jc w:val="center"/>
              <w:rPr>
                <w:sz w:val="22"/>
                <w:szCs w:val="22"/>
              </w:rPr>
            </w:pPr>
            <w:r w:rsidRPr="00B0588A">
              <w:rPr>
                <w:sz w:val="22"/>
                <w:szCs w:val="22"/>
              </w:rPr>
              <w:t>Артезианская скважина</w:t>
            </w:r>
          </w:p>
        </w:tc>
        <w:tc>
          <w:tcPr>
            <w:tcW w:w="847" w:type="pct"/>
          </w:tcPr>
          <w:p w14:paraId="20F7960D" w14:textId="38B402F1" w:rsidR="00367F82" w:rsidRPr="00B0588A" w:rsidRDefault="00367F82" w:rsidP="00BB1A53">
            <w:pPr>
              <w:jc w:val="center"/>
              <w:rPr>
                <w:sz w:val="22"/>
                <w:szCs w:val="22"/>
              </w:rPr>
            </w:pPr>
            <w:r w:rsidRPr="00A10849">
              <w:rPr>
                <w:sz w:val="22"/>
                <w:szCs w:val="22"/>
              </w:rPr>
              <w:t>Строительство</w:t>
            </w:r>
          </w:p>
        </w:tc>
        <w:tc>
          <w:tcPr>
            <w:tcW w:w="912" w:type="pct"/>
          </w:tcPr>
          <w:p w14:paraId="55442D30" w14:textId="31B3E50A" w:rsidR="00367F82" w:rsidRPr="00B0588A" w:rsidRDefault="00367F82" w:rsidP="00BB1A53">
            <w:pPr>
              <w:jc w:val="center"/>
              <w:rPr>
                <w:sz w:val="22"/>
                <w:szCs w:val="22"/>
              </w:rPr>
            </w:pPr>
            <w:r w:rsidRPr="009B402A">
              <w:rPr>
                <w:color w:val="000000" w:themeColor="text1"/>
                <w:sz w:val="22"/>
                <w:szCs w:val="22"/>
              </w:rPr>
              <w:t xml:space="preserve">с. </w:t>
            </w:r>
            <w:proofErr w:type="spellStart"/>
            <w:r w:rsidRPr="009B402A">
              <w:rPr>
                <w:color w:val="000000" w:themeColor="text1"/>
                <w:sz w:val="22"/>
                <w:szCs w:val="22"/>
              </w:rPr>
              <w:t>Прокопьево</w:t>
            </w:r>
            <w:proofErr w:type="spellEnd"/>
          </w:p>
        </w:tc>
        <w:tc>
          <w:tcPr>
            <w:tcW w:w="1042" w:type="pct"/>
          </w:tcPr>
          <w:p w14:paraId="33867AAE" w14:textId="4433DA8F"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1D42CC" w14:textId="145466AF" w:rsidR="00367F82" w:rsidRPr="00B0588A" w:rsidRDefault="00367F82" w:rsidP="00BB1A53">
            <w:pPr>
              <w:jc w:val="center"/>
              <w:rPr>
                <w:sz w:val="22"/>
                <w:szCs w:val="22"/>
              </w:rPr>
            </w:pPr>
            <w:r w:rsidRPr="00B0588A">
              <w:rPr>
                <w:sz w:val="22"/>
                <w:szCs w:val="22"/>
              </w:rPr>
              <w:t>Расчетный срок</w:t>
            </w:r>
          </w:p>
        </w:tc>
      </w:tr>
      <w:tr w:rsidR="00367F82" w:rsidRPr="00B0588A" w14:paraId="4BE657FC" w14:textId="77777777" w:rsidTr="00E56E07">
        <w:tc>
          <w:tcPr>
            <w:tcW w:w="309" w:type="pct"/>
          </w:tcPr>
          <w:p w14:paraId="2ACB559E"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55A048FE" w14:textId="04F40D09" w:rsidR="00367F82" w:rsidRPr="00B0588A" w:rsidRDefault="00367F82" w:rsidP="00BB1A53">
            <w:pPr>
              <w:jc w:val="center"/>
              <w:rPr>
                <w:sz w:val="22"/>
                <w:szCs w:val="22"/>
              </w:rPr>
            </w:pPr>
            <w:r w:rsidRPr="00B0588A">
              <w:rPr>
                <w:sz w:val="22"/>
                <w:szCs w:val="22"/>
              </w:rPr>
              <w:t>Водонапорная башня</w:t>
            </w:r>
          </w:p>
        </w:tc>
        <w:tc>
          <w:tcPr>
            <w:tcW w:w="847" w:type="pct"/>
          </w:tcPr>
          <w:p w14:paraId="011D2AC5" w14:textId="26D2985C" w:rsidR="00367F82" w:rsidRPr="00B0588A" w:rsidRDefault="00367F82" w:rsidP="00BB1A53">
            <w:pPr>
              <w:jc w:val="center"/>
              <w:rPr>
                <w:sz w:val="22"/>
                <w:szCs w:val="22"/>
              </w:rPr>
            </w:pPr>
            <w:r w:rsidRPr="00A10849">
              <w:rPr>
                <w:sz w:val="22"/>
                <w:szCs w:val="22"/>
              </w:rPr>
              <w:t>Строительство</w:t>
            </w:r>
          </w:p>
        </w:tc>
        <w:tc>
          <w:tcPr>
            <w:tcW w:w="912" w:type="pct"/>
          </w:tcPr>
          <w:p w14:paraId="56FE69A8" w14:textId="5D668261" w:rsidR="00367F82" w:rsidRPr="00B0588A" w:rsidRDefault="00367F82" w:rsidP="00BB1A53">
            <w:pPr>
              <w:jc w:val="center"/>
              <w:rPr>
                <w:sz w:val="22"/>
                <w:szCs w:val="22"/>
              </w:rPr>
            </w:pPr>
            <w:r w:rsidRPr="009B402A">
              <w:rPr>
                <w:color w:val="000000" w:themeColor="text1"/>
                <w:sz w:val="22"/>
                <w:szCs w:val="22"/>
              </w:rPr>
              <w:t xml:space="preserve">с. </w:t>
            </w:r>
            <w:proofErr w:type="spellStart"/>
            <w:r w:rsidRPr="009B402A">
              <w:rPr>
                <w:color w:val="000000" w:themeColor="text1"/>
                <w:sz w:val="22"/>
                <w:szCs w:val="22"/>
              </w:rPr>
              <w:t>Прокопьево</w:t>
            </w:r>
            <w:proofErr w:type="spellEnd"/>
          </w:p>
        </w:tc>
        <w:tc>
          <w:tcPr>
            <w:tcW w:w="1042" w:type="pct"/>
          </w:tcPr>
          <w:p w14:paraId="792844AB" w14:textId="2A557B85"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8DF5C58" w14:textId="2C7067DF" w:rsidR="00367F82" w:rsidRPr="00B0588A" w:rsidRDefault="00367F82" w:rsidP="00BB1A53">
            <w:pPr>
              <w:jc w:val="center"/>
              <w:rPr>
                <w:sz w:val="22"/>
                <w:szCs w:val="22"/>
              </w:rPr>
            </w:pPr>
            <w:r w:rsidRPr="00B0588A">
              <w:rPr>
                <w:sz w:val="22"/>
                <w:szCs w:val="22"/>
              </w:rPr>
              <w:t>Расчетный срок</w:t>
            </w:r>
          </w:p>
        </w:tc>
      </w:tr>
      <w:tr w:rsidR="00367F82" w:rsidRPr="00B0588A" w14:paraId="0E53E112" w14:textId="77777777" w:rsidTr="00E56E07">
        <w:tc>
          <w:tcPr>
            <w:tcW w:w="309" w:type="pct"/>
          </w:tcPr>
          <w:p w14:paraId="5ECA4B57"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tcPr>
          <w:p w14:paraId="11B93EEC" w14:textId="6F4DA595" w:rsidR="00367F82" w:rsidRPr="00B0588A" w:rsidRDefault="00367F82" w:rsidP="00BB1A53">
            <w:pPr>
              <w:jc w:val="center"/>
              <w:rPr>
                <w:sz w:val="22"/>
                <w:szCs w:val="22"/>
              </w:rPr>
            </w:pPr>
            <w:r w:rsidRPr="006D013E">
              <w:rPr>
                <w:sz w:val="22"/>
                <w:szCs w:val="22"/>
              </w:rPr>
              <w:t>Водопроводные очистные сооружения</w:t>
            </w:r>
          </w:p>
        </w:tc>
        <w:tc>
          <w:tcPr>
            <w:tcW w:w="847" w:type="pct"/>
          </w:tcPr>
          <w:p w14:paraId="0AAF8FF2" w14:textId="10D64197" w:rsidR="00367F82" w:rsidRPr="00B0588A" w:rsidRDefault="00367F82" w:rsidP="00BB1A53">
            <w:pPr>
              <w:jc w:val="center"/>
              <w:rPr>
                <w:sz w:val="22"/>
                <w:szCs w:val="22"/>
              </w:rPr>
            </w:pPr>
            <w:r w:rsidRPr="00F60630">
              <w:rPr>
                <w:sz w:val="22"/>
                <w:szCs w:val="22"/>
              </w:rPr>
              <w:t>Строительство</w:t>
            </w:r>
          </w:p>
        </w:tc>
        <w:tc>
          <w:tcPr>
            <w:tcW w:w="912" w:type="pct"/>
          </w:tcPr>
          <w:p w14:paraId="0C31F0D6" w14:textId="40A4A399" w:rsidR="00367F82" w:rsidRPr="00B0588A" w:rsidRDefault="00367F82" w:rsidP="00BB1A53">
            <w:pPr>
              <w:jc w:val="center"/>
              <w:rPr>
                <w:sz w:val="22"/>
                <w:szCs w:val="22"/>
              </w:rPr>
            </w:pPr>
            <w:r w:rsidRPr="009B402A">
              <w:rPr>
                <w:color w:val="000000" w:themeColor="text1"/>
                <w:sz w:val="22"/>
                <w:szCs w:val="22"/>
              </w:rPr>
              <w:t xml:space="preserve">с. </w:t>
            </w:r>
            <w:proofErr w:type="spellStart"/>
            <w:r w:rsidRPr="009B402A">
              <w:rPr>
                <w:color w:val="000000" w:themeColor="text1"/>
                <w:sz w:val="22"/>
                <w:szCs w:val="22"/>
              </w:rPr>
              <w:t>Прокопьево</w:t>
            </w:r>
            <w:proofErr w:type="spellEnd"/>
          </w:p>
        </w:tc>
        <w:tc>
          <w:tcPr>
            <w:tcW w:w="1042" w:type="pct"/>
          </w:tcPr>
          <w:p w14:paraId="72F104E0" w14:textId="18EDEEF4" w:rsidR="00367F82" w:rsidRPr="00B0588A" w:rsidRDefault="00367F82"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354FBFD" w14:textId="7AF4BE02" w:rsidR="00367F82" w:rsidRPr="00B0588A" w:rsidRDefault="00367F82" w:rsidP="00BB1A53">
            <w:pPr>
              <w:jc w:val="center"/>
              <w:rPr>
                <w:sz w:val="22"/>
                <w:szCs w:val="22"/>
              </w:rPr>
            </w:pPr>
            <w:r w:rsidRPr="00B0588A">
              <w:rPr>
                <w:sz w:val="22"/>
                <w:szCs w:val="22"/>
              </w:rPr>
              <w:t>Расчетный срок</w:t>
            </w:r>
          </w:p>
        </w:tc>
      </w:tr>
      <w:tr w:rsidR="00367F82" w:rsidRPr="00B0588A" w14:paraId="5C48ED4D" w14:textId="77777777" w:rsidTr="00E56E07">
        <w:tc>
          <w:tcPr>
            <w:tcW w:w="309" w:type="pct"/>
          </w:tcPr>
          <w:p w14:paraId="42EE1FF1" w14:textId="77777777" w:rsidR="00367F82" w:rsidRPr="00E56E07" w:rsidRDefault="00367F82" w:rsidP="00E56E07">
            <w:pPr>
              <w:pStyle w:val="affc"/>
              <w:numPr>
                <w:ilvl w:val="0"/>
                <w:numId w:val="23"/>
              </w:numPr>
              <w:ind w:left="0" w:firstLine="0"/>
              <w:jc w:val="left"/>
              <w:rPr>
                <w:b w:val="0"/>
                <w:color w:val="000000" w:themeColor="text1"/>
                <w:sz w:val="22"/>
                <w:szCs w:val="22"/>
              </w:rPr>
            </w:pPr>
          </w:p>
        </w:tc>
        <w:tc>
          <w:tcPr>
            <w:tcW w:w="1238" w:type="pct"/>
            <w:vAlign w:val="center"/>
          </w:tcPr>
          <w:p w14:paraId="444C476D" w14:textId="6E3E05C2" w:rsidR="00367F82" w:rsidRPr="00B0588A" w:rsidRDefault="00367F82" w:rsidP="00BB1A53">
            <w:pPr>
              <w:jc w:val="center"/>
              <w:rPr>
                <w:sz w:val="22"/>
                <w:szCs w:val="22"/>
              </w:rPr>
            </w:pPr>
            <w:r w:rsidRPr="00B0588A">
              <w:rPr>
                <w:sz w:val="22"/>
                <w:szCs w:val="22"/>
              </w:rPr>
              <w:t>Водопровод</w:t>
            </w:r>
          </w:p>
        </w:tc>
        <w:tc>
          <w:tcPr>
            <w:tcW w:w="847" w:type="pct"/>
          </w:tcPr>
          <w:p w14:paraId="3D5D097F" w14:textId="29B8CCD4" w:rsidR="00367F82" w:rsidRPr="00B0588A" w:rsidRDefault="00367F82" w:rsidP="00BB1A53">
            <w:pPr>
              <w:jc w:val="center"/>
              <w:rPr>
                <w:sz w:val="22"/>
                <w:szCs w:val="22"/>
              </w:rPr>
            </w:pPr>
            <w:r w:rsidRPr="00F60630">
              <w:rPr>
                <w:sz w:val="22"/>
                <w:szCs w:val="22"/>
              </w:rPr>
              <w:t>Строительство</w:t>
            </w:r>
          </w:p>
        </w:tc>
        <w:tc>
          <w:tcPr>
            <w:tcW w:w="912" w:type="pct"/>
          </w:tcPr>
          <w:p w14:paraId="3542325E" w14:textId="0724EEB1" w:rsidR="00367F82" w:rsidRPr="00B0588A" w:rsidRDefault="00367F82" w:rsidP="00BB1A53">
            <w:pPr>
              <w:jc w:val="center"/>
              <w:rPr>
                <w:sz w:val="22"/>
                <w:szCs w:val="22"/>
              </w:rPr>
            </w:pPr>
            <w:r w:rsidRPr="009B402A">
              <w:rPr>
                <w:color w:val="000000" w:themeColor="text1"/>
                <w:sz w:val="22"/>
                <w:szCs w:val="22"/>
              </w:rPr>
              <w:t xml:space="preserve">с. </w:t>
            </w:r>
            <w:proofErr w:type="spellStart"/>
            <w:r w:rsidRPr="009B402A">
              <w:rPr>
                <w:color w:val="000000" w:themeColor="text1"/>
                <w:sz w:val="22"/>
                <w:szCs w:val="22"/>
              </w:rPr>
              <w:t>Прокопьево</w:t>
            </w:r>
            <w:proofErr w:type="spellEnd"/>
          </w:p>
        </w:tc>
        <w:tc>
          <w:tcPr>
            <w:tcW w:w="1042" w:type="pct"/>
          </w:tcPr>
          <w:p w14:paraId="479302D6" w14:textId="30649D1B" w:rsidR="00367F82" w:rsidRPr="00B0588A" w:rsidRDefault="00367F82" w:rsidP="00BB1A53">
            <w:pPr>
              <w:jc w:val="center"/>
              <w:rPr>
                <w:sz w:val="22"/>
                <w:szCs w:val="22"/>
              </w:rPr>
            </w:pPr>
            <w:r w:rsidRPr="00B0588A">
              <w:rPr>
                <w:sz w:val="22"/>
                <w:szCs w:val="22"/>
              </w:rPr>
              <w:t>Не требуется</w:t>
            </w:r>
          </w:p>
        </w:tc>
        <w:tc>
          <w:tcPr>
            <w:tcW w:w="651" w:type="pct"/>
          </w:tcPr>
          <w:p w14:paraId="6DE0988B" w14:textId="1EEBDDB7" w:rsidR="00367F82" w:rsidRPr="00B0588A" w:rsidRDefault="00367F82" w:rsidP="00BB1A53">
            <w:pPr>
              <w:jc w:val="center"/>
              <w:rPr>
                <w:sz w:val="22"/>
                <w:szCs w:val="22"/>
              </w:rPr>
            </w:pPr>
            <w:r w:rsidRPr="00B0588A">
              <w:rPr>
                <w:sz w:val="22"/>
                <w:szCs w:val="22"/>
              </w:rPr>
              <w:t>Расчетный срок</w:t>
            </w:r>
          </w:p>
        </w:tc>
      </w:tr>
      <w:tr w:rsidR="00130B74" w:rsidRPr="00B0588A" w14:paraId="20B16E50" w14:textId="77777777" w:rsidTr="00E56E07">
        <w:tc>
          <w:tcPr>
            <w:tcW w:w="309" w:type="pct"/>
          </w:tcPr>
          <w:p w14:paraId="74C496E2"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4DD5C3B" w14:textId="2F521F9D"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2B280E24" w14:textId="7C938C6B" w:rsidR="00130B74" w:rsidRPr="00B0588A" w:rsidRDefault="00130B74" w:rsidP="00BB1A53">
            <w:pPr>
              <w:jc w:val="center"/>
              <w:rPr>
                <w:sz w:val="22"/>
                <w:szCs w:val="22"/>
              </w:rPr>
            </w:pPr>
            <w:r w:rsidRPr="00B92523">
              <w:rPr>
                <w:sz w:val="22"/>
                <w:szCs w:val="22"/>
              </w:rPr>
              <w:t>Реконструкция</w:t>
            </w:r>
          </w:p>
        </w:tc>
        <w:tc>
          <w:tcPr>
            <w:tcW w:w="912" w:type="pct"/>
          </w:tcPr>
          <w:p w14:paraId="3AB3323A" w14:textId="0D49265F" w:rsidR="00130B74" w:rsidRPr="00B0588A" w:rsidRDefault="00130B74" w:rsidP="00BB1A53">
            <w:pPr>
              <w:jc w:val="center"/>
              <w:rPr>
                <w:sz w:val="22"/>
                <w:szCs w:val="22"/>
              </w:rPr>
            </w:pPr>
            <w:r w:rsidRPr="00080151">
              <w:rPr>
                <w:color w:val="000000" w:themeColor="text1"/>
                <w:sz w:val="22"/>
                <w:szCs w:val="22"/>
              </w:rPr>
              <w:t xml:space="preserve">п. </w:t>
            </w:r>
            <w:proofErr w:type="spellStart"/>
            <w:r w:rsidRPr="00080151">
              <w:rPr>
                <w:color w:val="000000" w:themeColor="text1"/>
                <w:sz w:val="22"/>
                <w:szCs w:val="22"/>
              </w:rPr>
              <w:t>Путятинский</w:t>
            </w:r>
            <w:proofErr w:type="spellEnd"/>
          </w:p>
        </w:tc>
        <w:tc>
          <w:tcPr>
            <w:tcW w:w="1042" w:type="pct"/>
          </w:tcPr>
          <w:p w14:paraId="079AA8ED" w14:textId="75C5200B"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34F3502" w14:textId="266B3F62" w:rsidR="00130B74" w:rsidRPr="00B0588A" w:rsidRDefault="00130B74" w:rsidP="00BB1A53">
            <w:pPr>
              <w:jc w:val="center"/>
              <w:rPr>
                <w:sz w:val="22"/>
                <w:szCs w:val="22"/>
              </w:rPr>
            </w:pPr>
            <w:r w:rsidRPr="00B0588A">
              <w:rPr>
                <w:sz w:val="22"/>
                <w:szCs w:val="22"/>
              </w:rPr>
              <w:t>Расчетный срок</w:t>
            </w:r>
          </w:p>
        </w:tc>
      </w:tr>
      <w:tr w:rsidR="00130B74" w:rsidRPr="00B0588A" w14:paraId="2C763662" w14:textId="77777777" w:rsidTr="00E56E07">
        <w:tc>
          <w:tcPr>
            <w:tcW w:w="309" w:type="pct"/>
          </w:tcPr>
          <w:p w14:paraId="51E1ABB5"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598524E1" w14:textId="7B6B4FF7"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63E4BBAE" w14:textId="5EE7ADDD" w:rsidR="00130B74" w:rsidRPr="00B0588A" w:rsidRDefault="00130B74" w:rsidP="00BB1A53">
            <w:pPr>
              <w:jc w:val="center"/>
              <w:rPr>
                <w:sz w:val="22"/>
                <w:szCs w:val="22"/>
              </w:rPr>
            </w:pPr>
            <w:r w:rsidRPr="00B92523">
              <w:rPr>
                <w:sz w:val="22"/>
                <w:szCs w:val="22"/>
              </w:rPr>
              <w:t>Реконструкция</w:t>
            </w:r>
          </w:p>
        </w:tc>
        <w:tc>
          <w:tcPr>
            <w:tcW w:w="912" w:type="pct"/>
          </w:tcPr>
          <w:p w14:paraId="5900EA49" w14:textId="4A51BB24" w:rsidR="00130B74" w:rsidRPr="00B0588A" w:rsidRDefault="00130B74" w:rsidP="00BB1A53">
            <w:pPr>
              <w:jc w:val="center"/>
              <w:rPr>
                <w:sz w:val="22"/>
                <w:szCs w:val="22"/>
              </w:rPr>
            </w:pPr>
            <w:r w:rsidRPr="00080151">
              <w:rPr>
                <w:color w:val="000000" w:themeColor="text1"/>
                <w:sz w:val="22"/>
                <w:szCs w:val="22"/>
              </w:rPr>
              <w:t xml:space="preserve">п. </w:t>
            </w:r>
            <w:proofErr w:type="spellStart"/>
            <w:r w:rsidRPr="00080151">
              <w:rPr>
                <w:color w:val="000000" w:themeColor="text1"/>
                <w:sz w:val="22"/>
                <w:szCs w:val="22"/>
              </w:rPr>
              <w:t>Путятинский</w:t>
            </w:r>
            <w:proofErr w:type="spellEnd"/>
          </w:p>
        </w:tc>
        <w:tc>
          <w:tcPr>
            <w:tcW w:w="1042" w:type="pct"/>
          </w:tcPr>
          <w:p w14:paraId="1328D7D3" w14:textId="73DA94C1"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0EC834F" w14:textId="23899DBC" w:rsidR="00130B74" w:rsidRPr="00B0588A" w:rsidRDefault="00130B74" w:rsidP="00BB1A53">
            <w:pPr>
              <w:jc w:val="center"/>
              <w:rPr>
                <w:sz w:val="22"/>
                <w:szCs w:val="22"/>
              </w:rPr>
            </w:pPr>
            <w:r w:rsidRPr="00B0588A">
              <w:rPr>
                <w:sz w:val="22"/>
                <w:szCs w:val="22"/>
              </w:rPr>
              <w:t>Расчетный срок</w:t>
            </w:r>
          </w:p>
        </w:tc>
      </w:tr>
      <w:tr w:rsidR="00130B74" w:rsidRPr="00B0588A" w14:paraId="3CFE428A" w14:textId="77777777" w:rsidTr="00E56E07">
        <w:tc>
          <w:tcPr>
            <w:tcW w:w="309" w:type="pct"/>
          </w:tcPr>
          <w:p w14:paraId="4E11086B"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7E7CE143" w14:textId="7175053E"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17DAB2DD" w14:textId="31571475" w:rsidR="00130B74" w:rsidRPr="00B0588A" w:rsidRDefault="00130B74" w:rsidP="00BB1A53">
            <w:pPr>
              <w:jc w:val="center"/>
              <w:rPr>
                <w:sz w:val="22"/>
                <w:szCs w:val="22"/>
              </w:rPr>
            </w:pPr>
            <w:r w:rsidRPr="00F60630">
              <w:rPr>
                <w:sz w:val="22"/>
                <w:szCs w:val="22"/>
              </w:rPr>
              <w:t>Строительство</w:t>
            </w:r>
          </w:p>
        </w:tc>
        <w:tc>
          <w:tcPr>
            <w:tcW w:w="912" w:type="pct"/>
          </w:tcPr>
          <w:p w14:paraId="3C0C94F0" w14:textId="3C85297F" w:rsidR="00130B74" w:rsidRPr="00B0588A" w:rsidRDefault="00130B74" w:rsidP="00BB1A53">
            <w:pPr>
              <w:jc w:val="center"/>
              <w:rPr>
                <w:sz w:val="22"/>
                <w:szCs w:val="22"/>
              </w:rPr>
            </w:pPr>
            <w:r w:rsidRPr="00080151">
              <w:rPr>
                <w:color w:val="000000" w:themeColor="text1"/>
                <w:sz w:val="22"/>
                <w:szCs w:val="22"/>
              </w:rPr>
              <w:t xml:space="preserve">п. </w:t>
            </w:r>
            <w:proofErr w:type="spellStart"/>
            <w:r w:rsidRPr="00080151">
              <w:rPr>
                <w:color w:val="000000" w:themeColor="text1"/>
                <w:sz w:val="22"/>
                <w:szCs w:val="22"/>
              </w:rPr>
              <w:t>Путятинский</w:t>
            </w:r>
            <w:proofErr w:type="spellEnd"/>
          </w:p>
        </w:tc>
        <w:tc>
          <w:tcPr>
            <w:tcW w:w="1042" w:type="pct"/>
          </w:tcPr>
          <w:p w14:paraId="49BA8E0F" w14:textId="6BC9848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4E8AB3F" w14:textId="2CEDB291" w:rsidR="00130B74" w:rsidRPr="00B0588A" w:rsidRDefault="00130B74" w:rsidP="00BB1A53">
            <w:pPr>
              <w:jc w:val="center"/>
              <w:rPr>
                <w:sz w:val="22"/>
                <w:szCs w:val="22"/>
              </w:rPr>
            </w:pPr>
            <w:r w:rsidRPr="00B0588A">
              <w:rPr>
                <w:sz w:val="22"/>
                <w:szCs w:val="22"/>
              </w:rPr>
              <w:t>Расчетный срок</w:t>
            </w:r>
          </w:p>
        </w:tc>
      </w:tr>
      <w:tr w:rsidR="00130B74" w:rsidRPr="00B0588A" w14:paraId="2404E7E8" w14:textId="77777777" w:rsidTr="00E56E07">
        <w:tc>
          <w:tcPr>
            <w:tcW w:w="309" w:type="pct"/>
          </w:tcPr>
          <w:p w14:paraId="014B79E2"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478F8D19" w14:textId="35E82CD5"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6924C22F" w14:textId="270CBE26" w:rsidR="00130B74" w:rsidRPr="00B0588A" w:rsidRDefault="00130B74" w:rsidP="00BB1A53">
            <w:pPr>
              <w:jc w:val="center"/>
              <w:rPr>
                <w:sz w:val="22"/>
                <w:szCs w:val="22"/>
              </w:rPr>
            </w:pPr>
            <w:r w:rsidRPr="00F60630">
              <w:rPr>
                <w:sz w:val="22"/>
                <w:szCs w:val="22"/>
              </w:rPr>
              <w:t>Строительство</w:t>
            </w:r>
          </w:p>
        </w:tc>
        <w:tc>
          <w:tcPr>
            <w:tcW w:w="912" w:type="pct"/>
          </w:tcPr>
          <w:p w14:paraId="423A8307" w14:textId="5B95C9AC" w:rsidR="00130B74" w:rsidRPr="00B0588A" w:rsidRDefault="00130B74" w:rsidP="00BB1A53">
            <w:pPr>
              <w:jc w:val="center"/>
              <w:rPr>
                <w:sz w:val="22"/>
                <w:szCs w:val="22"/>
              </w:rPr>
            </w:pPr>
            <w:r w:rsidRPr="00080151">
              <w:rPr>
                <w:color w:val="000000" w:themeColor="text1"/>
                <w:sz w:val="22"/>
                <w:szCs w:val="22"/>
              </w:rPr>
              <w:t xml:space="preserve">п. </w:t>
            </w:r>
            <w:proofErr w:type="spellStart"/>
            <w:r w:rsidRPr="00080151">
              <w:rPr>
                <w:color w:val="000000" w:themeColor="text1"/>
                <w:sz w:val="22"/>
                <w:szCs w:val="22"/>
              </w:rPr>
              <w:t>Путятинский</w:t>
            </w:r>
            <w:proofErr w:type="spellEnd"/>
          </w:p>
        </w:tc>
        <w:tc>
          <w:tcPr>
            <w:tcW w:w="1042" w:type="pct"/>
          </w:tcPr>
          <w:p w14:paraId="59C18A58" w14:textId="00FFA45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0E533E6" w14:textId="6A4FE961" w:rsidR="00130B74" w:rsidRPr="00B0588A" w:rsidRDefault="00130B74" w:rsidP="00BB1A53">
            <w:pPr>
              <w:jc w:val="center"/>
              <w:rPr>
                <w:sz w:val="22"/>
                <w:szCs w:val="22"/>
              </w:rPr>
            </w:pPr>
            <w:r w:rsidRPr="00B0588A">
              <w:rPr>
                <w:sz w:val="22"/>
                <w:szCs w:val="22"/>
              </w:rPr>
              <w:t>Расчетный срок</w:t>
            </w:r>
          </w:p>
        </w:tc>
      </w:tr>
      <w:tr w:rsidR="00130B74" w:rsidRPr="00B0588A" w14:paraId="5E49EBC6" w14:textId="77777777" w:rsidTr="00E56E07">
        <w:tc>
          <w:tcPr>
            <w:tcW w:w="309" w:type="pct"/>
          </w:tcPr>
          <w:p w14:paraId="6B417197"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48AFA48B" w14:textId="16B9174B" w:rsidR="00130B74" w:rsidRPr="00B0588A" w:rsidRDefault="00130B74" w:rsidP="00BB1A53">
            <w:pPr>
              <w:jc w:val="center"/>
              <w:rPr>
                <w:sz w:val="22"/>
                <w:szCs w:val="22"/>
              </w:rPr>
            </w:pPr>
            <w:r w:rsidRPr="00B0588A">
              <w:rPr>
                <w:sz w:val="22"/>
                <w:szCs w:val="22"/>
              </w:rPr>
              <w:t>Водопровод</w:t>
            </w:r>
          </w:p>
        </w:tc>
        <w:tc>
          <w:tcPr>
            <w:tcW w:w="847" w:type="pct"/>
          </w:tcPr>
          <w:p w14:paraId="1548378C" w14:textId="55BF4A26" w:rsidR="00130B74" w:rsidRPr="00B0588A" w:rsidRDefault="00130B74" w:rsidP="00BB1A53">
            <w:pPr>
              <w:jc w:val="center"/>
              <w:rPr>
                <w:sz w:val="22"/>
                <w:szCs w:val="22"/>
              </w:rPr>
            </w:pPr>
            <w:r w:rsidRPr="00B92523">
              <w:rPr>
                <w:sz w:val="22"/>
                <w:szCs w:val="22"/>
              </w:rPr>
              <w:t>Реконструкция</w:t>
            </w:r>
          </w:p>
        </w:tc>
        <w:tc>
          <w:tcPr>
            <w:tcW w:w="912" w:type="pct"/>
          </w:tcPr>
          <w:p w14:paraId="0E87C18A" w14:textId="1C66B1D7" w:rsidR="00130B74" w:rsidRPr="00B0588A" w:rsidRDefault="00130B74" w:rsidP="00BB1A53">
            <w:pPr>
              <w:jc w:val="center"/>
              <w:rPr>
                <w:sz w:val="22"/>
                <w:szCs w:val="22"/>
              </w:rPr>
            </w:pPr>
            <w:r w:rsidRPr="00080151">
              <w:rPr>
                <w:color w:val="000000" w:themeColor="text1"/>
                <w:sz w:val="22"/>
                <w:szCs w:val="22"/>
              </w:rPr>
              <w:t xml:space="preserve">п. </w:t>
            </w:r>
            <w:proofErr w:type="spellStart"/>
            <w:r w:rsidRPr="00080151">
              <w:rPr>
                <w:color w:val="000000" w:themeColor="text1"/>
                <w:sz w:val="22"/>
                <w:szCs w:val="22"/>
              </w:rPr>
              <w:t>Путятинский</w:t>
            </w:r>
            <w:proofErr w:type="spellEnd"/>
          </w:p>
        </w:tc>
        <w:tc>
          <w:tcPr>
            <w:tcW w:w="1042" w:type="pct"/>
          </w:tcPr>
          <w:p w14:paraId="09189025" w14:textId="742EE66C" w:rsidR="00130B74" w:rsidRPr="00B0588A" w:rsidRDefault="00130B74" w:rsidP="00BB1A53">
            <w:pPr>
              <w:jc w:val="center"/>
              <w:rPr>
                <w:sz w:val="22"/>
                <w:szCs w:val="22"/>
              </w:rPr>
            </w:pPr>
            <w:r w:rsidRPr="00B0588A">
              <w:rPr>
                <w:sz w:val="22"/>
                <w:szCs w:val="22"/>
              </w:rPr>
              <w:t>Не требуется</w:t>
            </w:r>
          </w:p>
        </w:tc>
        <w:tc>
          <w:tcPr>
            <w:tcW w:w="651" w:type="pct"/>
          </w:tcPr>
          <w:p w14:paraId="0E5E9A16" w14:textId="464AA9F5" w:rsidR="00130B74" w:rsidRPr="00B0588A" w:rsidRDefault="00130B74" w:rsidP="00BB1A53">
            <w:pPr>
              <w:jc w:val="center"/>
              <w:rPr>
                <w:sz w:val="22"/>
                <w:szCs w:val="22"/>
              </w:rPr>
            </w:pPr>
            <w:r w:rsidRPr="00B0588A">
              <w:rPr>
                <w:sz w:val="22"/>
                <w:szCs w:val="22"/>
              </w:rPr>
              <w:t>Расчетный срок</w:t>
            </w:r>
          </w:p>
        </w:tc>
      </w:tr>
      <w:tr w:rsidR="00130B74" w:rsidRPr="00B0588A" w14:paraId="12DDAE19" w14:textId="77777777" w:rsidTr="00E56E07">
        <w:tc>
          <w:tcPr>
            <w:tcW w:w="309" w:type="pct"/>
          </w:tcPr>
          <w:p w14:paraId="54E6E418"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8C94C67" w14:textId="35746E9E"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1D84E389" w14:textId="4EC4797E" w:rsidR="00130B74" w:rsidRPr="00B0588A" w:rsidRDefault="00130B74" w:rsidP="00BB1A53">
            <w:pPr>
              <w:jc w:val="center"/>
              <w:rPr>
                <w:sz w:val="22"/>
                <w:szCs w:val="22"/>
              </w:rPr>
            </w:pPr>
            <w:r w:rsidRPr="00B92523">
              <w:rPr>
                <w:sz w:val="22"/>
                <w:szCs w:val="22"/>
              </w:rPr>
              <w:t>Реконструкция</w:t>
            </w:r>
          </w:p>
        </w:tc>
        <w:tc>
          <w:tcPr>
            <w:tcW w:w="912" w:type="pct"/>
          </w:tcPr>
          <w:p w14:paraId="0E19C9A0" w14:textId="64ED30EA" w:rsidR="00130B74" w:rsidRPr="00B0588A" w:rsidRDefault="00130B74" w:rsidP="00BB1A53">
            <w:pPr>
              <w:jc w:val="center"/>
              <w:rPr>
                <w:sz w:val="22"/>
                <w:szCs w:val="22"/>
              </w:rPr>
            </w:pPr>
            <w:r w:rsidRPr="00B32F06">
              <w:rPr>
                <w:color w:val="000000" w:themeColor="text1"/>
                <w:sz w:val="22"/>
                <w:szCs w:val="22"/>
              </w:rPr>
              <w:t xml:space="preserve">с. </w:t>
            </w:r>
            <w:proofErr w:type="spellStart"/>
            <w:r w:rsidRPr="00B32F06">
              <w:rPr>
                <w:color w:val="000000" w:themeColor="text1"/>
                <w:sz w:val="22"/>
                <w:szCs w:val="22"/>
              </w:rPr>
              <w:t>Сандайка</w:t>
            </w:r>
            <w:proofErr w:type="spellEnd"/>
          </w:p>
        </w:tc>
        <w:tc>
          <w:tcPr>
            <w:tcW w:w="1042" w:type="pct"/>
          </w:tcPr>
          <w:p w14:paraId="0E58C436" w14:textId="56533C3C"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E6C1139" w14:textId="523AABA7" w:rsidR="00130B74" w:rsidRPr="00B0588A" w:rsidRDefault="00130B74" w:rsidP="00BB1A53">
            <w:pPr>
              <w:jc w:val="center"/>
              <w:rPr>
                <w:sz w:val="22"/>
                <w:szCs w:val="22"/>
              </w:rPr>
            </w:pPr>
            <w:r w:rsidRPr="00B0588A">
              <w:rPr>
                <w:sz w:val="22"/>
                <w:szCs w:val="22"/>
              </w:rPr>
              <w:t>Расчетный срок</w:t>
            </w:r>
          </w:p>
        </w:tc>
      </w:tr>
      <w:tr w:rsidR="00130B74" w:rsidRPr="00B0588A" w14:paraId="2E5BAD98" w14:textId="77777777" w:rsidTr="00E56E07">
        <w:tc>
          <w:tcPr>
            <w:tcW w:w="309" w:type="pct"/>
          </w:tcPr>
          <w:p w14:paraId="5D6CA842"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2C7FC824" w14:textId="2FD8080D"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3D2DD097" w14:textId="0DB9A129" w:rsidR="00130B74" w:rsidRPr="00B0588A" w:rsidRDefault="00130B74" w:rsidP="00BB1A53">
            <w:pPr>
              <w:jc w:val="center"/>
              <w:rPr>
                <w:sz w:val="22"/>
                <w:szCs w:val="22"/>
              </w:rPr>
            </w:pPr>
            <w:r w:rsidRPr="00B92523">
              <w:rPr>
                <w:sz w:val="22"/>
                <w:szCs w:val="22"/>
              </w:rPr>
              <w:t>Реконструкция</w:t>
            </w:r>
          </w:p>
        </w:tc>
        <w:tc>
          <w:tcPr>
            <w:tcW w:w="912" w:type="pct"/>
          </w:tcPr>
          <w:p w14:paraId="21A7FD96" w14:textId="7A7A7B4A" w:rsidR="00130B74" w:rsidRPr="00B0588A" w:rsidRDefault="00130B74" w:rsidP="00BB1A53">
            <w:pPr>
              <w:jc w:val="center"/>
              <w:rPr>
                <w:sz w:val="22"/>
                <w:szCs w:val="22"/>
              </w:rPr>
            </w:pPr>
            <w:r w:rsidRPr="00B32F06">
              <w:rPr>
                <w:color w:val="000000" w:themeColor="text1"/>
                <w:sz w:val="22"/>
                <w:szCs w:val="22"/>
              </w:rPr>
              <w:t xml:space="preserve">с. </w:t>
            </w:r>
            <w:proofErr w:type="spellStart"/>
            <w:r w:rsidRPr="00B32F06">
              <w:rPr>
                <w:color w:val="000000" w:themeColor="text1"/>
                <w:sz w:val="22"/>
                <w:szCs w:val="22"/>
              </w:rPr>
              <w:t>Сандайка</w:t>
            </w:r>
            <w:proofErr w:type="spellEnd"/>
          </w:p>
        </w:tc>
        <w:tc>
          <w:tcPr>
            <w:tcW w:w="1042" w:type="pct"/>
          </w:tcPr>
          <w:p w14:paraId="44B816F8" w14:textId="2D248042"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555F9C3" w14:textId="6C591DE5" w:rsidR="00130B74" w:rsidRPr="00B0588A" w:rsidRDefault="00130B74" w:rsidP="00BB1A53">
            <w:pPr>
              <w:jc w:val="center"/>
              <w:rPr>
                <w:sz w:val="22"/>
                <w:szCs w:val="22"/>
              </w:rPr>
            </w:pPr>
            <w:r w:rsidRPr="00B0588A">
              <w:rPr>
                <w:sz w:val="22"/>
                <w:szCs w:val="22"/>
              </w:rPr>
              <w:t>Расчетный срок</w:t>
            </w:r>
          </w:p>
        </w:tc>
      </w:tr>
      <w:tr w:rsidR="00130B74" w:rsidRPr="00B0588A" w14:paraId="784CE2C4" w14:textId="77777777" w:rsidTr="00E56E07">
        <w:tc>
          <w:tcPr>
            <w:tcW w:w="309" w:type="pct"/>
          </w:tcPr>
          <w:p w14:paraId="0E1F6E72"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66DCD72A" w14:textId="6A4B6DF2"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41375899" w14:textId="6AC5BD58" w:rsidR="00130B74" w:rsidRPr="00B0588A" w:rsidRDefault="00130B74" w:rsidP="00BB1A53">
            <w:pPr>
              <w:jc w:val="center"/>
              <w:rPr>
                <w:sz w:val="22"/>
                <w:szCs w:val="22"/>
              </w:rPr>
            </w:pPr>
            <w:r w:rsidRPr="00F60630">
              <w:rPr>
                <w:sz w:val="22"/>
                <w:szCs w:val="22"/>
              </w:rPr>
              <w:t>Строительство</w:t>
            </w:r>
          </w:p>
        </w:tc>
        <w:tc>
          <w:tcPr>
            <w:tcW w:w="912" w:type="pct"/>
          </w:tcPr>
          <w:p w14:paraId="034EC678" w14:textId="47D8C782" w:rsidR="00130B74" w:rsidRPr="00B0588A" w:rsidRDefault="00130B74" w:rsidP="00BB1A53">
            <w:pPr>
              <w:jc w:val="center"/>
              <w:rPr>
                <w:sz w:val="22"/>
                <w:szCs w:val="22"/>
              </w:rPr>
            </w:pPr>
            <w:r w:rsidRPr="00B32F06">
              <w:rPr>
                <w:color w:val="000000" w:themeColor="text1"/>
                <w:sz w:val="22"/>
                <w:szCs w:val="22"/>
              </w:rPr>
              <w:t xml:space="preserve">с. </w:t>
            </w:r>
            <w:proofErr w:type="spellStart"/>
            <w:r w:rsidRPr="00B32F06">
              <w:rPr>
                <w:color w:val="000000" w:themeColor="text1"/>
                <w:sz w:val="22"/>
                <w:szCs w:val="22"/>
              </w:rPr>
              <w:t>Сандайка</w:t>
            </w:r>
            <w:proofErr w:type="spellEnd"/>
          </w:p>
        </w:tc>
        <w:tc>
          <w:tcPr>
            <w:tcW w:w="1042" w:type="pct"/>
          </w:tcPr>
          <w:p w14:paraId="002097C1" w14:textId="2A30EDCA"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D6A7664" w14:textId="321F2737" w:rsidR="00130B74" w:rsidRPr="00B0588A" w:rsidRDefault="00130B74" w:rsidP="00BB1A53">
            <w:pPr>
              <w:jc w:val="center"/>
              <w:rPr>
                <w:sz w:val="22"/>
                <w:szCs w:val="22"/>
              </w:rPr>
            </w:pPr>
            <w:r w:rsidRPr="00B0588A">
              <w:rPr>
                <w:sz w:val="22"/>
                <w:szCs w:val="22"/>
              </w:rPr>
              <w:t>Расчетный срок</w:t>
            </w:r>
          </w:p>
        </w:tc>
      </w:tr>
      <w:tr w:rsidR="00130B74" w:rsidRPr="00B0588A" w14:paraId="1670E128" w14:textId="77777777" w:rsidTr="00E56E07">
        <w:tc>
          <w:tcPr>
            <w:tcW w:w="309" w:type="pct"/>
          </w:tcPr>
          <w:p w14:paraId="06B9727D"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1369E4CD" w14:textId="35CE6EEA"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607B5992" w14:textId="4B81DFF3" w:rsidR="00130B74" w:rsidRPr="00B0588A" w:rsidRDefault="00130B74" w:rsidP="00BB1A53">
            <w:pPr>
              <w:jc w:val="center"/>
              <w:rPr>
                <w:sz w:val="22"/>
                <w:szCs w:val="22"/>
              </w:rPr>
            </w:pPr>
            <w:r w:rsidRPr="00F60630">
              <w:rPr>
                <w:sz w:val="22"/>
                <w:szCs w:val="22"/>
              </w:rPr>
              <w:t>Строительство</w:t>
            </w:r>
          </w:p>
        </w:tc>
        <w:tc>
          <w:tcPr>
            <w:tcW w:w="912" w:type="pct"/>
          </w:tcPr>
          <w:p w14:paraId="772832B7" w14:textId="626AA934" w:rsidR="00130B74" w:rsidRPr="00B0588A" w:rsidRDefault="00130B74" w:rsidP="00BB1A53">
            <w:pPr>
              <w:jc w:val="center"/>
              <w:rPr>
                <w:sz w:val="22"/>
                <w:szCs w:val="22"/>
              </w:rPr>
            </w:pPr>
            <w:r w:rsidRPr="00B32F06">
              <w:rPr>
                <w:color w:val="000000" w:themeColor="text1"/>
                <w:sz w:val="22"/>
                <w:szCs w:val="22"/>
              </w:rPr>
              <w:t xml:space="preserve">с. </w:t>
            </w:r>
            <w:proofErr w:type="spellStart"/>
            <w:r w:rsidRPr="00B32F06">
              <w:rPr>
                <w:color w:val="000000" w:themeColor="text1"/>
                <w:sz w:val="22"/>
                <w:szCs w:val="22"/>
              </w:rPr>
              <w:t>Сандайка</w:t>
            </w:r>
            <w:proofErr w:type="spellEnd"/>
          </w:p>
        </w:tc>
        <w:tc>
          <w:tcPr>
            <w:tcW w:w="1042" w:type="pct"/>
          </w:tcPr>
          <w:p w14:paraId="5C2EA046" w14:textId="55685590"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3C778C5" w14:textId="1EA76568" w:rsidR="00130B74" w:rsidRPr="00B0588A" w:rsidRDefault="00130B74" w:rsidP="00BB1A53">
            <w:pPr>
              <w:jc w:val="center"/>
              <w:rPr>
                <w:sz w:val="22"/>
                <w:szCs w:val="22"/>
              </w:rPr>
            </w:pPr>
            <w:r w:rsidRPr="00B0588A">
              <w:rPr>
                <w:sz w:val="22"/>
                <w:szCs w:val="22"/>
              </w:rPr>
              <w:t>Расчетный срок</w:t>
            </w:r>
          </w:p>
        </w:tc>
      </w:tr>
      <w:tr w:rsidR="00130B74" w:rsidRPr="00B0588A" w14:paraId="545DF2C6" w14:textId="77777777" w:rsidTr="00E56E07">
        <w:tc>
          <w:tcPr>
            <w:tcW w:w="309" w:type="pct"/>
          </w:tcPr>
          <w:p w14:paraId="037A68DE"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0A15BC02" w14:textId="5DBABF9F" w:rsidR="00130B74" w:rsidRPr="00B0588A" w:rsidRDefault="00130B74" w:rsidP="00BB1A53">
            <w:pPr>
              <w:jc w:val="center"/>
              <w:rPr>
                <w:sz w:val="22"/>
                <w:szCs w:val="22"/>
              </w:rPr>
            </w:pPr>
            <w:r w:rsidRPr="00B0588A">
              <w:rPr>
                <w:sz w:val="22"/>
                <w:szCs w:val="22"/>
              </w:rPr>
              <w:t>Водопровод</w:t>
            </w:r>
          </w:p>
        </w:tc>
        <w:tc>
          <w:tcPr>
            <w:tcW w:w="847" w:type="pct"/>
          </w:tcPr>
          <w:p w14:paraId="7EDA4468" w14:textId="60561AB7" w:rsidR="00130B74" w:rsidRPr="00B0588A" w:rsidRDefault="00130B74" w:rsidP="00BB1A53">
            <w:pPr>
              <w:jc w:val="center"/>
              <w:rPr>
                <w:sz w:val="22"/>
                <w:szCs w:val="22"/>
              </w:rPr>
            </w:pPr>
            <w:r w:rsidRPr="00B92523">
              <w:rPr>
                <w:sz w:val="22"/>
                <w:szCs w:val="22"/>
              </w:rPr>
              <w:t>Реконструкция</w:t>
            </w:r>
          </w:p>
        </w:tc>
        <w:tc>
          <w:tcPr>
            <w:tcW w:w="912" w:type="pct"/>
          </w:tcPr>
          <w:p w14:paraId="167F4604" w14:textId="30EA2E12" w:rsidR="00130B74" w:rsidRPr="00B0588A" w:rsidRDefault="00130B74" w:rsidP="00BB1A53">
            <w:pPr>
              <w:jc w:val="center"/>
              <w:rPr>
                <w:sz w:val="22"/>
                <w:szCs w:val="22"/>
              </w:rPr>
            </w:pPr>
            <w:r w:rsidRPr="00B32F06">
              <w:rPr>
                <w:color w:val="000000" w:themeColor="text1"/>
                <w:sz w:val="22"/>
                <w:szCs w:val="22"/>
              </w:rPr>
              <w:t xml:space="preserve">с. </w:t>
            </w:r>
            <w:proofErr w:type="spellStart"/>
            <w:r w:rsidRPr="00B32F06">
              <w:rPr>
                <w:color w:val="000000" w:themeColor="text1"/>
                <w:sz w:val="22"/>
                <w:szCs w:val="22"/>
              </w:rPr>
              <w:t>Сандайка</w:t>
            </w:r>
            <w:proofErr w:type="spellEnd"/>
          </w:p>
        </w:tc>
        <w:tc>
          <w:tcPr>
            <w:tcW w:w="1042" w:type="pct"/>
          </w:tcPr>
          <w:p w14:paraId="2BADC113" w14:textId="0FB11F08" w:rsidR="00130B74" w:rsidRPr="00B0588A" w:rsidRDefault="00130B74" w:rsidP="00BB1A53">
            <w:pPr>
              <w:jc w:val="center"/>
              <w:rPr>
                <w:sz w:val="22"/>
                <w:szCs w:val="22"/>
              </w:rPr>
            </w:pPr>
            <w:r w:rsidRPr="00B0588A">
              <w:rPr>
                <w:sz w:val="22"/>
                <w:szCs w:val="22"/>
              </w:rPr>
              <w:t>Не требуется</w:t>
            </w:r>
          </w:p>
        </w:tc>
        <w:tc>
          <w:tcPr>
            <w:tcW w:w="651" w:type="pct"/>
          </w:tcPr>
          <w:p w14:paraId="43D4C387" w14:textId="190029FC" w:rsidR="00130B74" w:rsidRPr="00B0588A" w:rsidRDefault="00130B74" w:rsidP="00BB1A53">
            <w:pPr>
              <w:jc w:val="center"/>
              <w:rPr>
                <w:sz w:val="22"/>
                <w:szCs w:val="22"/>
              </w:rPr>
            </w:pPr>
            <w:r w:rsidRPr="00B0588A">
              <w:rPr>
                <w:sz w:val="22"/>
                <w:szCs w:val="22"/>
              </w:rPr>
              <w:t>Расчетный срок</w:t>
            </w:r>
          </w:p>
        </w:tc>
      </w:tr>
      <w:tr w:rsidR="00130B74" w:rsidRPr="00B0588A" w14:paraId="5E1169DE" w14:textId="77777777" w:rsidTr="00E56E07">
        <w:tc>
          <w:tcPr>
            <w:tcW w:w="309" w:type="pct"/>
          </w:tcPr>
          <w:p w14:paraId="333782E0"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73A4A942" w14:textId="12EACE1A"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0EFE39AC" w14:textId="77158BFB" w:rsidR="00130B74" w:rsidRPr="00B0588A" w:rsidRDefault="00130B74" w:rsidP="00BB1A53">
            <w:pPr>
              <w:jc w:val="center"/>
              <w:rPr>
                <w:sz w:val="22"/>
                <w:szCs w:val="22"/>
              </w:rPr>
            </w:pPr>
            <w:r w:rsidRPr="00CB5852">
              <w:rPr>
                <w:sz w:val="22"/>
                <w:szCs w:val="22"/>
              </w:rPr>
              <w:t>Реконструкция</w:t>
            </w:r>
          </w:p>
        </w:tc>
        <w:tc>
          <w:tcPr>
            <w:tcW w:w="912" w:type="pct"/>
          </w:tcPr>
          <w:p w14:paraId="49F73627" w14:textId="1EECABE6"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2BE558A0" w14:textId="37DE3D3D"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885BF87" w14:textId="63E01A7C" w:rsidR="00130B74" w:rsidRPr="00B0588A" w:rsidRDefault="00130B74" w:rsidP="00BB1A53">
            <w:pPr>
              <w:jc w:val="center"/>
              <w:rPr>
                <w:sz w:val="22"/>
                <w:szCs w:val="22"/>
              </w:rPr>
            </w:pPr>
            <w:r w:rsidRPr="00B0588A">
              <w:rPr>
                <w:sz w:val="22"/>
                <w:szCs w:val="22"/>
              </w:rPr>
              <w:t>Расчетный срок</w:t>
            </w:r>
          </w:p>
        </w:tc>
      </w:tr>
      <w:tr w:rsidR="00130B74" w:rsidRPr="00B0588A" w14:paraId="43EA7053" w14:textId="77777777" w:rsidTr="00E56E07">
        <w:tc>
          <w:tcPr>
            <w:tcW w:w="309" w:type="pct"/>
          </w:tcPr>
          <w:p w14:paraId="5D1762F5"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653C2DC3" w14:textId="2764F245"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50B48D19" w14:textId="192B382F" w:rsidR="00130B74" w:rsidRPr="00B0588A" w:rsidRDefault="00130B74" w:rsidP="00BB1A53">
            <w:pPr>
              <w:jc w:val="center"/>
              <w:rPr>
                <w:sz w:val="22"/>
                <w:szCs w:val="22"/>
              </w:rPr>
            </w:pPr>
            <w:r w:rsidRPr="00CB5852">
              <w:rPr>
                <w:sz w:val="22"/>
                <w:szCs w:val="22"/>
              </w:rPr>
              <w:t>Реконструкция</w:t>
            </w:r>
          </w:p>
        </w:tc>
        <w:tc>
          <w:tcPr>
            <w:tcW w:w="912" w:type="pct"/>
          </w:tcPr>
          <w:p w14:paraId="3995CA34" w14:textId="788B629B"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427B09BA" w14:textId="6718A713"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5310070" w14:textId="37CE6AA1" w:rsidR="00130B74" w:rsidRPr="00B0588A" w:rsidRDefault="00130B74" w:rsidP="00BB1A53">
            <w:pPr>
              <w:jc w:val="center"/>
              <w:rPr>
                <w:sz w:val="22"/>
                <w:szCs w:val="22"/>
              </w:rPr>
            </w:pPr>
            <w:r w:rsidRPr="00B0588A">
              <w:rPr>
                <w:sz w:val="22"/>
                <w:szCs w:val="22"/>
              </w:rPr>
              <w:t>Расчетный срок</w:t>
            </w:r>
          </w:p>
        </w:tc>
      </w:tr>
      <w:tr w:rsidR="00130B74" w:rsidRPr="00B0588A" w14:paraId="43D09900" w14:textId="77777777" w:rsidTr="00E56E07">
        <w:tc>
          <w:tcPr>
            <w:tcW w:w="309" w:type="pct"/>
          </w:tcPr>
          <w:p w14:paraId="13E3FD5E"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2C7BB121" w14:textId="02E6EEA6"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2046F863" w14:textId="705E12C5" w:rsidR="00130B74" w:rsidRPr="00B0588A" w:rsidRDefault="00130B74" w:rsidP="00BB1A53">
            <w:pPr>
              <w:jc w:val="center"/>
              <w:rPr>
                <w:sz w:val="22"/>
                <w:szCs w:val="22"/>
              </w:rPr>
            </w:pPr>
            <w:r w:rsidRPr="00B92523">
              <w:rPr>
                <w:sz w:val="22"/>
                <w:szCs w:val="22"/>
              </w:rPr>
              <w:t>Реконструкция</w:t>
            </w:r>
          </w:p>
        </w:tc>
        <w:tc>
          <w:tcPr>
            <w:tcW w:w="912" w:type="pct"/>
          </w:tcPr>
          <w:p w14:paraId="5DB3A6AF" w14:textId="1652BC29"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500E74AB" w14:textId="621C9CB6"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59EAFF1" w14:textId="7EB4DD43" w:rsidR="00130B74" w:rsidRPr="00B0588A" w:rsidRDefault="00130B74" w:rsidP="00BB1A53">
            <w:pPr>
              <w:jc w:val="center"/>
              <w:rPr>
                <w:sz w:val="22"/>
                <w:szCs w:val="22"/>
              </w:rPr>
            </w:pPr>
            <w:r w:rsidRPr="00B0588A">
              <w:rPr>
                <w:sz w:val="22"/>
                <w:szCs w:val="22"/>
              </w:rPr>
              <w:t>Расчетный срок</w:t>
            </w:r>
          </w:p>
        </w:tc>
      </w:tr>
      <w:tr w:rsidR="00130B74" w:rsidRPr="00B0588A" w14:paraId="27B11B9E" w14:textId="77777777" w:rsidTr="00E56E07">
        <w:tc>
          <w:tcPr>
            <w:tcW w:w="309" w:type="pct"/>
          </w:tcPr>
          <w:p w14:paraId="348A76C8"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EFBB212" w14:textId="7B9949CC"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58EB2717" w14:textId="42B11E0E" w:rsidR="00130B74" w:rsidRPr="00B0588A" w:rsidRDefault="00130B74" w:rsidP="00BB1A53">
            <w:pPr>
              <w:jc w:val="center"/>
              <w:rPr>
                <w:sz w:val="22"/>
                <w:szCs w:val="22"/>
              </w:rPr>
            </w:pPr>
            <w:r w:rsidRPr="00B92523">
              <w:rPr>
                <w:sz w:val="22"/>
                <w:szCs w:val="22"/>
              </w:rPr>
              <w:t>Реконструкция</w:t>
            </w:r>
          </w:p>
        </w:tc>
        <w:tc>
          <w:tcPr>
            <w:tcW w:w="912" w:type="pct"/>
          </w:tcPr>
          <w:p w14:paraId="5047934B" w14:textId="7F09414A"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64EA7A56" w14:textId="2A8A04B8"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2642A22" w14:textId="0BE3CC4E" w:rsidR="00130B74" w:rsidRPr="00B0588A" w:rsidRDefault="00130B74" w:rsidP="00BB1A53">
            <w:pPr>
              <w:jc w:val="center"/>
              <w:rPr>
                <w:sz w:val="22"/>
                <w:szCs w:val="22"/>
              </w:rPr>
            </w:pPr>
            <w:r w:rsidRPr="00B0588A">
              <w:rPr>
                <w:sz w:val="22"/>
                <w:szCs w:val="22"/>
              </w:rPr>
              <w:t>Расчетный срок</w:t>
            </w:r>
          </w:p>
        </w:tc>
      </w:tr>
      <w:tr w:rsidR="00130B74" w:rsidRPr="00B0588A" w14:paraId="0FFF05A7" w14:textId="77777777" w:rsidTr="00E56E07">
        <w:tc>
          <w:tcPr>
            <w:tcW w:w="309" w:type="pct"/>
          </w:tcPr>
          <w:p w14:paraId="507D37E4"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6ED60835" w14:textId="1EBDCD55"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2405C60D" w14:textId="727AFC15" w:rsidR="00130B74" w:rsidRPr="00B0588A" w:rsidRDefault="00130B74" w:rsidP="00BB1A53">
            <w:pPr>
              <w:jc w:val="center"/>
              <w:rPr>
                <w:sz w:val="22"/>
                <w:szCs w:val="22"/>
              </w:rPr>
            </w:pPr>
            <w:r w:rsidRPr="00F60630">
              <w:rPr>
                <w:sz w:val="22"/>
                <w:szCs w:val="22"/>
              </w:rPr>
              <w:t>Строительство</w:t>
            </w:r>
          </w:p>
        </w:tc>
        <w:tc>
          <w:tcPr>
            <w:tcW w:w="912" w:type="pct"/>
          </w:tcPr>
          <w:p w14:paraId="0C8BB0AD" w14:textId="211AB044"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6605890E" w14:textId="09465CFE"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D67BE5E" w14:textId="6B6A3524" w:rsidR="00130B74" w:rsidRPr="00B0588A" w:rsidRDefault="00130B74" w:rsidP="00BB1A53">
            <w:pPr>
              <w:jc w:val="center"/>
              <w:rPr>
                <w:sz w:val="22"/>
                <w:szCs w:val="22"/>
              </w:rPr>
            </w:pPr>
            <w:r w:rsidRPr="00B0588A">
              <w:rPr>
                <w:sz w:val="22"/>
                <w:szCs w:val="22"/>
              </w:rPr>
              <w:t>Расчетный срок</w:t>
            </w:r>
          </w:p>
        </w:tc>
      </w:tr>
      <w:tr w:rsidR="00130B74" w:rsidRPr="00B0588A" w14:paraId="230F9B17" w14:textId="77777777" w:rsidTr="00E56E07">
        <w:tc>
          <w:tcPr>
            <w:tcW w:w="309" w:type="pct"/>
          </w:tcPr>
          <w:p w14:paraId="4588818E"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20DEECAB" w14:textId="6485A11C"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232A2BEC" w14:textId="758292C0" w:rsidR="00130B74" w:rsidRPr="00B0588A" w:rsidRDefault="00130B74" w:rsidP="00BB1A53">
            <w:pPr>
              <w:jc w:val="center"/>
              <w:rPr>
                <w:sz w:val="22"/>
                <w:szCs w:val="22"/>
              </w:rPr>
            </w:pPr>
            <w:r w:rsidRPr="00F60630">
              <w:rPr>
                <w:sz w:val="22"/>
                <w:szCs w:val="22"/>
              </w:rPr>
              <w:t>Строительство</w:t>
            </w:r>
          </w:p>
        </w:tc>
        <w:tc>
          <w:tcPr>
            <w:tcW w:w="912" w:type="pct"/>
          </w:tcPr>
          <w:p w14:paraId="23E3C15F" w14:textId="17E8E843"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737E1BAC" w14:textId="40781D0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7F87E3C" w14:textId="5AFDFB04" w:rsidR="00130B74" w:rsidRPr="00B0588A" w:rsidRDefault="00130B74" w:rsidP="00BB1A53">
            <w:pPr>
              <w:jc w:val="center"/>
              <w:rPr>
                <w:sz w:val="22"/>
                <w:szCs w:val="22"/>
              </w:rPr>
            </w:pPr>
            <w:r w:rsidRPr="00B0588A">
              <w:rPr>
                <w:sz w:val="22"/>
                <w:szCs w:val="22"/>
              </w:rPr>
              <w:t>Расчетный срок</w:t>
            </w:r>
          </w:p>
        </w:tc>
      </w:tr>
      <w:tr w:rsidR="00130B74" w:rsidRPr="00B0588A" w14:paraId="00487165" w14:textId="77777777" w:rsidTr="00E56E07">
        <w:tc>
          <w:tcPr>
            <w:tcW w:w="309" w:type="pct"/>
          </w:tcPr>
          <w:p w14:paraId="28BD8C49"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0ABB9893" w14:textId="64F8D676" w:rsidR="00130B74" w:rsidRPr="00B0588A" w:rsidRDefault="00130B74" w:rsidP="00BB1A53">
            <w:pPr>
              <w:jc w:val="center"/>
              <w:rPr>
                <w:sz w:val="22"/>
                <w:szCs w:val="22"/>
              </w:rPr>
            </w:pPr>
            <w:r w:rsidRPr="00B0588A">
              <w:rPr>
                <w:sz w:val="22"/>
                <w:szCs w:val="22"/>
              </w:rPr>
              <w:t>Водопровод</w:t>
            </w:r>
          </w:p>
        </w:tc>
        <w:tc>
          <w:tcPr>
            <w:tcW w:w="847" w:type="pct"/>
          </w:tcPr>
          <w:p w14:paraId="59D900E3" w14:textId="39486594" w:rsidR="00130B74" w:rsidRPr="00B0588A" w:rsidRDefault="00130B74" w:rsidP="00BB1A53">
            <w:pPr>
              <w:jc w:val="center"/>
              <w:rPr>
                <w:sz w:val="22"/>
                <w:szCs w:val="22"/>
              </w:rPr>
            </w:pPr>
            <w:r w:rsidRPr="00B92523">
              <w:rPr>
                <w:sz w:val="22"/>
                <w:szCs w:val="22"/>
              </w:rPr>
              <w:t>Реконструкция</w:t>
            </w:r>
          </w:p>
        </w:tc>
        <w:tc>
          <w:tcPr>
            <w:tcW w:w="912" w:type="pct"/>
          </w:tcPr>
          <w:p w14:paraId="7503FB39" w14:textId="5D2317B9" w:rsidR="00130B74" w:rsidRPr="00B0588A" w:rsidRDefault="00130B74" w:rsidP="00BB1A53">
            <w:pPr>
              <w:jc w:val="center"/>
              <w:rPr>
                <w:sz w:val="22"/>
                <w:szCs w:val="22"/>
              </w:rPr>
            </w:pPr>
            <w:r w:rsidRPr="00E22EBA">
              <w:rPr>
                <w:color w:val="000000" w:themeColor="text1"/>
                <w:sz w:val="22"/>
                <w:szCs w:val="22"/>
              </w:rPr>
              <w:t>с. Старый Тяжин</w:t>
            </w:r>
          </w:p>
        </w:tc>
        <w:tc>
          <w:tcPr>
            <w:tcW w:w="1042" w:type="pct"/>
          </w:tcPr>
          <w:p w14:paraId="34C9B617" w14:textId="6F251CF0" w:rsidR="00130B74" w:rsidRPr="00B0588A" w:rsidRDefault="00130B74" w:rsidP="00BB1A53">
            <w:pPr>
              <w:jc w:val="center"/>
              <w:rPr>
                <w:sz w:val="22"/>
                <w:szCs w:val="22"/>
              </w:rPr>
            </w:pPr>
            <w:r w:rsidRPr="00B0588A">
              <w:rPr>
                <w:sz w:val="22"/>
                <w:szCs w:val="22"/>
              </w:rPr>
              <w:t>Не требуется</w:t>
            </w:r>
          </w:p>
        </w:tc>
        <w:tc>
          <w:tcPr>
            <w:tcW w:w="651" w:type="pct"/>
          </w:tcPr>
          <w:p w14:paraId="395B57EA" w14:textId="7DD418AC" w:rsidR="00130B74" w:rsidRPr="00B0588A" w:rsidRDefault="00130B74" w:rsidP="00BB1A53">
            <w:pPr>
              <w:jc w:val="center"/>
              <w:rPr>
                <w:sz w:val="22"/>
                <w:szCs w:val="22"/>
              </w:rPr>
            </w:pPr>
            <w:r w:rsidRPr="00B0588A">
              <w:rPr>
                <w:sz w:val="22"/>
                <w:szCs w:val="22"/>
              </w:rPr>
              <w:t>Расчетный срок</w:t>
            </w:r>
          </w:p>
        </w:tc>
      </w:tr>
      <w:tr w:rsidR="00130B74" w:rsidRPr="00B0588A" w14:paraId="5B9E1DFE" w14:textId="77777777" w:rsidTr="00E56E07">
        <w:tc>
          <w:tcPr>
            <w:tcW w:w="309" w:type="pct"/>
          </w:tcPr>
          <w:p w14:paraId="7632EACF"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1A66ED1B" w14:textId="66BAF48B"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79A2E7DE" w14:textId="2D44600C" w:rsidR="00130B74" w:rsidRPr="00B0588A" w:rsidRDefault="00130B74" w:rsidP="00BB1A53">
            <w:pPr>
              <w:jc w:val="center"/>
              <w:rPr>
                <w:sz w:val="22"/>
                <w:szCs w:val="22"/>
              </w:rPr>
            </w:pPr>
            <w:r w:rsidRPr="00CB5852">
              <w:rPr>
                <w:sz w:val="22"/>
                <w:szCs w:val="22"/>
              </w:rPr>
              <w:t>Реконструкция</w:t>
            </w:r>
          </w:p>
        </w:tc>
        <w:tc>
          <w:tcPr>
            <w:tcW w:w="912" w:type="pct"/>
          </w:tcPr>
          <w:p w14:paraId="79A61F4A" w14:textId="0D7130F6" w:rsidR="00130B74" w:rsidRPr="00B0588A" w:rsidRDefault="00130B74" w:rsidP="00BB1A53">
            <w:pPr>
              <w:jc w:val="center"/>
              <w:rPr>
                <w:sz w:val="22"/>
                <w:szCs w:val="22"/>
              </w:rPr>
            </w:pPr>
            <w:r w:rsidRPr="00F52046">
              <w:rPr>
                <w:color w:val="000000" w:themeColor="text1"/>
                <w:sz w:val="22"/>
                <w:szCs w:val="22"/>
              </w:rPr>
              <w:t>д. Старый Урюп</w:t>
            </w:r>
          </w:p>
        </w:tc>
        <w:tc>
          <w:tcPr>
            <w:tcW w:w="1042" w:type="pct"/>
          </w:tcPr>
          <w:p w14:paraId="750B4C72" w14:textId="41C2626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D80A747" w14:textId="59455C63" w:rsidR="00130B74" w:rsidRPr="00B0588A" w:rsidRDefault="00130B74" w:rsidP="00BB1A53">
            <w:pPr>
              <w:jc w:val="center"/>
              <w:rPr>
                <w:sz w:val="22"/>
                <w:szCs w:val="22"/>
              </w:rPr>
            </w:pPr>
            <w:r w:rsidRPr="00B0588A">
              <w:rPr>
                <w:sz w:val="22"/>
                <w:szCs w:val="22"/>
              </w:rPr>
              <w:t>Расчетный срок</w:t>
            </w:r>
          </w:p>
        </w:tc>
      </w:tr>
      <w:tr w:rsidR="00130B74" w:rsidRPr="00B0588A" w14:paraId="3B0ADF73" w14:textId="77777777" w:rsidTr="00E56E07">
        <w:tc>
          <w:tcPr>
            <w:tcW w:w="309" w:type="pct"/>
          </w:tcPr>
          <w:p w14:paraId="5BF172E3"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58D15198" w14:textId="54F6156F"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713419F8" w14:textId="7FA12A7F" w:rsidR="00130B74" w:rsidRPr="00B0588A" w:rsidRDefault="00130B74" w:rsidP="00BB1A53">
            <w:pPr>
              <w:jc w:val="center"/>
              <w:rPr>
                <w:sz w:val="22"/>
                <w:szCs w:val="22"/>
              </w:rPr>
            </w:pPr>
            <w:r w:rsidRPr="00B92523">
              <w:rPr>
                <w:sz w:val="22"/>
                <w:szCs w:val="22"/>
              </w:rPr>
              <w:t>Реконструкция</w:t>
            </w:r>
          </w:p>
        </w:tc>
        <w:tc>
          <w:tcPr>
            <w:tcW w:w="912" w:type="pct"/>
          </w:tcPr>
          <w:p w14:paraId="76D5328E" w14:textId="4A6FFFCB" w:rsidR="00130B74" w:rsidRPr="00B0588A" w:rsidRDefault="00130B74" w:rsidP="00BB1A53">
            <w:pPr>
              <w:jc w:val="center"/>
              <w:rPr>
                <w:sz w:val="22"/>
                <w:szCs w:val="22"/>
              </w:rPr>
            </w:pPr>
            <w:r w:rsidRPr="00F52046">
              <w:rPr>
                <w:color w:val="000000" w:themeColor="text1"/>
                <w:sz w:val="22"/>
                <w:szCs w:val="22"/>
              </w:rPr>
              <w:t>д. Старый Урюп</w:t>
            </w:r>
          </w:p>
        </w:tc>
        <w:tc>
          <w:tcPr>
            <w:tcW w:w="1042" w:type="pct"/>
          </w:tcPr>
          <w:p w14:paraId="6C016E57" w14:textId="3F28156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DF2EA15" w14:textId="7FC96182" w:rsidR="00130B74" w:rsidRPr="00B0588A" w:rsidRDefault="00130B74" w:rsidP="00BB1A53">
            <w:pPr>
              <w:jc w:val="center"/>
              <w:rPr>
                <w:sz w:val="22"/>
                <w:szCs w:val="22"/>
              </w:rPr>
            </w:pPr>
            <w:r w:rsidRPr="00B0588A">
              <w:rPr>
                <w:sz w:val="22"/>
                <w:szCs w:val="22"/>
              </w:rPr>
              <w:t>Расчетный срок</w:t>
            </w:r>
          </w:p>
        </w:tc>
      </w:tr>
      <w:tr w:rsidR="00130B74" w:rsidRPr="00B0588A" w14:paraId="6D7EA929" w14:textId="77777777" w:rsidTr="00E56E07">
        <w:tc>
          <w:tcPr>
            <w:tcW w:w="309" w:type="pct"/>
          </w:tcPr>
          <w:p w14:paraId="2B2B24FB"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13681BC" w14:textId="18332300"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131BC6E4" w14:textId="7CD27E2E" w:rsidR="00130B74" w:rsidRPr="00B0588A" w:rsidRDefault="00130B74" w:rsidP="00BB1A53">
            <w:pPr>
              <w:jc w:val="center"/>
              <w:rPr>
                <w:sz w:val="22"/>
                <w:szCs w:val="22"/>
              </w:rPr>
            </w:pPr>
            <w:r w:rsidRPr="00F60630">
              <w:rPr>
                <w:sz w:val="22"/>
                <w:szCs w:val="22"/>
              </w:rPr>
              <w:t>Строительство</w:t>
            </w:r>
          </w:p>
        </w:tc>
        <w:tc>
          <w:tcPr>
            <w:tcW w:w="912" w:type="pct"/>
          </w:tcPr>
          <w:p w14:paraId="2BA9D825" w14:textId="45B4F1F3" w:rsidR="00130B74" w:rsidRPr="00B0588A" w:rsidRDefault="00130B74" w:rsidP="00BB1A53">
            <w:pPr>
              <w:jc w:val="center"/>
              <w:rPr>
                <w:sz w:val="22"/>
                <w:szCs w:val="22"/>
              </w:rPr>
            </w:pPr>
            <w:r w:rsidRPr="00F52046">
              <w:rPr>
                <w:color w:val="000000" w:themeColor="text1"/>
                <w:sz w:val="22"/>
                <w:szCs w:val="22"/>
              </w:rPr>
              <w:t>д. Старый Урюп</w:t>
            </w:r>
          </w:p>
        </w:tc>
        <w:tc>
          <w:tcPr>
            <w:tcW w:w="1042" w:type="pct"/>
          </w:tcPr>
          <w:p w14:paraId="2DD5C993" w14:textId="4D0301FB"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DA2E6D6" w14:textId="076FE52F" w:rsidR="00130B74" w:rsidRPr="00B0588A" w:rsidRDefault="00130B74" w:rsidP="00BB1A53">
            <w:pPr>
              <w:jc w:val="center"/>
              <w:rPr>
                <w:sz w:val="22"/>
                <w:szCs w:val="22"/>
              </w:rPr>
            </w:pPr>
            <w:r w:rsidRPr="00B0588A">
              <w:rPr>
                <w:sz w:val="22"/>
                <w:szCs w:val="22"/>
              </w:rPr>
              <w:t>Расчетный срок</w:t>
            </w:r>
          </w:p>
        </w:tc>
      </w:tr>
      <w:tr w:rsidR="00130B74" w:rsidRPr="00B0588A" w14:paraId="7C9D52B4" w14:textId="77777777" w:rsidTr="00E56E07">
        <w:tc>
          <w:tcPr>
            <w:tcW w:w="309" w:type="pct"/>
          </w:tcPr>
          <w:p w14:paraId="2F2C68AE"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55B8AC82" w14:textId="02AEFB0D" w:rsidR="00130B74" w:rsidRPr="00B0588A" w:rsidRDefault="00130B74" w:rsidP="00BB1A53">
            <w:pPr>
              <w:jc w:val="center"/>
              <w:rPr>
                <w:sz w:val="22"/>
                <w:szCs w:val="22"/>
              </w:rPr>
            </w:pPr>
            <w:r w:rsidRPr="00B0588A">
              <w:rPr>
                <w:sz w:val="22"/>
                <w:szCs w:val="22"/>
              </w:rPr>
              <w:t>Водопровод</w:t>
            </w:r>
          </w:p>
        </w:tc>
        <w:tc>
          <w:tcPr>
            <w:tcW w:w="847" w:type="pct"/>
          </w:tcPr>
          <w:p w14:paraId="28BED424" w14:textId="0DE1C983" w:rsidR="00130B74" w:rsidRPr="00B0588A" w:rsidRDefault="00130B74" w:rsidP="00BB1A53">
            <w:pPr>
              <w:jc w:val="center"/>
              <w:rPr>
                <w:sz w:val="22"/>
                <w:szCs w:val="22"/>
              </w:rPr>
            </w:pPr>
            <w:r w:rsidRPr="00B92523">
              <w:rPr>
                <w:sz w:val="22"/>
                <w:szCs w:val="22"/>
              </w:rPr>
              <w:t>Реконструкция</w:t>
            </w:r>
          </w:p>
        </w:tc>
        <w:tc>
          <w:tcPr>
            <w:tcW w:w="912" w:type="pct"/>
          </w:tcPr>
          <w:p w14:paraId="3BDD258C" w14:textId="49B2E3FF" w:rsidR="00130B74" w:rsidRPr="00B0588A" w:rsidRDefault="00130B74" w:rsidP="00BB1A53">
            <w:pPr>
              <w:jc w:val="center"/>
              <w:rPr>
                <w:sz w:val="22"/>
                <w:szCs w:val="22"/>
              </w:rPr>
            </w:pPr>
            <w:r w:rsidRPr="00F52046">
              <w:rPr>
                <w:color w:val="000000" w:themeColor="text1"/>
                <w:sz w:val="22"/>
                <w:szCs w:val="22"/>
              </w:rPr>
              <w:t>д. Старый Урюп</w:t>
            </w:r>
          </w:p>
        </w:tc>
        <w:tc>
          <w:tcPr>
            <w:tcW w:w="1042" w:type="pct"/>
          </w:tcPr>
          <w:p w14:paraId="2DF635BD" w14:textId="53B028FA" w:rsidR="00130B74" w:rsidRPr="00B0588A" w:rsidRDefault="00130B74" w:rsidP="00BB1A53">
            <w:pPr>
              <w:jc w:val="center"/>
              <w:rPr>
                <w:sz w:val="22"/>
                <w:szCs w:val="22"/>
              </w:rPr>
            </w:pPr>
            <w:r w:rsidRPr="00B0588A">
              <w:rPr>
                <w:sz w:val="22"/>
                <w:szCs w:val="22"/>
              </w:rPr>
              <w:t>Не требуется</w:t>
            </w:r>
          </w:p>
        </w:tc>
        <w:tc>
          <w:tcPr>
            <w:tcW w:w="651" w:type="pct"/>
          </w:tcPr>
          <w:p w14:paraId="5978713F" w14:textId="2820D643" w:rsidR="00130B74" w:rsidRPr="00B0588A" w:rsidRDefault="00130B74" w:rsidP="00BB1A53">
            <w:pPr>
              <w:jc w:val="center"/>
              <w:rPr>
                <w:sz w:val="22"/>
                <w:szCs w:val="22"/>
              </w:rPr>
            </w:pPr>
            <w:r w:rsidRPr="00B0588A">
              <w:rPr>
                <w:sz w:val="22"/>
                <w:szCs w:val="22"/>
              </w:rPr>
              <w:t>Расчетный срок</w:t>
            </w:r>
          </w:p>
        </w:tc>
      </w:tr>
      <w:tr w:rsidR="00130B74" w:rsidRPr="00B0588A" w14:paraId="6B36C6B8" w14:textId="77777777" w:rsidTr="00E56E07">
        <w:tc>
          <w:tcPr>
            <w:tcW w:w="309" w:type="pct"/>
          </w:tcPr>
          <w:p w14:paraId="3A7AB4E8"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107B0951" w14:textId="047E76E7"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5B212484" w14:textId="02A43252" w:rsidR="00130B74" w:rsidRPr="00B0588A" w:rsidRDefault="00130B74" w:rsidP="00BB1A53">
            <w:pPr>
              <w:jc w:val="center"/>
              <w:rPr>
                <w:sz w:val="22"/>
                <w:szCs w:val="22"/>
              </w:rPr>
            </w:pPr>
            <w:r w:rsidRPr="00CB5852">
              <w:rPr>
                <w:sz w:val="22"/>
                <w:szCs w:val="22"/>
              </w:rPr>
              <w:t>Реконструкция</w:t>
            </w:r>
          </w:p>
        </w:tc>
        <w:tc>
          <w:tcPr>
            <w:tcW w:w="912" w:type="pct"/>
          </w:tcPr>
          <w:p w14:paraId="2182CFB8" w14:textId="146105F4"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326791AC" w14:textId="41D075EA"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A4C466E" w14:textId="75485F68" w:rsidR="00130B74" w:rsidRPr="00B0588A" w:rsidRDefault="00130B74" w:rsidP="00BB1A53">
            <w:pPr>
              <w:jc w:val="center"/>
              <w:rPr>
                <w:sz w:val="22"/>
                <w:szCs w:val="22"/>
              </w:rPr>
            </w:pPr>
            <w:r w:rsidRPr="00B0588A">
              <w:rPr>
                <w:sz w:val="22"/>
                <w:szCs w:val="22"/>
              </w:rPr>
              <w:t>Расчетный срок</w:t>
            </w:r>
          </w:p>
        </w:tc>
      </w:tr>
      <w:tr w:rsidR="00130B74" w:rsidRPr="00B0588A" w14:paraId="7F241B20" w14:textId="77777777" w:rsidTr="00E56E07">
        <w:tc>
          <w:tcPr>
            <w:tcW w:w="309" w:type="pct"/>
          </w:tcPr>
          <w:p w14:paraId="2F727C1A"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560FC3A4" w14:textId="74810AF8"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35D14E62" w14:textId="158EC568" w:rsidR="00130B74" w:rsidRPr="00B0588A" w:rsidRDefault="00130B74" w:rsidP="00BB1A53">
            <w:pPr>
              <w:jc w:val="center"/>
              <w:rPr>
                <w:sz w:val="22"/>
                <w:szCs w:val="22"/>
              </w:rPr>
            </w:pPr>
            <w:r w:rsidRPr="00CB5852">
              <w:rPr>
                <w:sz w:val="22"/>
                <w:szCs w:val="22"/>
              </w:rPr>
              <w:t>Реконструкция</w:t>
            </w:r>
          </w:p>
        </w:tc>
        <w:tc>
          <w:tcPr>
            <w:tcW w:w="912" w:type="pct"/>
          </w:tcPr>
          <w:p w14:paraId="39B8DD58" w14:textId="692E2A18"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04104759" w14:textId="772FE279"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F8DD4A8" w14:textId="03103053" w:rsidR="00130B74" w:rsidRPr="00B0588A" w:rsidRDefault="00130B74" w:rsidP="00BB1A53">
            <w:pPr>
              <w:jc w:val="center"/>
              <w:rPr>
                <w:sz w:val="22"/>
                <w:szCs w:val="22"/>
              </w:rPr>
            </w:pPr>
            <w:r w:rsidRPr="00B0588A">
              <w:rPr>
                <w:sz w:val="22"/>
                <w:szCs w:val="22"/>
              </w:rPr>
              <w:t>Расчетный срок</w:t>
            </w:r>
          </w:p>
        </w:tc>
      </w:tr>
      <w:tr w:rsidR="00130B74" w:rsidRPr="00B0588A" w14:paraId="766FB9FE" w14:textId="77777777" w:rsidTr="00E56E07">
        <w:tc>
          <w:tcPr>
            <w:tcW w:w="309" w:type="pct"/>
          </w:tcPr>
          <w:p w14:paraId="2731A29F"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6387B50" w14:textId="1F1A9714"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2FDF85D4" w14:textId="5A229336" w:rsidR="00130B74" w:rsidRPr="00B0588A" w:rsidRDefault="00130B74" w:rsidP="00BB1A53">
            <w:pPr>
              <w:jc w:val="center"/>
              <w:rPr>
                <w:sz w:val="22"/>
                <w:szCs w:val="22"/>
              </w:rPr>
            </w:pPr>
            <w:r w:rsidRPr="00CB5852">
              <w:rPr>
                <w:sz w:val="22"/>
                <w:szCs w:val="22"/>
              </w:rPr>
              <w:t>Реконструкция</w:t>
            </w:r>
          </w:p>
        </w:tc>
        <w:tc>
          <w:tcPr>
            <w:tcW w:w="912" w:type="pct"/>
          </w:tcPr>
          <w:p w14:paraId="2D1DE0B8" w14:textId="2B11CD5C"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6E42D05A" w14:textId="09E3C75F"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44000E9" w14:textId="02644BA0" w:rsidR="00130B74" w:rsidRPr="00B0588A" w:rsidRDefault="00130B74" w:rsidP="00BB1A53">
            <w:pPr>
              <w:jc w:val="center"/>
              <w:rPr>
                <w:sz w:val="22"/>
                <w:szCs w:val="22"/>
              </w:rPr>
            </w:pPr>
            <w:r w:rsidRPr="00B0588A">
              <w:rPr>
                <w:sz w:val="22"/>
                <w:szCs w:val="22"/>
              </w:rPr>
              <w:t>Расчетный срок</w:t>
            </w:r>
          </w:p>
        </w:tc>
      </w:tr>
      <w:tr w:rsidR="00130B74" w:rsidRPr="00B0588A" w14:paraId="0A71683D" w14:textId="77777777" w:rsidTr="00E56E07">
        <w:tc>
          <w:tcPr>
            <w:tcW w:w="309" w:type="pct"/>
          </w:tcPr>
          <w:p w14:paraId="373F2CD3"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0DA7758B" w14:textId="6D197B66"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6C5515A2" w14:textId="059FEF0B" w:rsidR="00130B74" w:rsidRPr="00B0588A" w:rsidRDefault="00130B74" w:rsidP="00BB1A53">
            <w:pPr>
              <w:jc w:val="center"/>
              <w:rPr>
                <w:sz w:val="22"/>
                <w:szCs w:val="22"/>
              </w:rPr>
            </w:pPr>
            <w:r w:rsidRPr="00B92523">
              <w:rPr>
                <w:sz w:val="22"/>
                <w:szCs w:val="22"/>
              </w:rPr>
              <w:t>Реконструкция</w:t>
            </w:r>
          </w:p>
        </w:tc>
        <w:tc>
          <w:tcPr>
            <w:tcW w:w="912" w:type="pct"/>
          </w:tcPr>
          <w:p w14:paraId="172BD447" w14:textId="650018D0"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077B54FA" w14:textId="6220522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177C29B" w14:textId="0CFC1BF4" w:rsidR="00130B74" w:rsidRPr="00B0588A" w:rsidRDefault="00130B74" w:rsidP="00BB1A53">
            <w:pPr>
              <w:jc w:val="center"/>
              <w:rPr>
                <w:sz w:val="22"/>
                <w:szCs w:val="22"/>
              </w:rPr>
            </w:pPr>
            <w:r w:rsidRPr="00B0588A">
              <w:rPr>
                <w:sz w:val="22"/>
                <w:szCs w:val="22"/>
              </w:rPr>
              <w:t>Расчетный срок</w:t>
            </w:r>
          </w:p>
        </w:tc>
      </w:tr>
      <w:tr w:rsidR="00130B74" w:rsidRPr="00B0588A" w14:paraId="0C22C570" w14:textId="77777777" w:rsidTr="00E56E07">
        <w:tc>
          <w:tcPr>
            <w:tcW w:w="309" w:type="pct"/>
          </w:tcPr>
          <w:p w14:paraId="3BB89AEA"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41BEA09" w14:textId="3EC91032"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2DEE2BBE" w14:textId="427F1C9D" w:rsidR="00130B74" w:rsidRPr="00B0588A" w:rsidRDefault="00130B74" w:rsidP="00BB1A53">
            <w:pPr>
              <w:jc w:val="center"/>
              <w:rPr>
                <w:sz w:val="22"/>
                <w:szCs w:val="22"/>
              </w:rPr>
            </w:pPr>
            <w:r w:rsidRPr="00B92523">
              <w:rPr>
                <w:sz w:val="22"/>
                <w:szCs w:val="22"/>
              </w:rPr>
              <w:t>Реконструкция</w:t>
            </w:r>
          </w:p>
        </w:tc>
        <w:tc>
          <w:tcPr>
            <w:tcW w:w="912" w:type="pct"/>
          </w:tcPr>
          <w:p w14:paraId="2510F503" w14:textId="4FC4CDF6"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16943787" w14:textId="5023D347"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F22FBCD" w14:textId="096D2CCE" w:rsidR="00130B74" w:rsidRPr="00B0588A" w:rsidRDefault="00130B74" w:rsidP="00BB1A53">
            <w:pPr>
              <w:jc w:val="center"/>
              <w:rPr>
                <w:sz w:val="22"/>
                <w:szCs w:val="22"/>
              </w:rPr>
            </w:pPr>
            <w:r w:rsidRPr="00B0588A">
              <w:rPr>
                <w:sz w:val="22"/>
                <w:szCs w:val="22"/>
              </w:rPr>
              <w:t>Расчетный срок</w:t>
            </w:r>
          </w:p>
        </w:tc>
      </w:tr>
      <w:tr w:rsidR="00130B74" w:rsidRPr="00B0588A" w14:paraId="4A09CDE4" w14:textId="77777777" w:rsidTr="00E56E07">
        <w:tc>
          <w:tcPr>
            <w:tcW w:w="309" w:type="pct"/>
          </w:tcPr>
          <w:p w14:paraId="2CFD049F"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01A724AD" w14:textId="3C5C7E6D"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0436BD52" w14:textId="436B0027" w:rsidR="00130B74" w:rsidRPr="00B0588A" w:rsidRDefault="00130B74" w:rsidP="00BB1A53">
            <w:pPr>
              <w:jc w:val="center"/>
              <w:rPr>
                <w:sz w:val="22"/>
                <w:szCs w:val="22"/>
              </w:rPr>
            </w:pPr>
            <w:r w:rsidRPr="00B92523">
              <w:rPr>
                <w:sz w:val="22"/>
                <w:szCs w:val="22"/>
              </w:rPr>
              <w:t>Реконструкция</w:t>
            </w:r>
          </w:p>
        </w:tc>
        <w:tc>
          <w:tcPr>
            <w:tcW w:w="912" w:type="pct"/>
          </w:tcPr>
          <w:p w14:paraId="4309964E" w14:textId="4C1E2D82"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61D8176C" w14:textId="23E8182E"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A076DBD" w14:textId="19F453C9" w:rsidR="00130B74" w:rsidRPr="00B0588A" w:rsidRDefault="00130B74" w:rsidP="00BB1A53">
            <w:pPr>
              <w:jc w:val="center"/>
              <w:rPr>
                <w:sz w:val="22"/>
                <w:szCs w:val="22"/>
              </w:rPr>
            </w:pPr>
            <w:r w:rsidRPr="00B0588A">
              <w:rPr>
                <w:sz w:val="22"/>
                <w:szCs w:val="22"/>
              </w:rPr>
              <w:t>Расчетный срок</w:t>
            </w:r>
          </w:p>
        </w:tc>
      </w:tr>
      <w:tr w:rsidR="00130B74" w:rsidRPr="00B0588A" w14:paraId="0E2C5FAA" w14:textId="77777777" w:rsidTr="00E56E07">
        <w:tc>
          <w:tcPr>
            <w:tcW w:w="309" w:type="pct"/>
          </w:tcPr>
          <w:p w14:paraId="752C82AF"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479E7221" w14:textId="41FE76FD"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248D2DE3" w14:textId="5A27A7D1" w:rsidR="00130B74" w:rsidRPr="00B0588A" w:rsidRDefault="00130B74" w:rsidP="00BB1A53">
            <w:pPr>
              <w:jc w:val="center"/>
              <w:rPr>
                <w:sz w:val="22"/>
                <w:szCs w:val="22"/>
              </w:rPr>
            </w:pPr>
            <w:r w:rsidRPr="00F60630">
              <w:rPr>
                <w:sz w:val="22"/>
                <w:szCs w:val="22"/>
              </w:rPr>
              <w:t>Строительство</w:t>
            </w:r>
          </w:p>
        </w:tc>
        <w:tc>
          <w:tcPr>
            <w:tcW w:w="912" w:type="pct"/>
          </w:tcPr>
          <w:p w14:paraId="57262565" w14:textId="3CC4B795"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6D757BEA" w14:textId="33E4CDC5"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F1FB33F" w14:textId="6BB6C4C6" w:rsidR="00130B74" w:rsidRPr="00B0588A" w:rsidRDefault="00130B74" w:rsidP="00BB1A53">
            <w:pPr>
              <w:jc w:val="center"/>
              <w:rPr>
                <w:sz w:val="22"/>
                <w:szCs w:val="22"/>
              </w:rPr>
            </w:pPr>
            <w:r w:rsidRPr="00B0588A">
              <w:rPr>
                <w:sz w:val="22"/>
                <w:szCs w:val="22"/>
              </w:rPr>
              <w:t>Расчетный срок</w:t>
            </w:r>
          </w:p>
        </w:tc>
      </w:tr>
      <w:tr w:rsidR="00130B74" w:rsidRPr="00B0588A" w14:paraId="612EEB5C" w14:textId="77777777" w:rsidTr="00E56E07">
        <w:tc>
          <w:tcPr>
            <w:tcW w:w="309" w:type="pct"/>
          </w:tcPr>
          <w:p w14:paraId="575EC630"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69E5F993" w14:textId="5DA7C156"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36A469F3" w14:textId="07B0DF2E" w:rsidR="00130B74" w:rsidRPr="00B0588A" w:rsidRDefault="00130B74" w:rsidP="00BB1A53">
            <w:pPr>
              <w:jc w:val="center"/>
              <w:rPr>
                <w:sz w:val="22"/>
                <w:szCs w:val="22"/>
              </w:rPr>
            </w:pPr>
            <w:r w:rsidRPr="00F60630">
              <w:rPr>
                <w:sz w:val="22"/>
                <w:szCs w:val="22"/>
              </w:rPr>
              <w:t>Строительство</w:t>
            </w:r>
          </w:p>
        </w:tc>
        <w:tc>
          <w:tcPr>
            <w:tcW w:w="912" w:type="pct"/>
          </w:tcPr>
          <w:p w14:paraId="5C81582E" w14:textId="61C3A36C"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6920D2CC" w14:textId="5A1068ED"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B43C024" w14:textId="429633CC" w:rsidR="00130B74" w:rsidRPr="00B0588A" w:rsidRDefault="00130B74" w:rsidP="00BB1A53">
            <w:pPr>
              <w:jc w:val="center"/>
              <w:rPr>
                <w:sz w:val="22"/>
                <w:szCs w:val="22"/>
              </w:rPr>
            </w:pPr>
            <w:r w:rsidRPr="00B0588A">
              <w:rPr>
                <w:sz w:val="22"/>
                <w:szCs w:val="22"/>
              </w:rPr>
              <w:t>Расчетный срок</w:t>
            </w:r>
          </w:p>
        </w:tc>
      </w:tr>
      <w:tr w:rsidR="00130B74" w:rsidRPr="00B0588A" w14:paraId="64FD2EB2" w14:textId="77777777" w:rsidTr="00E56E07">
        <w:tc>
          <w:tcPr>
            <w:tcW w:w="309" w:type="pct"/>
          </w:tcPr>
          <w:p w14:paraId="600810CC"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30793CEC" w14:textId="4D7FE78D" w:rsidR="00130B74" w:rsidRPr="00B0588A" w:rsidRDefault="00130B74" w:rsidP="00BB1A53">
            <w:pPr>
              <w:jc w:val="center"/>
              <w:rPr>
                <w:sz w:val="22"/>
                <w:szCs w:val="22"/>
              </w:rPr>
            </w:pPr>
            <w:r w:rsidRPr="006D013E">
              <w:rPr>
                <w:sz w:val="22"/>
                <w:szCs w:val="22"/>
              </w:rPr>
              <w:t>Водопроводные очистные сооружения</w:t>
            </w:r>
          </w:p>
        </w:tc>
        <w:tc>
          <w:tcPr>
            <w:tcW w:w="847" w:type="pct"/>
          </w:tcPr>
          <w:p w14:paraId="36230945" w14:textId="5AEC897A" w:rsidR="00130B74" w:rsidRPr="00B0588A" w:rsidRDefault="00130B74" w:rsidP="00BB1A53">
            <w:pPr>
              <w:jc w:val="center"/>
              <w:rPr>
                <w:sz w:val="22"/>
                <w:szCs w:val="22"/>
              </w:rPr>
            </w:pPr>
            <w:r w:rsidRPr="00B92523">
              <w:rPr>
                <w:sz w:val="22"/>
                <w:szCs w:val="22"/>
              </w:rPr>
              <w:t>Реконструкция</w:t>
            </w:r>
          </w:p>
        </w:tc>
        <w:tc>
          <w:tcPr>
            <w:tcW w:w="912" w:type="pct"/>
          </w:tcPr>
          <w:p w14:paraId="7927663E" w14:textId="29614D56"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778A51FB" w14:textId="1FFD185E"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077F4F6" w14:textId="4B9C9B66" w:rsidR="00130B74" w:rsidRPr="00B0588A" w:rsidRDefault="00130B74" w:rsidP="00BB1A53">
            <w:pPr>
              <w:jc w:val="center"/>
              <w:rPr>
                <w:sz w:val="22"/>
                <w:szCs w:val="22"/>
              </w:rPr>
            </w:pPr>
            <w:r w:rsidRPr="00B0588A">
              <w:rPr>
                <w:sz w:val="22"/>
                <w:szCs w:val="22"/>
              </w:rPr>
              <w:t>Расчетный срок</w:t>
            </w:r>
          </w:p>
        </w:tc>
      </w:tr>
      <w:tr w:rsidR="00130B74" w:rsidRPr="00B0588A" w14:paraId="3EFEC76E" w14:textId="77777777" w:rsidTr="00E56E07">
        <w:tc>
          <w:tcPr>
            <w:tcW w:w="309" w:type="pct"/>
          </w:tcPr>
          <w:p w14:paraId="5FF55EBE"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6340976E" w14:textId="6274F923"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3FFE5331" w14:textId="1F1A3D60" w:rsidR="00130B74" w:rsidRPr="00B0588A" w:rsidRDefault="00130B74" w:rsidP="00BB1A53">
            <w:pPr>
              <w:jc w:val="center"/>
              <w:rPr>
                <w:sz w:val="22"/>
                <w:szCs w:val="22"/>
              </w:rPr>
            </w:pPr>
            <w:r w:rsidRPr="00F60630">
              <w:rPr>
                <w:sz w:val="22"/>
                <w:szCs w:val="22"/>
              </w:rPr>
              <w:t>Строительство</w:t>
            </w:r>
          </w:p>
        </w:tc>
        <w:tc>
          <w:tcPr>
            <w:tcW w:w="912" w:type="pct"/>
          </w:tcPr>
          <w:p w14:paraId="1ACA5EC9" w14:textId="14E0B3B0"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60A312A5" w14:textId="12DFBC04"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B0F24AC" w14:textId="2C3CAC90" w:rsidR="00130B74" w:rsidRPr="00B0588A" w:rsidRDefault="00130B74" w:rsidP="00BB1A53">
            <w:pPr>
              <w:jc w:val="center"/>
              <w:rPr>
                <w:sz w:val="22"/>
                <w:szCs w:val="22"/>
              </w:rPr>
            </w:pPr>
            <w:r w:rsidRPr="00B0588A">
              <w:rPr>
                <w:sz w:val="22"/>
                <w:szCs w:val="22"/>
              </w:rPr>
              <w:t>Расчетный срок</w:t>
            </w:r>
          </w:p>
        </w:tc>
      </w:tr>
      <w:tr w:rsidR="00130B74" w:rsidRPr="00B0588A" w14:paraId="5797D49B" w14:textId="77777777" w:rsidTr="00E56E07">
        <w:tc>
          <w:tcPr>
            <w:tcW w:w="309" w:type="pct"/>
          </w:tcPr>
          <w:p w14:paraId="4F35A4D8"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5801E329" w14:textId="24C55997" w:rsidR="00130B74" w:rsidRPr="00B0588A" w:rsidRDefault="00130B74" w:rsidP="00BB1A53">
            <w:pPr>
              <w:jc w:val="center"/>
              <w:rPr>
                <w:sz w:val="22"/>
                <w:szCs w:val="22"/>
              </w:rPr>
            </w:pPr>
            <w:r w:rsidRPr="00B0588A">
              <w:rPr>
                <w:sz w:val="22"/>
                <w:szCs w:val="22"/>
              </w:rPr>
              <w:t>Водопровод</w:t>
            </w:r>
          </w:p>
        </w:tc>
        <w:tc>
          <w:tcPr>
            <w:tcW w:w="847" w:type="pct"/>
          </w:tcPr>
          <w:p w14:paraId="5B747CED" w14:textId="420AB432" w:rsidR="00130B74" w:rsidRPr="00B0588A" w:rsidRDefault="00130B74" w:rsidP="00BB1A53">
            <w:pPr>
              <w:jc w:val="center"/>
              <w:rPr>
                <w:sz w:val="22"/>
                <w:szCs w:val="22"/>
              </w:rPr>
            </w:pPr>
            <w:r w:rsidRPr="00B92523">
              <w:rPr>
                <w:sz w:val="22"/>
                <w:szCs w:val="22"/>
              </w:rPr>
              <w:t>Реконструкция</w:t>
            </w:r>
          </w:p>
        </w:tc>
        <w:tc>
          <w:tcPr>
            <w:tcW w:w="912" w:type="pct"/>
          </w:tcPr>
          <w:p w14:paraId="1EE9728E" w14:textId="0B5A1971" w:rsidR="00130B74" w:rsidRPr="00B0588A" w:rsidRDefault="00130B74" w:rsidP="00BB1A53">
            <w:pPr>
              <w:jc w:val="center"/>
              <w:rPr>
                <w:sz w:val="22"/>
                <w:szCs w:val="22"/>
              </w:rPr>
            </w:pPr>
            <w:r w:rsidRPr="00C944C2">
              <w:rPr>
                <w:color w:val="000000" w:themeColor="text1"/>
                <w:sz w:val="22"/>
                <w:szCs w:val="22"/>
              </w:rPr>
              <w:t xml:space="preserve">с. </w:t>
            </w:r>
            <w:proofErr w:type="spellStart"/>
            <w:r w:rsidRPr="00C944C2">
              <w:rPr>
                <w:color w:val="000000" w:themeColor="text1"/>
                <w:sz w:val="22"/>
                <w:szCs w:val="22"/>
              </w:rPr>
              <w:t>Ступишино</w:t>
            </w:r>
            <w:proofErr w:type="spellEnd"/>
          </w:p>
        </w:tc>
        <w:tc>
          <w:tcPr>
            <w:tcW w:w="1042" w:type="pct"/>
          </w:tcPr>
          <w:p w14:paraId="7CDC7EFC" w14:textId="04843BC3" w:rsidR="00130B74" w:rsidRPr="00B0588A" w:rsidRDefault="00130B74" w:rsidP="00BB1A53">
            <w:pPr>
              <w:jc w:val="center"/>
              <w:rPr>
                <w:sz w:val="22"/>
                <w:szCs w:val="22"/>
              </w:rPr>
            </w:pPr>
            <w:r w:rsidRPr="00B0588A">
              <w:rPr>
                <w:sz w:val="22"/>
                <w:szCs w:val="22"/>
              </w:rPr>
              <w:t>Не требуется</w:t>
            </w:r>
          </w:p>
        </w:tc>
        <w:tc>
          <w:tcPr>
            <w:tcW w:w="651" w:type="pct"/>
          </w:tcPr>
          <w:p w14:paraId="32007BBD" w14:textId="5FF55FA9" w:rsidR="00130B74" w:rsidRPr="00B0588A" w:rsidRDefault="00130B74" w:rsidP="00BB1A53">
            <w:pPr>
              <w:jc w:val="center"/>
              <w:rPr>
                <w:sz w:val="22"/>
                <w:szCs w:val="22"/>
              </w:rPr>
            </w:pPr>
            <w:r w:rsidRPr="00B0588A">
              <w:rPr>
                <w:sz w:val="22"/>
                <w:szCs w:val="22"/>
              </w:rPr>
              <w:t>Расчетный срок</w:t>
            </w:r>
          </w:p>
        </w:tc>
      </w:tr>
      <w:tr w:rsidR="00130B74" w:rsidRPr="00B0588A" w14:paraId="3320615A" w14:textId="77777777" w:rsidTr="00E56E07">
        <w:tc>
          <w:tcPr>
            <w:tcW w:w="309" w:type="pct"/>
          </w:tcPr>
          <w:p w14:paraId="76C41B11"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5C4F566E" w14:textId="2BE81DB5" w:rsidR="00130B74" w:rsidRPr="00B0588A" w:rsidRDefault="00130B74" w:rsidP="00BB1A53">
            <w:pPr>
              <w:jc w:val="center"/>
              <w:rPr>
                <w:sz w:val="22"/>
                <w:szCs w:val="22"/>
              </w:rPr>
            </w:pPr>
            <w:r w:rsidRPr="00B0588A">
              <w:rPr>
                <w:sz w:val="22"/>
                <w:szCs w:val="22"/>
              </w:rPr>
              <w:t>Артезианская скважина</w:t>
            </w:r>
          </w:p>
        </w:tc>
        <w:tc>
          <w:tcPr>
            <w:tcW w:w="847" w:type="pct"/>
          </w:tcPr>
          <w:p w14:paraId="6AB3B285" w14:textId="02C86C91" w:rsidR="00130B74" w:rsidRPr="00B0588A" w:rsidRDefault="00130B74" w:rsidP="00BB1A53">
            <w:pPr>
              <w:jc w:val="center"/>
              <w:rPr>
                <w:sz w:val="22"/>
                <w:szCs w:val="22"/>
              </w:rPr>
            </w:pPr>
            <w:r w:rsidRPr="00CB5852">
              <w:rPr>
                <w:sz w:val="22"/>
                <w:szCs w:val="22"/>
              </w:rPr>
              <w:t>Реконструкция</w:t>
            </w:r>
          </w:p>
        </w:tc>
        <w:tc>
          <w:tcPr>
            <w:tcW w:w="912" w:type="pct"/>
          </w:tcPr>
          <w:p w14:paraId="0AD47C20" w14:textId="2D2CEE66" w:rsidR="00130B74" w:rsidRPr="00B0588A" w:rsidRDefault="00130B74" w:rsidP="00BB1A53">
            <w:pPr>
              <w:jc w:val="center"/>
              <w:rPr>
                <w:sz w:val="22"/>
                <w:szCs w:val="22"/>
              </w:rPr>
            </w:pPr>
            <w:r w:rsidRPr="00680AA8">
              <w:rPr>
                <w:color w:val="000000" w:themeColor="text1"/>
                <w:sz w:val="22"/>
                <w:szCs w:val="22"/>
              </w:rPr>
              <w:t>д. Теплая Речка</w:t>
            </w:r>
          </w:p>
        </w:tc>
        <w:tc>
          <w:tcPr>
            <w:tcW w:w="1042" w:type="pct"/>
          </w:tcPr>
          <w:p w14:paraId="14AA8901" w14:textId="5037B25D"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D56B9BC" w14:textId="03C283F6" w:rsidR="00130B74" w:rsidRPr="00B0588A" w:rsidRDefault="00130B74" w:rsidP="00BB1A53">
            <w:pPr>
              <w:jc w:val="center"/>
              <w:rPr>
                <w:sz w:val="22"/>
                <w:szCs w:val="22"/>
              </w:rPr>
            </w:pPr>
            <w:r w:rsidRPr="00B0588A">
              <w:rPr>
                <w:sz w:val="22"/>
                <w:szCs w:val="22"/>
              </w:rPr>
              <w:t>Расчетный срок</w:t>
            </w:r>
          </w:p>
        </w:tc>
      </w:tr>
      <w:tr w:rsidR="00130B74" w:rsidRPr="00B0588A" w14:paraId="2EA41337" w14:textId="77777777" w:rsidTr="00E56E07">
        <w:tc>
          <w:tcPr>
            <w:tcW w:w="309" w:type="pct"/>
          </w:tcPr>
          <w:p w14:paraId="7C437D81"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tcPr>
          <w:p w14:paraId="4432A677" w14:textId="584D369A" w:rsidR="00130B74" w:rsidRPr="00B0588A" w:rsidRDefault="00130B74" w:rsidP="00BB1A53">
            <w:pPr>
              <w:jc w:val="center"/>
              <w:rPr>
                <w:sz w:val="22"/>
                <w:szCs w:val="22"/>
              </w:rPr>
            </w:pPr>
            <w:r w:rsidRPr="00B0588A">
              <w:rPr>
                <w:sz w:val="22"/>
                <w:szCs w:val="22"/>
              </w:rPr>
              <w:t>Водонапорная башня</w:t>
            </w:r>
          </w:p>
        </w:tc>
        <w:tc>
          <w:tcPr>
            <w:tcW w:w="847" w:type="pct"/>
          </w:tcPr>
          <w:p w14:paraId="6628EC95" w14:textId="2534A1AA" w:rsidR="00130B74" w:rsidRPr="00B0588A" w:rsidRDefault="00130B74" w:rsidP="00BB1A53">
            <w:pPr>
              <w:jc w:val="center"/>
              <w:rPr>
                <w:sz w:val="22"/>
                <w:szCs w:val="22"/>
              </w:rPr>
            </w:pPr>
            <w:r w:rsidRPr="00B92523">
              <w:rPr>
                <w:sz w:val="22"/>
                <w:szCs w:val="22"/>
              </w:rPr>
              <w:t>Реконструкция</w:t>
            </w:r>
          </w:p>
        </w:tc>
        <w:tc>
          <w:tcPr>
            <w:tcW w:w="912" w:type="pct"/>
          </w:tcPr>
          <w:p w14:paraId="4B0909AA" w14:textId="2FC27D65" w:rsidR="00130B74" w:rsidRPr="00B0588A" w:rsidRDefault="00130B74" w:rsidP="00BB1A53">
            <w:pPr>
              <w:jc w:val="center"/>
              <w:rPr>
                <w:sz w:val="22"/>
                <w:szCs w:val="22"/>
              </w:rPr>
            </w:pPr>
            <w:r w:rsidRPr="00680AA8">
              <w:rPr>
                <w:color w:val="000000" w:themeColor="text1"/>
                <w:sz w:val="22"/>
                <w:szCs w:val="22"/>
              </w:rPr>
              <w:t>д. Теплая Речка</w:t>
            </w:r>
          </w:p>
        </w:tc>
        <w:tc>
          <w:tcPr>
            <w:tcW w:w="1042" w:type="pct"/>
          </w:tcPr>
          <w:p w14:paraId="34C48A10" w14:textId="57917AC3" w:rsidR="00130B74" w:rsidRPr="00B0588A" w:rsidRDefault="00130B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2F15057" w14:textId="031F79D0" w:rsidR="00130B74" w:rsidRPr="00B0588A" w:rsidRDefault="00130B74" w:rsidP="00BB1A53">
            <w:pPr>
              <w:jc w:val="center"/>
              <w:rPr>
                <w:sz w:val="22"/>
                <w:szCs w:val="22"/>
              </w:rPr>
            </w:pPr>
            <w:r w:rsidRPr="00B0588A">
              <w:rPr>
                <w:sz w:val="22"/>
                <w:szCs w:val="22"/>
              </w:rPr>
              <w:t>Расчетный срок</w:t>
            </w:r>
          </w:p>
        </w:tc>
      </w:tr>
      <w:tr w:rsidR="00130B74" w:rsidRPr="00B0588A" w14:paraId="10C10B32" w14:textId="77777777" w:rsidTr="00E56E07">
        <w:tc>
          <w:tcPr>
            <w:tcW w:w="309" w:type="pct"/>
          </w:tcPr>
          <w:p w14:paraId="41BD972C" w14:textId="77777777" w:rsidR="00130B74" w:rsidRPr="00E56E07" w:rsidRDefault="00130B74" w:rsidP="00E56E07">
            <w:pPr>
              <w:pStyle w:val="affc"/>
              <w:numPr>
                <w:ilvl w:val="0"/>
                <w:numId w:val="23"/>
              </w:numPr>
              <w:ind w:left="0" w:firstLine="0"/>
              <w:jc w:val="left"/>
              <w:rPr>
                <w:b w:val="0"/>
                <w:color w:val="000000" w:themeColor="text1"/>
                <w:sz w:val="22"/>
                <w:szCs w:val="22"/>
              </w:rPr>
            </w:pPr>
          </w:p>
        </w:tc>
        <w:tc>
          <w:tcPr>
            <w:tcW w:w="1238" w:type="pct"/>
            <w:vAlign w:val="center"/>
          </w:tcPr>
          <w:p w14:paraId="215D4E8D" w14:textId="75CE8025" w:rsidR="00130B74" w:rsidRPr="00B0588A" w:rsidRDefault="00130B74" w:rsidP="00BB1A53">
            <w:pPr>
              <w:jc w:val="center"/>
              <w:rPr>
                <w:sz w:val="22"/>
                <w:szCs w:val="22"/>
              </w:rPr>
            </w:pPr>
            <w:r w:rsidRPr="00B0588A">
              <w:rPr>
                <w:sz w:val="22"/>
                <w:szCs w:val="22"/>
              </w:rPr>
              <w:t>Водопровод</w:t>
            </w:r>
          </w:p>
        </w:tc>
        <w:tc>
          <w:tcPr>
            <w:tcW w:w="847" w:type="pct"/>
          </w:tcPr>
          <w:p w14:paraId="139B295A" w14:textId="0E170ABF" w:rsidR="00130B74" w:rsidRPr="00B0588A" w:rsidRDefault="00130B74" w:rsidP="00BB1A53">
            <w:pPr>
              <w:jc w:val="center"/>
              <w:rPr>
                <w:sz w:val="22"/>
                <w:szCs w:val="22"/>
              </w:rPr>
            </w:pPr>
            <w:r w:rsidRPr="00B92523">
              <w:rPr>
                <w:sz w:val="22"/>
                <w:szCs w:val="22"/>
              </w:rPr>
              <w:t>Реконструкция</w:t>
            </w:r>
          </w:p>
        </w:tc>
        <w:tc>
          <w:tcPr>
            <w:tcW w:w="912" w:type="pct"/>
          </w:tcPr>
          <w:p w14:paraId="428E2907" w14:textId="53516A53" w:rsidR="00130B74" w:rsidRPr="00B0588A" w:rsidRDefault="00130B74" w:rsidP="00BB1A53">
            <w:pPr>
              <w:jc w:val="center"/>
              <w:rPr>
                <w:sz w:val="22"/>
                <w:szCs w:val="22"/>
              </w:rPr>
            </w:pPr>
            <w:r w:rsidRPr="00680AA8">
              <w:rPr>
                <w:color w:val="000000" w:themeColor="text1"/>
                <w:sz w:val="22"/>
                <w:szCs w:val="22"/>
              </w:rPr>
              <w:t>д. Теплая Речка</w:t>
            </w:r>
          </w:p>
        </w:tc>
        <w:tc>
          <w:tcPr>
            <w:tcW w:w="1042" w:type="pct"/>
          </w:tcPr>
          <w:p w14:paraId="62C8C862" w14:textId="27566B9C" w:rsidR="00130B74" w:rsidRPr="00B0588A" w:rsidRDefault="00130B74" w:rsidP="00BB1A53">
            <w:pPr>
              <w:jc w:val="center"/>
              <w:rPr>
                <w:sz w:val="22"/>
                <w:szCs w:val="22"/>
              </w:rPr>
            </w:pPr>
            <w:r w:rsidRPr="00B0588A">
              <w:rPr>
                <w:sz w:val="22"/>
                <w:szCs w:val="22"/>
              </w:rPr>
              <w:t>Не требуется</w:t>
            </w:r>
          </w:p>
        </w:tc>
        <w:tc>
          <w:tcPr>
            <w:tcW w:w="651" w:type="pct"/>
          </w:tcPr>
          <w:p w14:paraId="4BBC4572" w14:textId="396B0548" w:rsidR="00130B74" w:rsidRPr="00B0588A" w:rsidRDefault="00130B74" w:rsidP="00BB1A53">
            <w:pPr>
              <w:jc w:val="center"/>
              <w:rPr>
                <w:sz w:val="22"/>
                <w:szCs w:val="22"/>
              </w:rPr>
            </w:pPr>
            <w:r w:rsidRPr="00B0588A">
              <w:rPr>
                <w:sz w:val="22"/>
                <w:szCs w:val="22"/>
              </w:rPr>
              <w:t>Расчетный срок</w:t>
            </w:r>
          </w:p>
        </w:tc>
      </w:tr>
      <w:tr w:rsidR="001A1023" w:rsidRPr="00B0588A" w14:paraId="2149E083" w14:textId="77777777" w:rsidTr="00E56E07">
        <w:tc>
          <w:tcPr>
            <w:tcW w:w="309" w:type="pct"/>
          </w:tcPr>
          <w:p w14:paraId="58D73C67"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43520F2" w14:textId="193FEEC8"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153DC27A" w14:textId="44B83577" w:rsidR="001A1023" w:rsidRPr="00B0588A" w:rsidRDefault="001A1023" w:rsidP="00BB1A53">
            <w:pPr>
              <w:jc w:val="center"/>
              <w:rPr>
                <w:sz w:val="22"/>
                <w:szCs w:val="22"/>
              </w:rPr>
            </w:pPr>
            <w:r w:rsidRPr="00CB5852">
              <w:rPr>
                <w:sz w:val="22"/>
                <w:szCs w:val="22"/>
              </w:rPr>
              <w:t>Реконструкция</w:t>
            </w:r>
          </w:p>
        </w:tc>
        <w:tc>
          <w:tcPr>
            <w:tcW w:w="912" w:type="pct"/>
          </w:tcPr>
          <w:p w14:paraId="7D5A7EA2" w14:textId="3FDD4287"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13B91586" w14:textId="01FB0BC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E7B7525" w14:textId="16FF7530" w:rsidR="001A1023" w:rsidRPr="00B0588A" w:rsidRDefault="001A1023" w:rsidP="00BB1A53">
            <w:pPr>
              <w:jc w:val="center"/>
              <w:rPr>
                <w:sz w:val="22"/>
                <w:szCs w:val="22"/>
              </w:rPr>
            </w:pPr>
            <w:r w:rsidRPr="00B0588A">
              <w:rPr>
                <w:sz w:val="22"/>
                <w:szCs w:val="22"/>
              </w:rPr>
              <w:t>Расчетный срок</w:t>
            </w:r>
          </w:p>
        </w:tc>
      </w:tr>
      <w:tr w:rsidR="001A1023" w:rsidRPr="00B0588A" w14:paraId="7B59463B" w14:textId="77777777" w:rsidTr="00E56E07">
        <w:tc>
          <w:tcPr>
            <w:tcW w:w="309" w:type="pct"/>
          </w:tcPr>
          <w:p w14:paraId="2A36D3CA"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1467A9D4" w14:textId="613F6623"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67EADB64" w14:textId="583E4A4B" w:rsidR="001A1023" w:rsidRPr="00B0588A" w:rsidRDefault="001A1023" w:rsidP="00BB1A53">
            <w:pPr>
              <w:jc w:val="center"/>
              <w:rPr>
                <w:sz w:val="22"/>
                <w:szCs w:val="22"/>
              </w:rPr>
            </w:pPr>
            <w:r w:rsidRPr="00CB5852">
              <w:rPr>
                <w:sz w:val="22"/>
                <w:szCs w:val="22"/>
              </w:rPr>
              <w:t>Реконструкция</w:t>
            </w:r>
          </w:p>
        </w:tc>
        <w:tc>
          <w:tcPr>
            <w:tcW w:w="912" w:type="pct"/>
          </w:tcPr>
          <w:p w14:paraId="37EF8011" w14:textId="264E1793"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7A10E5DD" w14:textId="043CF63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4F3961" w14:textId="31BE5D18" w:rsidR="001A1023" w:rsidRPr="00B0588A" w:rsidRDefault="001A1023" w:rsidP="00BB1A53">
            <w:pPr>
              <w:jc w:val="center"/>
              <w:rPr>
                <w:sz w:val="22"/>
                <w:szCs w:val="22"/>
              </w:rPr>
            </w:pPr>
            <w:r w:rsidRPr="00B0588A">
              <w:rPr>
                <w:sz w:val="22"/>
                <w:szCs w:val="22"/>
              </w:rPr>
              <w:t>Расчетный срок</w:t>
            </w:r>
          </w:p>
        </w:tc>
      </w:tr>
      <w:tr w:rsidR="001A1023" w:rsidRPr="00B0588A" w14:paraId="180855E9" w14:textId="77777777" w:rsidTr="00E56E07">
        <w:tc>
          <w:tcPr>
            <w:tcW w:w="309" w:type="pct"/>
          </w:tcPr>
          <w:p w14:paraId="2AE83959"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9ECE52C" w14:textId="74FB385F"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00209AA9" w14:textId="64AE8D4B" w:rsidR="001A1023" w:rsidRPr="00B0588A" w:rsidRDefault="001A1023" w:rsidP="00BB1A53">
            <w:pPr>
              <w:jc w:val="center"/>
              <w:rPr>
                <w:sz w:val="22"/>
                <w:szCs w:val="22"/>
              </w:rPr>
            </w:pPr>
            <w:r w:rsidRPr="00B92523">
              <w:rPr>
                <w:sz w:val="22"/>
                <w:szCs w:val="22"/>
              </w:rPr>
              <w:t>Реконструкция</w:t>
            </w:r>
          </w:p>
        </w:tc>
        <w:tc>
          <w:tcPr>
            <w:tcW w:w="912" w:type="pct"/>
          </w:tcPr>
          <w:p w14:paraId="7DD9F86B" w14:textId="1CEB36C6"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2E1C1576" w14:textId="29007862"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6702A02" w14:textId="1217171B" w:rsidR="001A1023" w:rsidRPr="00B0588A" w:rsidRDefault="001A1023" w:rsidP="00BB1A53">
            <w:pPr>
              <w:jc w:val="center"/>
              <w:rPr>
                <w:sz w:val="22"/>
                <w:szCs w:val="22"/>
              </w:rPr>
            </w:pPr>
            <w:r w:rsidRPr="00B0588A">
              <w:rPr>
                <w:sz w:val="22"/>
                <w:szCs w:val="22"/>
              </w:rPr>
              <w:t>Расчетный срок</w:t>
            </w:r>
          </w:p>
        </w:tc>
      </w:tr>
      <w:tr w:rsidR="001A1023" w:rsidRPr="00B0588A" w14:paraId="1EF5B975" w14:textId="77777777" w:rsidTr="00E56E07">
        <w:tc>
          <w:tcPr>
            <w:tcW w:w="309" w:type="pct"/>
          </w:tcPr>
          <w:p w14:paraId="12D4948E"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053B4F3" w14:textId="1ADE0F92"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26518BF2" w14:textId="540826AF" w:rsidR="001A1023" w:rsidRPr="00B0588A" w:rsidRDefault="001A1023" w:rsidP="00BB1A53">
            <w:pPr>
              <w:jc w:val="center"/>
              <w:rPr>
                <w:sz w:val="22"/>
                <w:szCs w:val="22"/>
              </w:rPr>
            </w:pPr>
            <w:r w:rsidRPr="00B92523">
              <w:rPr>
                <w:sz w:val="22"/>
                <w:szCs w:val="22"/>
              </w:rPr>
              <w:t>Реконструкция</w:t>
            </w:r>
          </w:p>
        </w:tc>
        <w:tc>
          <w:tcPr>
            <w:tcW w:w="912" w:type="pct"/>
          </w:tcPr>
          <w:p w14:paraId="21728933" w14:textId="06A111A4"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420639ED" w14:textId="1F96FA08"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3E90F1F" w14:textId="7E02D587" w:rsidR="001A1023" w:rsidRPr="00B0588A" w:rsidRDefault="001A1023" w:rsidP="00BB1A53">
            <w:pPr>
              <w:jc w:val="center"/>
              <w:rPr>
                <w:sz w:val="22"/>
                <w:szCs w:val="22"/>
              </w:rPr>
            </w:pPr>
            <w:r w:rsidRPr="00B0588A">
              <w:rPr>
                <w:sz w:val="22"/>
                <w:szCs w:val="22"/>
              </w:rPr>
              <w:t>Расчетный срок</w:t>
            </w:r>
          </w:p>
        </w:tc>
      </w:tr>
      <w:tr w:rsidR="001A1023" w:rsidRPr="00B0588A" w14:paraId="568865BF" w14:textId="77777777" w:rsidTr="00E56E07">
        <w:tc>
          <w:tcPr>
            <w:tcW w:w="309" w:type="pct"/>
          </w:tcPr>
          <w:p w14:paraId="53D882E3"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4221FF3" w14:textId="283200EE"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1C306CD2" w14:textId="215A6249" w:rsidR="001A1023" w:rsidRPr="00B0588A" w:rsidRDefault="001A1023" w:rsidP="00BB1A53">
            <w:pPr>
              <w:jc w:val="center"/>
              <w:rPr>
                <w:sz w:val="22"/>
                <w:szCs w:val="22"/>
              </w:rPr>
            </w:pPr>
            <w:r w:rsidRPr="00F60630">
              <w:rPr>
                <w:sz w:val="22"/>
                <w:szCs w:val="22"/>
              </w:rPr>
              <w:t>Строительство</w:t>
            </w:r>
          </w:p>
        </w:tc>
        <w:tc>
          <w:tcPr>
            <w:tcW w:w="912" w:type="pct"/>
          </w:tcPr>
          <w:p w14:paraId="08CB68F8" w14:textId="6C2E6D88"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7E8699CD" w14:textId="7F267BF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CC75805" w14:textId="026EBD0D" w:rsidR="001A1023" w:rsidRPr="00B0588A" w:rsidRDefault="001A1023" w:rsidP="00BB1A53">
            <w:pPr>
              <w:jc w:val="center"/>
              <w:rPr>
                <w:sz w:val="22"/>
                <w:szCs w:val="22"/>
              </w:rPr>
            </w:pPr>
            <w:r w:rsidRPr="00B0588A">
              <w:rPr>
                <w:sz w:val="22"/>
                <w:szCs w:val="22"/>
              </w:rPr>
              <w:t>Расчетный срок</w:t>
            </w:r>
          </w:p>
        </w:tc>
      </w:tr>
      <w:tr w:rsidR="001A1023" w:rsidRPr="00B0588A" w14:paraId="02352341" w14:textId="77777777" w:rsidTr="00E56E07">
        <w:tc>
          <w:tcPr>
            <w:tcW w:w="309" w:type="pct"/>
          </w:tcPr>
          <w:p w14:paraId="49B4377D"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1C18DDB" w14:textId="6D575B09"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196BBD10" w14:textId="4B4C54C5" w:rsidR="001A1023" w:rsidRPr="00B0588A" w:rsidRDefault="001A1023" w:rsidP="00BB1A53">
            <w:pPr>
              <w:jc w:val="center"/>
              <w:rPr>
                <w:sz w:val="22"/>
                <w:szCs w:val="22"/>
              </w:rPr>
            </w:pPr>
            <w:r w:rsidRPr="00F60630">
              <w:rPr>
                <w:sz w:val="22"/>
                <w:szCs w:val="22"/>
              </w:rPr>
              <w:t>Строительство</w:t>
            </w:r>
          </w:p>
        </w:tc>
        <w:tc>
          <w:tcPr>
            <w:tcW w:w="912" w:type="pct"/>
          </w:tcPr>
          <w:p w14:paraId="5540D29F" w14:textId="4C2CFA02"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32DD065D" w14:textId="6653B80F"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449E723" w14:textId="34C8FB2E" w:rsidR="001A1023" w:rsidRPr="00B0588A" w:rsidRDefault="001A1023" w:rsidP="00BB1A53">
            <w:pPr>
              <w:jc w:val="center"/>
              <w:rPr>
                <w:sz w:val="22"/>
                <w:szCs w:val="22"/>
              </w:rPr>
            </w:pPr>
            <w:r w:rsidRPr="00B0588A">
              <w:rPr>
                <w:sz w:val="22"/>
                <w:szCs w:val="22"/>
              </w:rPr>
              <w:t>Расчетный срок</w:t>
            </w:r>
          </w:p>
        </w:tc>
      </w:tr>
      <w:tr w:rsidR="001A1023" w:rsidRPr="00B0588A" w14:paraId="632B4ACF" w14:textId="77777777" w:rsidTr="00E56E07">
        <w:tc>
          <w:tcPr>
            <w:tcW w:w="309" w:type="pct"/>
          </w:tcPr>
          <w:p w14:paraId="4B96198D"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85F251E" w14:textId="7FC2C67B"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551FDA25" w14:textId="6E454B5A" w:rsidR="001A1023" w:rsidRPr="00B0588A" w:rsidRDefault="001A1023" w:rsidP="00BB1A53">
            <w:pPr>
              <w:jc w:val="center"/>
              <w:rPr>
                <w:sz w:val="22"/>
                <w:szCs w:val="22"/>
              </w:rPr>
            </w:pPr>
            <w:r w:rsidRPr="00F60630">
              <w:rPr>
                <w:sz w:val="22"/>
                <w:szCs w:val="22"/>
              </w:rPr>
              <w:t>Строительство</w:t>
            </w:r>
          </w:p>
        </w:tc>
        <w:tc>
          <w:tcPr>
            <w:tcW w:w="912" w:type="pct"/>
          </w:tcPr>
          <w:p w14:paraId="4200AD03" w14:textId="74800573"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2EFA1153" w14:textId="0FE127A3"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A7770B2" w14:textId="4BBA5E6C" w:rsidR="001A1023" w:rsidRPr="00B0588A" w:rsidRDefault="001A1023" w:rsidP="00BB1A53">
            <w:pPr>
              <w:jc w:val="center"/>
              <w:rPr>
                <w:sz w:val="22"/>
                <w:szCs w:val="22"/>
              </w:rPr>
            </w:pPr>
            <w:r w:rsidRPr="00B0588A">
              <w:rPr>
                <w:sz w:val="22"/>
                <w:szCs w:val="22"/>
              </w:rPr>
              <w:t>Расчетный срок</w:t>
            </w:r>
          </w:p>
        </w:tc>
      </w:tr>
      <w:tr w:rsidR="001A1023" w:rsidRPr="00B0588A" w14:paraId="31658326" w14:textId="77777777" w:rsidTr="00E56E07">
        <w:tc>
          <w:tcPr>
            <w:tcW w:w="309" w:type="pct"/>
          </w:tcPr>
          <w:p w14:paraId="0EE1C17E"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5C8AD88" w14:textId="47C536A4"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7EB5FB11" w14:textId="73CE1082" w:rsidR="001A1023" w:rsidRPr="00B0588A" w:rsidRDefault="001A1023" w:rsidP="00BB1A53">
            <w:pPr>
              <w:jc w:val="center"/>
              <w:rPr>
                <w:sz w:val="22"/>
                <w:szCs w:val="22"/>
              </w:rPr>
            </w:pPr>
            <w:r w:rsidRPr="00F60630">
              <w:rPr>
                <w:sz w:val="22"/>
                <w:szCs w:val="22"/>
              </w:rPr>
              <w:t>Строительство</w:t>
            </w:r>
          </w:p>
        </w:tc>
        <w:tc>
          <w:tcPr>
            <w:tcW w:w="912" w:type="pct"/>
          </w:tcPr>
          <w:p w14:paraId="266DB204" w14:textId="6E5E0E1A" w:rsidR="001A1023" w:rsidRPr="00B0588A" w:rsidRDefault="001A1023" w:rsidP="00BB1A53">
            <w:pPr>
              <w:jc w:val="center"/>
              <w:rPr>
                <w:sz w:val="22"/>
                <w:szCs w:val="22"/>
              </w:rPr>
            </w:pPr>
            <w:r w:rsidRPr="00AB4551">
              <w:rPr>
                <w:color w:val="000000" w:themeColor="text1"/>
                <w:sz w:val="22"/>
                <w:szCs w:val="22"/>
              </w:rPr>
              <w:t>с. Тисуль</w:t>
            </w:r>
          </w:p>
        </w:tc>
        <w:tc>
          <w:tcPr>
            <w:tcW w:w="1042" w:type="pct"/>
          </w:tcPr>
          <w:p w14:paraId="5952FA13" w14:textId="4792A373"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F5094B3" w14:textId="5F955A7A" w:rsidR="001A1023" w:rsidRPr="00B0588A" w:rsidRDefault="001A1023" w:rsidP="00BB1A53">
            <w:pPr>
              <w:jc w:val="center"/>
              <w:rPr>
                <w:sz w:val="22"/>
                <w:szCs w:val="22"/>
              </w:rPr>
            </w:pPr>
            <w:r w:rsidRPr="00B0588A">
              <w:rPr>
                <w:sz w:val="22"/>
                <w:szCs w:val="22"/>
              </w:rPr>
              <w:t>Расчетный срок</w:t>
            </w:r>
          </w:p>
        </w:tc>
      </w:tr>
      <w:tr w:rsidR="001A1023" w:rsidRPr="00B0588A" w14:paraId="3D07C2DB" w14:textId="77777777" w:rsidTr="00491CE5">
        <w:tc>
          <w:tcPr>
            <w:tcW w:w="309" w:type="pct"/>
          </w:tcPr>
          <w:p w14:paraId="1E6526C4"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98CFE81" w14:textId="315F0947" w:rsidR="001A1023" w:rsidRPr="00B0588A" w:rsidRDefault="001A1023" w:rsidP="00491CE5">
            <w:pPr>
              <w:jc w:val="center"/>
              <w:rPr>
                <w:sz w:val="22"/>
                <w:szCs w:val="22"/>
              </w:rPr>
            </w:pPr>
            <w:r w:rsidRPr="00B0588A">
              <w:rPr>
                <w:sz w:val="22"/>
                <w:szCs w:val="22"/>
              </w:rPr>
              <w:t>Водопровод</w:t>
            </w:r>
          </w:p>
        </w:tc>
        <w:tc>
          <w:tcPr>
            <w:tcW w:w="847" w:type="pct"/>
          </w:tcPr>
          <w:p w14:paraId="210C516A" w14:textId="25F3B3DF" w:rsidR="001A1023" w:rsidRPr="00B0588A" w:rsidRDefault="001A1023" w:rsidP="00491CE5">
            <w:pPr>
              <w:jc w:val="center"/>
              <w:rPr>
                <w:sz w:val="22"/>
                <w:szCs w:val="22"/>
              </w:rPr>
            </w:pPr>
            <w:r w:rsidRPr="00B92523">
              <w:rPr>
                <w:sz w:val="22"/>
                <w:szCs w:val="22"/>
              </w:rPr>
              <w:t>Реконструкция</w:t>
            </w:r>
          </w:p>
        </w:tc>
        <w:tc>
          <w:tcPr>
            <w:tcW w:w="912" w:type="pct"/>
          </w:tcPr>
          <w:p w14:paraId="709C0BF9" w14:textId="294FE8EB" w:rsidR="001A1023" w:rsidRPr="00B0588A" w:rsidRDefault="001A1023" w:rsidP="00491CE5">
            <w:pPr>
              <w:jc w:val="center"/>
              <w:rPr>
                <w:sz w:val="22"/>
                <w:szCs w:val="22"/>
              </w:rPr>
            </w:pPr>
            <w:r w:rsidRPr="00AB4551">
              <w:rPr>
                <w:color w:val="000000" w:themeColor="text1"/>
                <w:sz w:val="22"/>
                <w:szCs w:val="22"/>
              </w:rPr>
              <w:t>с. Тисуль</w:t>
            </w:r>
          </w:p>
        </w:tc>
        <w:tc>
          <w:tcPr>
            <w:tcW w:w="1042" w:type="pct"/>
          </w:tcPr>
          <w:p w14:paraId="2D843FB3" w14:textId="1D987B9C" w:rsidR="001A1023" w:rsidRPr="00B0588A" w:rsidRDefault="001A1023" w:rsidP="00BB1A53">
            <w:pPr>
              <w:jc w:val="center"/>
              <w:rPr>
                <w:sz w:val="22"/>
                <w:szCs w:val="22"/>
              </w:rPr>
            </w:pPr>
            <w:r w:rsidRPr="00B0588A">
              <w:rPr>
                <w:sz w:val="22"/>
                <w:szCs w:val="22"/>
              </w:rPr>
              <w:t>Не требуется</w:t>
            </w:r>
          </w:p>
        </w:tc>
        <w:tc>
          <w:tcPr>
            <w:tcW w:w="651" w:type="pct"/>
          </w:tcPr>
          <w:p w14:paraId="458C939D" w14:textId="7DCAE0D1" w:rsidR="001A1023" w:rsidRPr="00B0588A" w:rsidRDefault="001A1023" w:rsidP="00BB1A53">
            <w:pPr>
              <w:jc w:val="center"/>
              <w:rPr>
                <w:sz w:val="22"/>
                <w:szCs w:val="22"/>
              </w:rPr>
            </w:pPr>
            <w:r w:rsidRPr="00B0588A">
              <w:rPr>
                <w:sz w:val="22"/>
                <w:szCs w:val="22"/>
              </w:rPr>
              <w:t>Расчетный срок</w:t>
            </w:r>
          </w:p>
        </w:tc>
      </w:tr>
      <w:tr w:rsidR="001A1023" w:rsidRPr="00B0588A" w14:paraId="6D2770EE" w14:textId="77777777" w:rsidTr="00491CE5">
        <w:tc>
          <w:tcPr>
            <w:tcW w:w="309" w:type="pct"/>
          </w:tcPr>
          <w:p w14:paraId="6DCB16B6"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3332514" w14:textId="0B7B0087" w:rsidR="001A1023" w:rsidRPr="00B0588A" w:rsidRDefault="001A1023" w:rsidP="00491CE5">
            <w:pPr>
              <w:jc w:val="center"/>
              <w:rPr>
                <w:sz w:val="22"/>
                <w:szCs w:val="22"/>
              </w:rPr>
            </w:pPr>
            <w:r w:rsidRPr="00B0588A">
              <w:rPr>
                <w:sz w:val="22"/>
                <w:szCs w:val="22"/>
              </w:rPr>
              <w:t>Артезианская скважина</w:t>
            </w:r>
          </w:p>
        </w:tc>
        <w:tc>
          <w:tcPr>
            <w:tcW w:w="847" w:type="pct"/>
          </w:tcPr>
          <w:p w14:paraId="7C222563" w14:textId="08D003A7" w:rsidR="001A1023" w:rsidRPr="00B0588A" w:rsidRDefault="001A1023" w:rsidP="00491CE5">
            <w:pPr>
              <w:jc w:val="center"/>
              <w:rPr>
                <w:sz w:val="22"/>
                <w:szCs w:val="22"/>
              </w:rPr>
            </w:pPr>
            <w:r w:rsidRPr="00CB5852">
              <w:rPr>
                <w:sz w:val="22"/>
                <w:szCs w:val="22"/>
              </w:rPr>
              <w:t>Реконструкция</w:t>
            </w:r>
          </w:p>
        </w:tc>
        <w:tc>
          <w:tcPr>
            <w:tcW w:w="912" w:type="pct"/>
          </w:tcPr>
          <w:p w14:paraId="45013EDA" w14:textId="045D5864"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5BD4FCA6" w14:textId="4BFAA97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4ED42C6" w14:textId="6A442560" w:rsidR="001A1023" w:rsidRPr="00B0588A" w:rsidRDefault="001A1023" w:rsidP="00BB1A53">
            <w:pPr>
              <w:jc w:val="center"/>
              <w:rPr>
                <w:sz w:val="22"/>
                <w:szCs w:val="22"/>
              </w:rPr>
            </w:pPr>
            <w:r w:rsidRPr="00B0588A">
              <w:rPr>
                <w:sz w:val="22"/>
                <w:szCs w:val="22"/>
              </w:rPr>
              <w:t>Расчетный срок</w:t>
            </w:r>
          </w:p>
        </w:tc>
      </w:tr>
      <w:tr w:rsidR="001A1023" w:rsidRPr="00B0588A" w14:paraId="5FFBB4CA" w14:textId="77777777" w:rsidTr="00491CE5">
        <w:tc>
          <w:tcPr>
            <w:tcW w:w="309" w:type="pct"/>
          </w:tcPr>
          <w:p w14:paraId="1D2453D9"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15B16934" w14:textId="535ACA56" w:rsidR="001A1023" w:rsidRPr="00B0588A" w:rsidRDefault="001A1023" w:rsidP="00491CE5">
            <w:pPr>
              <w:jc w:val="center"/>
              <w:rPr>
                <w:sz w:val="22"/>
                <w:szCs w:val="22"/>
              </w:rPr>
            </w:pPr>
            <w:r w:rsidRPr="00B0588A">
              <w:rPr>
                <w:sz w:val="22"/>
                <w:szCs w:val="22"/>
              </w:rPr>
              <w:t>Артезианская скважина</w:t>
            </w:r>
          </w:p>
        </w:tc>
        <w:tc>
          <w:tcPr>
            <w:tcW w:w="847" w:type="pct"/>
          </w:tcPr>
          <w:p w14:paraId="521D9A4D" w14:textId="5D1125C0" w:rsidR="001A1023" w:rsidRPr="00B0588A" w:rsidRDefault="001A1023" w:rsidP="00491CE5">
            <w:pPr>
              <w:jc w:val="center"/>
              <w:rPr>
                <w:sz w:val="22"/>
                <w:szCs w:val="22"/>
              </w:rPr>
            </w:pPr>
            <w:r w:rsidRPr="00CB5852">
              <w:rPr>
                <w:sz w:val="22"/>
                <w:szCs w:val="22"/>
              </w:rPr>
              <w:t>Реконструкция</w:t>
            </w:r>
          </w:p>
        </w:tc>
        <w:tc>
          <w:tcPr>
            <w:tcW w:w="912" w:type="pct"/>
          </w:tcPr>
          <w:p w14:paraId="54B54E78" w14:textId="0C149C58"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4A902AE8" w14:textId="7C5E45A1"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7CAF3E7" w14:textId="47A2210E" w:rsidR="001A1023" w:rsidRPr="00B0588A" w:rsidRDefault="001A1023" w:rsidP="00BB1A53">
            <w:pPr>
              <w:jc w:val="center"/>
              <w:rPr>
                <w:sz w:val="22"/>
                <w:szCs w:val="22"/>
              </w:rPr>
            </w:pPr>
            <w:r w:rsidRPr="00B0588A">
              <w:rPr>
                <w:sz w:val="22"/>
                <w:szCs w:val="22"/>
              </w:rPr>
              <w:t>Расчетный срок</w:t>
            </w:r>
          </w:p>
        </w:tc>
      </w:tr>
      <w:tr w:rsidR="001A1023" w:rsidRPr="00B0588A" w14:paraId="5D4FDA8C" w14:textId="77777777" w:rsidTr="00491CE5">
        <w:tc>
          <w:tcPr>
            <w:tcW w:w="309" w:type="pct"/>
          </w:tcPr>
          <w:p w14:paraId="56539B59"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07B89BC" w14:textId="31DB01C2" w:rsidR="001A1023" w:rsidRPr="00B0588A" w:rsidRDefault="001A1023" w:rsidP="00491CE5">
            <w:pPr>
              <w:jc w:val="center"/>
              <w:rPr>
                <w:sz w:val="22"/>
                <w:szCs w:val="22"/>
              </w:rPr>
            </w:pPr>
            <w:r w:rsidRPr="00B0588A">
              <w:rPr>
                <w:sz w:val="22"/>
                <w:szCs w:val="22"/>
              </w:rPr>
              <w:t>Водонапорная башня</w:t>
            </w:r>
          </w:p>
        </w:tc>
        <w:tc>
          <w:tcPr>
            <w:tcW w:w="847" w:type="pct"/>
          </w:tcPr>
          <w:p w14:paraId="7E5FDA6B" w14:textId="39DF49FE" w:rsidR="001A1023" w:rsidRPr="00B0588A" w:rsidRDefault="001A1023" w:rsidP="00491CE5">
            <w:pPr>
              <w:jc w:val="center"/>
              <w:rPr>
                <w:sz w:val="22"/>
                <w:szCs w:val="22"/>
              </w:rPr>
            </w:pPr>
            <w:r w:rsidRPr="00B92523">
              <w:rPr>
                <w:sz w:val="22"/>
                <w:szCs w:val="22"/>
              </w:rPr>
              <w:t>Реконструкция</w:t>
            </w:r>
          </w:p>
        </w:tc>
        <w:tc>
          <w:tcPr>
            <w:tcW w:w="912" w:type="pct"/>
          </w:tcPr>
          <w:p w14:paraId="3E4B3501" w14:textId="0DBE8F4C"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663D440C" w14:textId="482EA37D"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76874A6" w14:textId="4042C402" w:rsidR="001A1023" w:rsidRPr="00B0588A" w:rsidRDefault="001A1023" w:rsidP="00BB1A53">
            <w:pPr>
              <w:jc w:val="center"/>
              <w:rPr>
                <w:sz w:val="22"/>
                <w:szCs w:val="22"/>
              </w:rPr>
            </w:pPr>
            <w:r w:rsidRPr="00B0588A">
              <w:rPr>
                <w:sz w:val="22"/>
                <w:szCs w:val="22"/>
              </w:rPr>
              <w:t>Расчетный срок</w:t>
            </w:r>
          </w:p>
        </w:tc>
      </w:tr>
      <w:tr w:rsidR="001A1023" w:rsidRPr="00B0588A" w14:paraId="139A7C23" w14:textId="77777777" w:rsidTr="00491CE5">
        <w:tc>
          <w:tcPr>
            <w:tcW w:w="309" w:type="pct"/>
          </w:tcPr>
          <w:p w14:paraId="5B800952"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9F26E2C" w14:textId="5C665325" w:rsidR="001A1023" w:rsidRPr="00B0588A" w:rsidRDefault="001A1023" w:rsidP="00491CE5">
            <w:pPr>
              <w:jc w:val="center"/>
              <w:rPr>
                <w:sz w:val="22"/>
                <w:szCs w:val="22"/>
              </w:rPr>
            </w:pPr>
            <w:r w:rsidRPr="00B0588A">
              <w:rPr>
                <w:sz w:val="22"/>
                <w:szCs w:val="22"/>
              </w:rPr>
              <w:t>Водонапорная башня</w:t>
            </w:r>
          </w:p>
        </w:tc>
        <w:tc>
          <w:tcPr>
            <w:tcW w:w="847" w:type="pct"/>
          </w:tcPr>
          <w:p w14:paraId="44797097" w14:textId="5C90AB26" w:rsidR="001A1023" w:rsidRPr="00B0588A" w:rsidRDefault="001A1023" w:rsidP="00491CE5">
            <w:pPr>
              <w:jc w:val="center"/>
              <w:rPr>
                <w:sz w:val="22"/>
                <w:szCs w:val="22"/>
              </w:rPr>
            </w:pPr>
            <w:r w:rsidRPr="00B92523">
              <w:rPr>
                <w:sz w:val="22"/>
                <w:szCs w:val="22"/>
              </w:rPr>
              <w:t>Реконструкция</w:t>
            </w:r>
          </w:p>
        </w:tc>
        <w:tc>
          <w:tcPr>
            <w:tcW w:w="912" w:type="pct"/>
          </w:tcPr>
          <w:p w14:paraId="01E12C32" w14:textId="628C1A58"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36693DC0" w14:textId="45EE445C"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E72C272" w14:textId="60C14C8B" w:rsidR="001A1023" w:rsidRPr="00B0588A" w:rsidRDefault="001A1023" w:rsidP="00BB1A53">
            <w:pPr>
              <w:jc w:val="center"/>
              <w:rPr>
                <w:sz w:val="22"/>
                <w:szCs w:val="22"/>
              </w:rPr>
            </w:pPr>
            <w:r w:rsidRPr="00B0588A">
              <w:rPr>
                <w:sz w:val="22"/>
                <w:szCs w:val="22"/>
              </w:rPr>
              <w:t>Расчетный срок</w:t>
            </w:r>
          </w:p>
        </w:tc>
      </w:tr>
      <w:tr w:rsidR="001A1023" w:rsidRPr="00B0588A" w14:paraId="0418D785" w14:textId="77777777" w:rsidTr="00491CE5">
        <w:tc>
          <w:tcPr>
            <w:tcW w:w="309" w:type="pct"/>
          </w:tcPr>
          <w:p w14:paraId="289913C6"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13984A3B" w14:textId="662BECD4" w:rsidR="001A1023" w:rsidRPr="00B0588A" w:rsidRDefault="001A1023" w:rsidP="00491CE5">
            <w:pPr>
              <w:jc w:val="center"/>
              <w:rPr>
                <w:sz w:val="22"/>
                <w:szCs w:val="22"/>
              </w:rPr>
            </w:pPr>
            <w:r w:rsidRPr="006D013E">
              <w:rPr>
                <w:sz w:val="22"/>
                <w:szCs w:val="22"/>
              </w:rPr>
              <w:t>Водопроводные очистные сооружения</w:t>
            </w:r>
          </w:p>
        </w:tc>
        <w:tc>
          <w:tcPr>
            <w:tcW w:w="847" w:type="pct"/>
          </w:tcPr>
          <w:p w14:paraId="54646EDB" w14:textId="3E295E74" w:rsidR="001A1023" w:rsidRPr="00B0588A" w:rsidRDefault="001A1023" w:rsidP="00491CE5">
            <w:pPr>
              <w:jc w:val="center"/>
              <w:rPr>
                <w:sz w:val="22"/>
                <w:szCs w:val="22"/>
              </w:rPr>
            </w:pPr>
            <w:r w:rsidRPr="00F60630">
              <w:rPr>
                <w:sz w:val="22"/>
                <w:szCs w:val="22"/>
              </w:rPr>
              <w:t>Строительство</w:t>
            </w:r>
          </w:p>
        </w:tc>
        <w:tc>
          <w:tcPr>
            <w:tcW w:w="912" w:type="pct"/>
          </w:tcPr>
          <w:p w14:paraId="2BFDB4F5" w14:textId="33DB839A"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3F13D5F9" w14:textId="6C2153B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704896B" w14:textId="55968E9E" w:rsidR="001A1023" w:rsidRPr="00B0588A" w:rsidRDefault="001A1023" w:rsidP="00BB1A53">
            <w:pPr>
              <w:jc w:val="center"/>
              <w:rPr>
                <w:sz w:val="22"/>
                <w:szCs w:val="22"/>
              </w:rPr>
            </w:pPr>
            <w:r w:rsidRPr="00B0588A">
              <w:rPr>
                <w:sz w:val="22"/>
                <w:szCs w:val="22"/>
              </w:rPr>
              <w:t>Расчетный срок</w:t>
            </w:r>
          </w:p>
        </w:tc>
      </w:tr>
      <w:tr w:rsidR="001A1023" w:rsidRPr="00B0588A" w14:paraId="58DCCE6E" w14:textId="77777777" w:rsidTr="00491CE5">
        <w:tc>
          <w:tcPr>
            <w:tcW w:w="309" w:type="pct"/>
          </w:tcPr>
          <w:p w14:paraId="4810B05B"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34A5EE3" w14:textId="03348531" w:rsidR="001A1023" w:rsidRPr="00B0588A" w:rsidRDefault="001A1023" w:rsidP="00491CE5">
            <w:pPr>
              <w:jc w:val="center"/>
              <w:rPr>
                <w:sz w:val="22"/>
                <w:szCs w:val="22"/>
              </w:rPr>
            </w:pPr>
            <w:r w:rsidRPr="00B0588A">
              <w:rPr>
                <w:sz w:val="22"/>
                <w:szCs w:val="22"/>
              </w:rPr>
              <w:t>Водопровод</w:t>
            </w:r>
          </w:p>
        </w:tc>
        <w:tc>
          <w:tcPr>
            <w:tcW w:w="847" w:type="pct"/>
          </w:tcPr>
          <w:p w14:paraId="1726FD6A" w14:textId="10E65DC7" w:rsidR="001A1023" w:rsidRPr="00B0588A" w:rsidRDefault="001A1023" w:rsidP="00491CE5">
            <w:pPr>
              <w:jc w:val="center"/>
              <w:rPr>
                <w:sz w:val="22"/>
                <w:szCs w:val="22"/>
              </w:rPr>
            </w:pPr>
            <w:r w:rsidRPr="00B92523">
              <w:rPr>
                <w:sz w:val="22"/>
                <w:szCs w:val="22"/>
              </w:rPr>
              <w:t>Реконструкция</w:t>
            </w:r>
          </w:p>
        </w:tc>
        <w:tc>
          <w:tcPr>
            <w:tcW w:w="912" w:type="pct"/>
          </w:tcPr>
          <w:p w14:paraId="4DD481E8" w14:textId="0754786D"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Тяжино</w:t>
            </w:r>
            <w:proofErr w:type="spellEnd"/>
            <w:r>
              <w:rPr>
                <w:color w:val="000000" w:themeColor="text1"/>
                <w:sz w:val="22"/>
                <w:szCs w:val="22"/>
              </w:rPr>
              <w:t>-Вершинка</w:t>
            </w:r>
          </w:p>
        </w:tc>
        <w:tc>
          <w:tcPr>
            <w:tcW w:w="1042" w:type="pct"/>
          </w:tcPr>
          <w:p w14:paraId="6C88762C" w14:textId="064CC871" w:rsidR="001A1023" w:rsidRPr="00B0588A" w:rsidRDefault="001A1023" w:rsidP="00BB1A53">
            <w:pPr>
              <w:jc w:val="center"/>
              <w:rPr>
                <w:sz w:val="22"/>
                <w:szCs w:val="22"/>
              </w:rPr>
            </w:pPr>
            <w:r w:rsidRPr="00B0588A">
              <w:rPr>
                <w:sz w:val="22"/>
                <w:szCs w:val="22"/>
              </w:rPr>
              <w:t>Не требуется</w:t>
            </w:r>
          </w:p>
        </w:tc>
        <w:tc>
          <w:tcPr>
            <w:tcW w:w="651" w:type="pct"/>
          </w:tcPr>
          <w:p w14:paraId="4A2A6E78" w14:textId="4AB23D57" w:rsidR="001A1023" w:rsidRPr="00B0588A" w:rsidRDefault="001A1023" w:rsidP="00BB1A53">
            <w:pPr>
              <w:jc w:val="center"/>
              <w:rPr>
                <w:sz w:val="22"/>
                <w:szCs w:val="22"/>
              </w:rPr>
            </w:pPr>
            <w:r w:rsidRPr="00B0588A">
              <w:rPr>
                <w:sz w:val="22"/>
                <w:szCs w:val="22"/>
              </w:rPr>
              <w:t>Расчетный срок</w:t>
            </w:r>
          </w:p>
        </w:tc>
      </w:tr>
      <w:tr w:rsidR="001A1023" w:rsidRPr="00B0588A" w14:paraId="6E0D8D53" w14:textId="77777777" w:rsidTr="00491CE5">
        <w:tc>
          <w:tcPr>
            <w:tcW w:w="309" w:type="pct"/>
          </w:tcPr>
          <w:p w14:paraId="29E82DD3"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B32C5A7" w14:textId="29DBF846" w:rsidR="001A1023" w:rsidRPr="00B0588A" w:rsidRDefault="001A1023" w:rsidP="00491CE5">
            <w:pPr>
              <w:jc w:val="center"/>
              <w:rPr>
                <w:sz w:val="22"/>
                <w:szCs w:val="22"/>
              </w:rPr>
            </w:pPr>
            <w:r w:rsidRPr="00B0588A">
              <w:rPr>
                <w:sz w:val="22"/>
                <w:szCs w:val="22"/>
              </w:rPr>
              <w:t>Артезианская скважина</w:t>
            </w:r>
          </w:p>
        </w:tc>
        <w:tc>
          <w:tcPr>
            <w:tcW w:w="847" w:type="pct"/>
          </w:tcPr>
          <w:p w14:paraId="75D574E0" w14:textId="76D07051" w:rsidR="001A1023" w:rsidRPr="00B0588A" w:rsidRDefault="001A1023" w:rsidP="00491CE5">
            <w:pPr>
              <w:jc w:val="center"/>
              <w:rPr>
                <w:sz w:val="22"/>
                <w:szCs w:val="22"/>
              </w:rPr>
            </w:pPr>
            <w:r w:rsidRPr="00F60630">
              <w:rPr>
                <w:sz w:val="22"/>
                <w:szCs w:val="22"/>
              </w:rPr>
              <w:t>Строительство</w:t>
            </w:r>
          </w:p>
        </w:tc>
        <w:tc>
          <w:tcPr>
            <w:tcW w:w="912" w:type="pct"/>
          </w:tcPr>
          <w:p w14:paraId="18F1B415" w14:textId="5F931614"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Чернышово</w:t>
            </w:r>
            <w:proofErr w:type="spellEnd"/>
          </w:p>
        </w:tc>
        <w:tc>
          <w:tcPr>
            <w:tcW w:w="1042" w:type="pct"/>
          </w:tcPr>
          <w:p w14:paraId="0B96431A" w14:textId="66F6A584"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E98FC23" w14:textId="1F38B2CA" w:rsidR="001A1023" w:rsidRPr="00B0588A" w:rsidRDefault="001A1023" w:rsidP="00BB1A53">
            <w:pPr>
              <w:jc w:val="center"/>
              <w:rPr>
                <w:sz w:val="22"/>
                <w:szCs w:val="22"/>
              </w:rPr>
            </w:pPr>
            <w:r w:rsidRPr="00B0588A">
              <w:rPr>
                <w:sz w:val="22"/>
                <w:szCs w:val="22"/>
              </w:rPr>
              <w:t>Расчетный срок</w:t>
            </w:r>
          </w:p>
        </w:tc>
      </w:tr>
      <w:tr w:rsidR="001A1023" w:rsidRPr="00B0588A" w14:paraId="79B2DB55" w14:textId="77777777" w:rsidTr="00491CE5">
        <w:tc>
          <w:tcPr>
            <w:tcW w:w="309" w:type="pct"/>
          </w:tcPr>
          <w:p w14:paraId="252182C9"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11A31C9C" w14:textId="799F4DC2" w:rsidR="001A1023" w:rsidRPr="00B0588A" w:rsidRDefault="001A1023" w:rsidP="00491CE5">
            <w:pPr>
              <w:jc w:val="center"/>
              <w:rPr>
                <w:sz w:val="22"/>
                <w:szCs w:val="22"/>
              </w:rPr>
            </w:pPr>
            <w:r w:rsidRPr="00B0588A">
              <w:rPr>
                <w:sz w:val="22"/>
                <w:szCs w:val="22"/>
              </w:rPr>
              <w:t>Водонапорная башня</w:t>
            </w:r>
          </w:p>
        </w:tc>
        <w:tc>
          <w:tcPr>
            <w:tcW w:w="847" w:type="pct"/>
          </w:tcPr>
          <w:p w14:paraId="398D3A01" w14:textId="1F165381" w:rsidR="001A1023" w:rsidRPr="00B0588A" w:rsidRDefault="001A1023" w:rsidP="00491CE5">
            <w:pPr>
              <w:jc w:val="center"/>
              <w:rPr>
                <w:sz w:val="22"/>
                <w:szCs w:val="22"/>
              </w:rPr>
            </w:pPr>
            <w:r w:rsidRPr="00F60630">
              <w:rPr>
                <w:sz w:val="22"/>
                <w:szCs w:val="22"/>
              </w:rPr>
              <w:t>Строительство</w:t>
            </w:r>
          </w:p>
        </w:tc>
        <w:tc>
          <w:tcPr>
            <w:tcW w:w="912" w:type="pct"/>
          </w:tcPr>
          <w:p w14:paraId="79F70E14" w14:textId="368E41D9"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Чернышово</w:t>
            </w:r>
            <w:proofErr w:type="spellEnd"/>
          </w:p>
        </w:tc>
        <w:tc>
          <w:tcPr>
            <w:tcW w:w="1042" w:type="pct"/>
          </w:tcPr>
          <w:p w14:paraId="15E40DAE" w14:textId="02403D00"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8ED7BCA" w14:textId="7570E397" w:rsidR="001A1023" w:rsidRPr="00B0588A" w:rsidRDefault="001A1023" w:rsidP="00BB1A53">
            <w:pPr>
              <w:jc w:val="center"/>
              <w:rPr>
                <w:sz w:val="22"/>
                <w:szCs w:val="22"/>
              </w:rPr>
            </w:pPr>
            <w:r w:rsidRPr="00B0588A">
              <w:rPr>
                <w:sz w:val="22"/>
                <w:szCs w:val="22"/>
              </w:rPr>
              <w:t>Расчетный срок</w:t>
            </w:r>
          </w:p>
        </w:tc>
      </w:tr>
      <w:tr w:rsidR="001A1023" w:rsidRPr="00B0588A" w14:paraId="58DC279B" w14:textId="77777777" w:rsidTr="00491CE5">
        <w:tc>
          <w:tcPr>
            <w:tcW w:w="309" w:type="pct"/>
          </w:tcPr>
          <w:p w14:paraId="5D953BBF"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121EF92" w14:textId="1A6A7162" w:rsidR="001A1023" w:rsidRPr="00B0588A" w:rsidRDefault="001A1023" w:rsidP="00491CE5">
            <w:pPr>
              <w:jc w:val="center"/>
              <w:rPr>
                <w:sz w:val="22"/>
                <w:szCs w:val="22"/>
              </w:rPr>
            </w:pPr>
            <w:r w:rsidRPr="00B0588A">
              <w:rPr>
                <w:sz w:val="22"/>
                <w:szCs w:val="22"/>
              </w:rPr>
              <w:t>Водопровод</w:t>
            </w:r>
          </w:p>
        </w:tc>
        <w:tc>
          <w:tcPr>
            <w:tcW w:w="847" w:type="pct"/>
          </w:tcPr>
          <w:p w14:paraId="4DF07E11" w14:textId="0A80EE56" w:rsidR="001A1023" w:rsidRPr="00B0588A" w:rsidRDefault="001A1023" w:rsidP="00491CE5">
            <w:pPr>
              <w:jc w:val="center"/>
              <w:rPr>
                <w:sz w:val="22"/>
                <w:szCs w:val="22"/>
              </w:rPr>
            </w:pPr>
            <w:r w:rsidRPr="00F60630">
              <w:rPr>
                <w:sz w:val="22"/>
                <w:szCs w:val="22"/>
              </w:rPr>
              <w:t>Строительство</w:t>
            </w:r>
          </w:p>
        </w:tc>
        <w:tc>
          <w:tcPr>
            <w:tcW w:w="912" w:type="pct"/>
          </w:tcPr>
          <w:p w14:paraId="1E213DB3" w14:textId="0F441E2E" w:rsidR="001A1023" w:rsidRPr="00B0588A" w:rsidRDefault="001A1023" w:rsidP="00491CE5">
            <w:pPr>
              <w:jc w:val="center"/>
              <w:rPr>
                <w:sz w:val="22"/>
                <w:szCs w:val="22"/>
              </w:rPr>
            </w:pPr>
            <w:r>
              <w:rPr>
                <w:color w:val="000000" w:themeColor="text1"/>
                <w:sz w:val="22"/>
                <w:szCs w:val="22"/>
              </w:rPr>
              <w:t xml:space="preserve">д. </w:t>
            </w:r>
            <w:proofErr w:type="spellStart"/>
            <w:r>
              <w:rPr>
                <w:color w:val="000000" w:themeColor="text1"/>
                <w:sz w:val="22"/>
                <w:szCs w:val="22"/>
              </w:rPr>
              <w:t>Чернышово</w:t>
            </w:r>
            <w:proofErr w:type="spellEnd"/>
          </w:p>
        </w:tc>
        <w:tc>
          <w:tcPr>
            <w:tcW w:w="1042" w:type="pct"/>
          </w:tcPr>
          <w:p w14:paraId="7C48C89A" w14:textId="077CE6B1" w:rsidR="001A1023" w:rsidRPr="00B0588A" w:rsidRDefault="001A1023" w:rsidP="00BB1A53">
            <w:pPr>
              <w:jc w:val="center"/>
              <w:rPr>
                <w:sz w:val="22"/>
                <w:szCs w:val="22"/>
              </w:rPr>
            </w:pPr>
            <w:r w:rsidRPr="00B0588A">
              <w:rPr>
                <w:sz w:val="22"/>
                <w:szCs w:val="22"/>
              </w:rPr>
              <w:t>Не требуется</w:t>
            </w:r>
          </w:p>
        </w:tc>
        <w:tc>
          <w:tcPr>
            <w:tcW w:w="651" w:type="pct"/>
          </w:tcPr>
          <w:p w14:paraId="0F44AE37" w14:textId="5DAAC74A" w:rsidR="001A1023" w:rsidRPr="00B0588A" w:rsidRDefault="001A1023" w:rsidP="00BB1A53">
            <w:pPr>
              <w:jc w:val="center"/>
              <w:rPr>
                <w:sz w:val="22"/>
                <w:szCs w:val="22"/>
              </w:rPr>
            </w:pPr>
            <w:r w:rsidRPr="00B0588A">
              <w:rPr>
                <w:sz w:val="22"/>
                <w:szCs w:val="22"/>
              </w:rPr>
              <w:t>Расчетный срок</w:t>
            </w:r>
          </w:p>
        </w:tc>
      </w:tr>
      <w:tr w:rsidR="001A1023" w:rsidRPr="00B0588A" w14:paraId="21CBDEDA" w14:textId="77777777" w:rsidTr="00491CE5">
        <w:tc>
          <w:tcPr>
            <w:tcW w:w="309" w:type="pct"/>
          </w:tcPr>
          <w:p w14:paraId="10E844EC"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9A8BC85" w14:textId="23816087" w:rsidR="001A1023" w:rsidRPr="00B0588A" w:rsidRDefault="001A1023" w:rsidP="00491CE5">
            <w:pPr>
              <w:jc w:val="center"/>
              <w:rPr>
                <w:sz w:val="22"/>
                <w:szCs w:val="22"/>
              </w:rPr>
            </w:pPr>
            <w:r w:rsidRPr="00B0588A">
              <w:rPr>
                <w:sz w:val="22"/>
                <w:szCs w:val="22"/>
              </w:rPr>
              <w:t>Артезианская скважина</w:t>
            </w:r>
          </w:p>
        </w:tc>
        <w:tc>
          <w:tcPr>
            <w:tcW w:w="847" w:type="pct"/>
          </w:tcPr>
          <w:p w14:paraId="1955094B" w14:textId="3560D171" w:rsidR="001A1023" w:rsidRPr="00B0588A" w:rsidRDefault="001A1023" w:rsidP="00491CE5">
            <w:pPr>
              <w:jc w:val="center"/>
              <w:rPr>
                <w:sz w:val="22"/>
                <w:szCs w:val="22"/>
              </w:rPr>
            </w:pPr>
            <w:r w:rsidRPr="00F60630">
              <w:rPr>
                <w:sz w:val="22"/>
                <w:szCs w:val="22"/>
              </w:rPr>
              <w:t>Строительство</w:t>
            </w:r>
          </w:p>
        </w:tc>
        <w:tc>
          <w:tcPr>
            <w:tcW w:w="912" w:type="pct"/>
          </w:tcPr>
          <w:p w14:paraId="6E5246F4" w14:textId="53EF967D" w:rsidR="001A1023" w:rsidRPr="00B0588A" w:rsidRDefault="001A1023" w:rsidP="00491CE5">
            <w:pPr>
              <w:jc w:val="center"/>
              <w:rPr>
                <w:sz w:val="22"/>
                <w:szCs w:val="22"/>
              </w:rPr>
            </w:pPr>
            <w:r w:rsidRPr="004A061C">
              <w:rPr>
                <w:color w:val="000000" w:themeColor="text1"/>
                <w:sz w:val="22"/>
                <w:szCs w:val="22"/>
              </w:rPr>
              <w:t>с. Чулым</w:t>
            </w:r>
          </w:p>
        </w:tc>
        <w:tc>
          <w:tcPr>
            <w:tcW w:w="1042" w:type="pct"/>
          </w:tcPr>
          <w:p w14:paraId="6578EE22" w14:textId="32440609"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B5472FA" w14:textId="76A8641A" w:rsidR="001A1023" w:rsidRPr="00B0588A" w:rsidRDefault="001A1023" w:rsidP="00BB1A53">
            <w:pPr>
              <w:jc w:val="center"/>
              <w:rPr>
                <w:sz w:val="22"/>
                <w:szCs w:val="22"/>
              </w:rPr>
            </w:pPr>
            <w:r w:rsidRPr="00B0588A">
              <w:rPr>
                <w:sz w:val="22"/>
                <w:szCs w:val="22"/>
              </w:rPr>
              <w:t>Расчетный срок</w:t>
            </w:r>
          </w:p>
        </w:tc>
      </w:tr>
      <w:tr w:rsidR="001A1023" w:rsidRPr="00B0588A" w14:paraId="0253E622" w14:textId="77777777" w:rsidTr="00491CE5">
        <w:tc>
          <w:tcPr>
            <w:tcW w:w="309" w:type="pct"/>
          </w:tcPr>
          <w:p w14:paraId="2531189B"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789A9C1" w14:textId="35153BAC" w:rsidR="001A1023" w:rsidRPr="00B0588A" w:rsidRDefault="001A1023" w:rsidP="00491CE5">
            <w:pPr>
              <w:jc w:val="center"/>
              <w:rPr>
                <w:sz w:val="22"/>
                <w:szCs w:val="22"/>
              </w:rPr>
            </w:pPr>
            <w:r w:rsidRPr="00B0588A">
              <w:rPr>
                <w:sz w:val="22"/>
                <w:szCs w:val="22"/>
              </w:rPr>
              <w:t>Водонапорная башня</w:t>
            </w:r>
          </w:p>
        </w:tc>
        <w:tc>
          <w:tcPr>
            <w:tcW w:w="847" w:type="pct"/>
          </w:tcPr>
          <w:p w14:paraId="27423AD7" w14:textId="0A9F037D" w:rsidR="001A1023" w:rsidRPr="00B0588A" w:rsidRDefault="001A1023" w:rsidP="00491CE5">
            <w:pPr>
              <w:jc w:val="center"/>
              <w:rPr>
                <w:sz w:val="22"/>
                <w:szCs w:val="22"/>
              </w:rPr>
            </w:pPr>
            <w:r w:rsidRPr="00F60630">
              <w:rPr>
                <w:sz w:val="22"/>
                <w:szCs w:val="22"/>
              </w:rPr>
              <w:t>Строительство</w:t>
            </w:r>
          </w:p>
        </w:tc>
        <w:tc>
          <w:tcPr>
            <w:tcW w:w="912" w:type="pct"/>
          </w:tcPr>
          <w:p w14:paraId="32D808E6" w14:textId="296D2695" w:rsidR="001A1023" w:rsidRPr="00B0588A" w:rsidRDefault="001A1023" w:rsidP="00491CE5">
            <w:pPr>
              <w:jc w:val="center"/>
              <w:rPr>
                <w:sz w:val="22"/>
                <w:szCs w:val="22"/>
              </w:rPr>
            </w:pPr>
            <w:r w:rsidRPr="004A061C">
              <w:rPr>
                <w:color w:val="000000" w:themeColor="text1"/>
                <w:sz w:val="22"/>
                <w:szCs w:val="22"/>
              </w:rPr>
              <w:t>с. Чулым</w:t>
            </w:r>
          </w:p>
        </w:tc>
        <w:tc>
          <w:tcPr>
            <w:tcW w:w="1042" w:type="pct"/>
          </w:tcPr>
          <w:p w14:paraId="24DA1B46" w14:textId="197F8152"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E551D5A" w14:textId="4B90E02F" w:rsidR="001A1023" w:rsidRPr="00B0588A" w:rsidRDefault="001A1023" w:rsidP="00BB1A53">
            <w:pPr>
              <w:jc w:val="center"/>
              <w:rPr>
                <w:sz w:val="22"/>
                <w:szCs w:val="22"/>
              </w:rPr>
            </w:pPr>
            <w:r w:rsidRPr="00B0588A">
              <w:rPr>
                <w:sz w:val="22"/>
                <w:szCs w:val="22"/>
              </w:rPr>
              <w:t>Расчетный срок</w:t>
            </w:r>
          </w:p>
        </w:tc>
      </w:tr>
      <w:tr w:rsidR="001A1023" w:rsidRPr="00B0588A" w14:paraId="65DED26F" w14:textId="77777777" w:rsidTr="00491CE5">
        <w:tc>
          <w:tcPr>
            <w:tcW w:w="309" w:type="pct"/>
          </w:tcPr>
          <w:p w14:paraId="67B0510F"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72229AD1" w14:textId="49213CE6" w:rsidR="001A1023" w:rsidRPr="00B0588A" w:rsidRDefault="001A1023" w:rsidP="00491CE5">
            <w:pPr>
              <w:jc w:val="center"/>
              <w:rPr>
                <w:sz w:val="22"/>
                <w:szCs w:val="22"/>
              </w:rPr>
            </w:pPr>
            <w:r w:rsidRPr="006D013E">
              <w:rPr>
                <w:sz w:val="22"/>
                <w:szCs w:val="22"/>
              </w:rPr>
              <w:t>Водопроводные очистные сооружения</w:t>
            </w:r>
          </w:p>
        </w:tc>
        <w:tc>
          <w:tcPr>
            <w:tcW w:w="847" w:type="pct"/>
          </w:tcPr>
          <w:p w14:paraId="349A4A20" w14:textId="1B2A1EBF" w:rsidR="001A1023" w:rsidRPr="00B0588A" w:rsidRDefault="001A1023" w:rsidP="00491CE5">
            <w:pPr>
              <w:jc w:val="center"/>
              <w:rPr>
                <w:sz w:val="22"/>
                <w:szCs w:val="22"/>
              </w:rPr>
            </w:pPr>
            <w:r w:rsidRPr="00F60630">
              <w:rPr>
                <w:sz w:val="22"/>
                <w:szCs w:val="22"/>
              </w:rPr>
              <w:t>Строительство</w:t>
            </w:r>
          </w:p>
        </w:tc>
        <w:tc>
          <w:tcPr>
            <w:tcW w:w="912" w:type="pct"/>
          </w:tcPr>
          <w:p w14:paraId="1E1A6D64" w14:textId="5B6DEE8E" w:rsidR="001A1023" w:rsidRPr="00B0588A" w:rsidRDefault="001A1023" w:rsidP="00491CE5">
            <w:pPr>
              <w:jc w:val="center"/>
              <w:rPr>
                <w:sz w:val="22"/>
                <w:szCs w:val="22"/>
              </w:rPr>
            </w:pPr>
            <w:r w:rsidRPr="004A061C">
              <w:rPr>
                <w:color w:val="000000" w:themeColor="text1"/>
                <w:sz w:val="22"/>
                <w:szCs w:val="22"/>
              </w:rPr>
              <w:t>с. Чулым</w:t>
            </w:r>
          </w:p>
        </w:tc>
        <w:tc>
          <w:tcPr>
            <w:tcW w:w="1042" w:type="pct"/>
          </w:tcPr>
          <w:p w14:paraId="76E35EE8" w14:textId="69E7A434"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BBCD25C" w14:textId="76935A38" w:rsidR="001A1023" w:rsidRPr="00B0588A" w:rsidRDefault="001A1023" w:rsidP="00BB1A53">
            <w:pPr>
              <w:jc w:val="center"/>
              <w:rPr>
                <w:sz w:val="22"/>
                <w:szCs w:val="22"/>
              </w:rPr>
            </w:pPr>
            <w:r w:rsidRPr="00B0588A">
              <w:rPr>
                <w:sz w:val="22"/>
                <w:szCs w:val="22"/>
              </w:rPr>
              <w:t>Расчетный срок</w:t>
            </w:r>
          </w:p>
        </w:tc>
      </w:tr>
      <w:tr w:rsidR="001A1023" w:rsidRPr="00B0588A" w14:paraId="65057E6E" w14:textId="77777777" w:rsidTr="00491CE5">
        <w:tc>
          <w:tcPr>
            <w:tcW w:w="309" w:type="pct"/>
          </w:tcPr>
          <w:p w14:paraId="303BE350"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48C38A0" w14:textId="68795EB2" w:rsidR="001A1023" w:rsidRPr="00B0588A" w:rsidRDefault="001A1023" w:rsidP="00491CE5">
            <w:pPr>
              <w:jc w:val="center"/>
              <w:rPr>
                <w:sz w:val="22"/>
                <w:szCs w:val="22"/>
              </w:rPr>
            </w:pPr>
            <w:r w:rsidRPr="00B0588A">
              <w:rPr>
                <w:sz w:val="22"/>
                <w:szCs w:val="22"/>
              </w:rPr>
              <w:t>Водопровод</w:t>
            </w:r>
          </w:p>
        </w:tc>
        <w:tc>
          <w:tcPr>
            <w:tcW w:w="847" w:type="pct"/>
          </w:tcPr>
          <w:p w14:paraId="12650D52" w14:textId="1332CBFA" w:rsidR="001A1023" w:rsidRPr="00B0588A" w:rsidRDefault="001A1023" w:rsidP="00491CE5">
            <w:pPr>
              <w:jc w:val="center"/>
              <w:rPr>
                <w:sz w:val="22"/>
                <w:szCs w:val="22"/>
              </w:rPr>
            </w:pPr>
            <w:r w:rsidRPr="00F60630">
              <w:rPr>
                <w:sz w:val="22"/>
                <w:szCs w:val="22"/>
              </w:rPr>
              <w:t>Строительство</w:t>
            </w:r>
          </w:p>
        </w:tc>
        <w:tc>
          <w:tcPr>
            <w:tcW w:w="912" w:type="pct"/>
          </w:tcPr>
          <w:p w14:paraId="49BCC94C" w14:textId="2365A1EB" w:rsidR="001A1023" w:rsidRPr="00B0588A" w:rsidRDefault="001A1023" w:rsidP="00491CE5">
            <w:pPr>
              <w:jc w:val="center"/>
              <w:rPr>
                <w:sz w:val="22"/>
                <w:szCs w:val="22"/>
              </w:rPr>
            </w:pPr>
            <w:r w:rsidRPr="004A061C">
              <w:rPr>
                <w:color w:val="000000" w:themeColor="text1"/>
                <w:sz w:val="22"/>
                <w:szCs w:val="22"/>
              </w:rPr>
              <w:t>с. Чулым</w:t>
            </w:r>
          </w:p>
        </w:tc>
        <w:tc>
          <w:tcPr>
            <w:tcW w:w="1042" w:type="pct"/>
          </w:tcPr>
          <w:p w14:paraId="6A833F86" w14:textId="76BDF53C" w:rsidR="001A1023" w:rsidRPr="00B0588A" w:rsidRDefault="001A1023" w:rsidP="00BB1A53">
            <w:pPr>
              <w:jc w:val="center"/>
              <w:rPr>
                <w:sz w:val="22"/>
                <w:szCs w:val="22"/>
              </w:rPr>
            </w:pPr>
            <w:r w:rsidRPr="00B0588A">
              <w:rPr>
                <w:sz w:val="22"/>
                <w:szCs w:val="22"/>
              </w:rPr>
              <w:t>Не требуется</w:t>
            </w:r>
          </w:p>
        </w:tc>
        <w:tc>
          <w:tcPr>
            <w:tcW w:w="651" w:type="pct"/>
          </w:tcPr>
          <w:p w14:paraId="4828EC7E" w14:textId="7075F747" w:rsidR="001A1023" w:rsidRPr="00B0588A" w:rsidRDefault="001A1023" w:rsidP="00BB1A53">
            <w:pPr>
              <w:jc w:val="center"/>
              <w:rPr>
                <w:sz w:val="22"/>
                <w:szCs w:val="22"/>
              </w:rPr>
            </w:pPr>
            <w:r w:rsidRPr="00B0588A">
              <w:rPr>
                <w:sz w:val="22"/>
                <w:szCs w:val="22"/>
              </w:rPr>
              <w:t>Расчетный срок</w:t>
            </w:r>
          </w:p>
        </w:tc>
      </w:tr>
      <w:tr w:rsidR="001A1023" w:rsidRPr="00B0588A" w14:paraId="755EE849" w14:textId="77777777" w:rsidTr="00491CE5">
        <w:tc>
          <w:tcPr>
            <w:tcW w:w="309" w:type="pct"/>
          </w:tcPr>
          <w:p w14:paraId="1ED027F1"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2990432" w14:textId="39724C6B" w:rsidR="001A1023" w:rsidRPr="00B0588A" w:rsidRDefault="001A1023" w:rsidP="00491CE5">
            <w:pPr>
              <w:jc w:val="center"/>
              <w:rPr>
                <w:sz w:val="22"/>
                <w:szCs w:val="22"/>
              </w:rPr>
            </w:pPr>
            <w:r w:rsidRPr="00B0588A">
              <w:rPr>
                <w:sz w:val="22"/>
                <w:szCs w:val="22"/>
              </w:rPr>
              <w:t>Артезианская скважина</w:t>
            </w:r>
          </w:p>
        </w:tc>
        <w:tc>
          <w:tcPr>
            <w:tcW w:w="847" w:type="pct"/>
          </w:tcPr>
          <w:p w14:paraId="3342BC1F" w14:textId="70EA8706" w:rsidR="001A1023" w:rsidRPr="00B0588A" w:rsidRDefault="001A1023" w:rsidP="00491CE5">
            <w:pPr>
              <w:jc w:val="center"/>
              <w:rPr>
                <w:sz w:val="22"/>
                <w:szCs w:val="22"/>
              </w:rPr>
            </w:pPr>
            <w:r w:rsidRPr="00F60630">
              <w:rPr>
                <w:sz w:val="22"/>
                <w:szCs w:val="22"/>
              </w:rPr>
              <w:t>Строительство</w:t>
            </w:r>
          </w:p>
        </w:tc>
        <w:tc>
          <w:tcPr>
            <w:tcW w:w="912" w:type="pct"/>
          </w:tcPr>
          <w:p w14:paraId="2237AF74" w14:textId="6C1F2A22" w:rsidR="001A1023" w:rsidRPr="00B0588A" w:rsidRDefault="001A1023" w:rsidP="00491CE5">
            <w:pPr>
              <w:jc w:val="center"/>
              <w:rPr>
                <w:sz w:val="22"/>
                <w:szCs w:val="22"/>
              </w:rPr>
            </w:pPr>
            <w:r w:rsidRPr="007F046D">
              <w:rPr>
                <w:color w:val="000000" w:themeColor="text1"/>
                <w:sz w:val="22"/>
                <w:szCs w:val="22"/>
              </w:rPr>
              <w:t>д. Алексеевка</w:t>
            </w:r>
          </w:p>
        </w:tc>
        <w:tc>
          <w:tcPr>
            <w:tcW w:w="1042" w:type="pct"/>
          </w:tcPr>
          <w:p w14:paraId="4D52C5D7" w14:textId="05D051B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B7C94A1" w14:textId="23DB8B9C" w:rsidR="001A1023" w:rsidRPr="00B0588A" w:rsidRDefault="001A1023" w:rsidP="00BB1A53">
            <w:pPr>
              <w:jc w:val="center"/>
              <w:rPr>
                <w:sz w:val="22"/>
                <w:szCs w:val="22"/>
              </w:rPr>
            </w:pPr>
            <w:r w:rsidRPr="00B0588A">
              <w:rPr>
                <w:sz w:val="22"/>
                <w:szCs w:val="22"/>
              </w:rPr>
              <w:t>Расчетный срок</w:t>
            </w:r>
          </w:p>
        </w:tc>
      </w:tr>
      <w:tr w:rsidR="001A1023" w:rsidRPr="00B0588A" w14:paraId="4B36FE4B" w14:textId="77777777" w:rsidTr="00491CE5">
        <w:tc>
          <w:tcPr>
            <w:tcW w:w="309" w:type="pct"/>
          </w:tcPr>
          <w:p w14:paraId="550225D7"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E72838B" w14:textId="7AE55252" w:rsidR="001A1023" w:rsidRPr="00B0588A" w:rsidRDefault="003E6F84" w:rsidP="00491CE5">
            <w:pPr>
              <w:jc w:val="center"/>
              <w:rPr>
                <w:sz w:val="22"/>
                <w:szCs w:val="22"/>
              </w:rPr>
            </w:pPr>
            <w:r>
              <w:rPr>
                <w:sz w:val="22"/>
                <w:szCs w:val="22"/>
              </w:rPr>
              <w:t>Насосная станция</w:t>
            </w:r>
          </w:p>
        </w:tc>
        <w:tc>
          <w:tcPr>
            <w:tcW w:w="847" w:type="pct"/>
          </w:tcPr>
          <w:p w14:paraId="1A2D4E8E" w14:textId="471EA834" w:rsidR="001A1023" w:rsidRPr="00B0588A" w:rsidRDefault="001A1023" w:rsidP="00491CE5">
            <w:pPr>
              <w:jc w:val="center"/>
              <w:rPr>
                <w:sz w:val="22"/>
                <w:szCs w:val="22"/>
              </w:rPr>
            </w:pPr>
            <w:r w:rsidRPr="00F60630">
              <w:rPr>
                <w:sz w:val="22"/>
                <w:szCs w:val="22"/>
              </w:rPr>
              <w:t>Строительство</w:t>
            </w:r>
          </w:p>
        </w:tc>
        <w:tc>
          <w:tcPr>
            <w:tcW w:w="912" w:type="pct"/>
          </w:tcPr>
          <w:p w14:paraId="572B5601" w14:textId="02A0389E" w:rsidR="001A1023" w:rsidRPr="00B0588A" w:rsidRDefault="001A1023" w:rsidP="00491CE5">
            <w:pPr>
              <w:jc w:val="center"/>
              <w:rPr>
                <w:sz w:val="22"/>
                <w:szCs w:val="22"/>
              </w:rPr>
            </w:pPr>
            <w:r w:rsidRPr="007F046D">
              <w:rPr>
                <w:color w:val="000000" w:themeColor="text1"/>
                <w:sz w:val="22"/>
                <w:szCs w:val="22"/>
              </w:rPr>
              <w:t>д. Алексеевка</w:t>
            </w:r>
          </w:p>
        </w:tc>
        <w:tc>
          <w:tcPr>
            <w:tcW w:w="1042" w:type="pct"/>
          </w:tcPr>
          <w:p w14:paraId="348F5BF3" w14:textId="5619D113"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AC74F38" w14:textId="3776AB95" w:rsidR="001A1023" w:rsidRPr="00B0588A" w:rsidRDefault="001A1023" w:rsidP="00BB1A53">
            <w:pPr>
              <w:jc w:val="center"/>
              <w:rPr>
                <w:sz w:val="22"/>
                <w:szCs w:val="22"/>
              </w:rPr>
            </w:pPr>
            <w:r w:rsidRPr="00B0588A">
              <w:rPr>
                <w:sz w:val="22"/>
                <w:szCs w:val="22"/>
              </w:rPr>
              <w:t>Расчетный срок</w:t>
            </w:r>
          </w:p>
        </w:tc>
      </w:tr>
      <w:tr w:rsidR="001A1023" w:rsidRPr="00B0588A" w14:paraId="6816ACCD" w14:textId="77777777" w:rsidTr="00491CE5">
        <w:tc>
          <w:tcPr>
            <w:tcW w:w="309" w:type="pct"/>
          </w:tcPr>
          <w:p w14:paraId="17C6731E"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33B00A5" w14:textId="4D19553C" w:rsidR="001A1023" w:rsidRPr="00B0588A" w:rsidRDefault="001A1023" w:rsidP="00491CE5">
            <w:pPr>
              <w:jc w:val="center"/>
              <w:rPr>
                <w:sz w:val="22"/>
                <w:szCs w:val="22"/>
              </w:rPr>
            </w:pPr>
            <w:r w:rsidRPr="00B0588A">
              <w:rPr>
                <w:sz w:val="22"/>
                <w:szCs w:val="22"/>
              </w:rPr>
              <w:t>Водопровод</w:t>
            </w:r>
          </w:p>
        </w:tc>
        <w:tc>
          <w:tcPr>
            <w:tcW w:w="847" w:type="pct"/>
          </w:tcPr>
          <w:p w14:paraId="79947D00" w14:textId="5FE7B87C" w:rsidR="001A1023" w:rsidRPr="00B0588A" w:rsidRDefault="001A1023" w:rsidP="00491CE5">
            <w:pPr>
              <w:jc w:val="center"/>
              <w:rPr>
                <w:sz w:val="22"/>
                <w:szCs w:val="22"/>
              </w:rPr>
            </w:pPr>
            <w:r w:rsidRPr="00F60630">
              <w:rPr>
                <w:sz w:val="22"/>
                <w:szCs w:val="22"/>
              </w:rPr>
              <w:t>Строительство</w:t>
            </w:r>
          </w:p>
        </w:tc>
        <w:tc>
          <w:tcPr>
            <w:tcW w:w="912" w:type="pct"/>
          </w:tcPr>
          <w:p w14:paraId="508C58A4" w14:textId="57A8A5D7" w:rsidR="001A1023" w:rsidRPr="00B0588A" w:rsidRDefault="001A1023" w:rsidP="00BB1A53">
            <w:pPr>
              <w:jc w:val="center"/>
              <w:rPr>
                <w:sz w:val="22"/>
                <w:szCs w:val="22"/>
              </w:rPr>
            </w:pPr>
            <w:r w:rsidRPr="007F046D">
              <w:rPr>
                <w:color w:val="000000" w:themeColor="text1"/>
                <w:sz w:val="22"/>
                <w:szCs w:val="22"/>
              </w:rPr>
              <w:t>д. Алексеевка</w:t>
            </w:r>
          </w:p>
        </w:tc>
        <w:tc>
          <w:tcPr>
            <w:tcW w:w="1042" w:type="pct"/>
          </w:tcPr>
          <w:p w14:paraId="33317E25" w14:textId="4A250813" w:rsidR="001A1023" w:rsidRPr="00B0588A" w:rsidRDefault="001A1023" w:rsidP="00BB1A53">
            <w:pPr>
              <w:jc w:val="center"/>
              <w:rPr>
                <w:sz w:val="22"/>
                <w:szCs w:val="22"/>
              </w:rPr>
            </w:pPr>
            <w:r w:rsidRPr="00B0588A">
              <w:rPr>
                <w:sz w:val="22"/>
                <w:szCs w:val="22"/>
              </w:rPr>
              <w:t>Не требуется</w:t>
            </w:r>
          </w:p>
        </w:tc>
        <w:tc>
          <w:tcPr>
            <w:tcW w:w="651" w:type="pct"/>
          </w:tcPr>
          <w:p w14:paraId="0CC120DE" w14:textId="09B38E62" w:rsidR="001A1023" w:rsidRPr="00B0588A" w:rsidRDefault="001A1023" w:rsidP="00BB1A53">
            <w:pPr>
              <w:jc w:val="center"/>
              <w:rPr>
                <w:sz w:val="22"/>
                <w:szCs w:val="22"/>
              </w:rPr>
            </w:pPr>
            <w:r w:rsidRPr="00B0588A">
              <w:rPr>
                <w:sz w:val="22"/>
                <w:szCs w:val="22"/>
              </w:rPr>
              <w:t>Расчетный срок</w:t>
            </w:r>
          </w:p>
        </w:tc>
      </w:tr>
      <w:tr w:rsidR="001A1023" w:rsidRPr="00B0588A" w14:paraId="67EC4091" w14:textId="77777777" w:rsidTr="00E56E07">
        <w:tc>
          <w:tcPr>
            <w:tcW w:w="309" w:type="pct"/>
          </w:tcPr>
          <w:p w14:paraId="48F0319A"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1ABC7D2" w14:textId="56DECB53"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761DAC30" w14:textId="3C2B197A" w:rsidR="001A1023" w:rsidRPr="00B0588A" w:rsidRDefault="001A1023" w:rsidP="00BB1A53">
            <w:pPr>
              <w:jc w:val="center"/>
              <w:rPr>
                <w:sz w:val="22"/>
                <w:szCs w:val="22"/>
              </w:rPr>
            </w:pPr>
            <w:r w:rsidRPr="00CB5852">
              <w:rPr>
                <w:sz w:val="22"/>
                <w:szCs w:val="22"/>
              </w:rPr>
              <w:t>Реконструкция</w:t>
            </w:r>
          </w:p>
        </w:tc>
        <w:tc>
          <w:tcPr>
            <w:tcW w:w="912" w:type="pct"/>
          </w:tcPr>
          <w:p w14:paraId="6B6392AA" w14:textId="5D206B08"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65FE6CE1" w14:textId="49472240"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CA3EDF2" w14:textId="48F9C52B" w:rsidR="001A1023" w:rsidRPr="00B0588A" w:rsidRDefault="001A1023" w:rsidP="00BB1A53">
            <w:pPr>
              <w:jc w:val="center"/>
              <w:rPr>
                <w:sz w:val="22"/>
                <w:szCs w:val="22"/>
              </w:rPr>
            </w:pPr>
            <w:r w:rsidRPr="00B0588A">
              <w:rPr>
                <w:sz w:val="22"/>
                <w:szCs w:val="22"/>
              </w:rPr>
              <w:t>Расчетный срок</w:t>
            </w:r>
          </w:p>
        </w:tc>
      </w:tr>
      <w:tr w:rsidR="001A1023" w:rsidRPr="00B0588A" w14:paraId="77BBB729" w14:textId="77777777" w:rsidTr="00E56E07">
        <w:tc>
          <w:tcPr>
            <w:tcW w:w="309" w:type="pct"/>
          </w:tcPr>
          <w:p w14:paraId="6D75EAD7"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FBF3716" w14:textId="0B61A0C6"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45B11FEF" w14:textId="3B61785D" w:rsidR="001A1023" w:rsidRPr="00B0588A" w:rsidRDefault="001A1023" w:rsidP="00BB1A53">
            <w:pPr>
              <w:jc w:val="center"/>
              <w:rPr>
                <w:sz w:val="22"/>
                <w:szCs w:val="22"/>
              </w:rPr>
            </w:pPr>
            <w:r w:rsidRPr="00CB5852">
              <w:rPr>
                <w:sz w:val="22"/>
                <w:szCs w:val="22"/>
              </w:rPr>
              <w:t>Реконструкция</w:t>
            </w:r>
          </w:p>
        </w:tc>
        <w:tc>
          <w:tcPr>
            <w:tcW w:w="912" w:type="pct"/>
          </w:tcPr>
          <w:p w14:paraId="3722DE9B" w14:textId="2553569D"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4FC29E6C" w14:textId="092E7BD0"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8448553" w14:textId="57508592" w:rsidR="001A1023" w:rsidRPr="00B0588A" w:rsidRDefault="001A1023" w:rsidP="00BB1A53">
            <w:pPr>
              <w:jc w:val="center"/>
              <w:rPr>
                <w:sz w:val="22"/>
                <w:szCs w:val="22"/>
              </w:rPr>
            </w:pPr>
            <w:r w:rsidRPr="00B0588A">
              <w:rPr>
                <w:sz w:val="22"/>
                <w:szCs w:val="22"/>
              </w:rPr>
              <w:t>Расчетный срок</w:t>
            </w:r>
          </w:p>
        </w:tc>
      </w:tr>
      <w:tr w:rsidR="001A1023" w:rsidRPr="00B0588A" w14:paraId="474A1BC2" w14:textId="77777777" w:rsidTr="00E56E07">
        <w:tc>
          <w:tcPr>
            <w:tcW w:w="309" w:type="pct"/>
          </w:tcPr>
          <w:p w14:paraId="776EA364"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A7F2B23" w14:textId="472115EB"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2BA6C8A4" w14:textId="5B52B714" w:rsidR="001A1023" w:rsidRPr="00B0588A" w:rsidRDefault="001A1023" w:rsidP="00BB1A53">
            <w:pPr>
              <w:jc w:val="center"/>
              <w:rPr>
                <w:sz w:val="22"/>
                <w:szCs w:val="22"/>
              </w:rPr>
            </w:pPr>
            <w:r w:rsidRPr="00CB5852">
              <w:rPr>
                <w:sz w:val="22"/>
                <w:szCs w:val="22"/>
              </w:rPr>
              <w:t>Реконструкция</w:t>
            </w:r>
          </w:p>
        </w:tc>
        <w:tc>
          <w:tcPr>
            <w:tcW w:w="912" w:type="pct"/>
          </w:tcPr>
          <w:p w14:paraId="386BF6C6" w14:textId="0F466AE3"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0E6D070" w14:textId="1B7F3A2B"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1D72F9B" w14:textId="7AE743D5" w:rsidR="001A1023" w:rsidRPr="00B0588A" w:rsidRDefault="001A1023" w:rsidP="00BB1A53">
            <w:pPr>
              <w:jc w:val="center"/>
              <w:rPr>
                <w:sz w:val="22"/>
                <w:szCs w:val="22"/>
              </w:rPr>
            </w:pPr>
            <w:r w:rsidRPr="00B0588A">
              <w:rPr>
                <w:sz w:val="22"/>
                <w:szCs w:val="22"/>
              </w:rPr>
              <w:t>Расчетный срок</w:t>
            </w:r>
          </w:p>
        </w:tc>
      </w:tr>
      <w:tr w:rsidR="001A1023" w:rsidRPr="00B0588A" w14:paraId="1E30BD49" w14:textId="77777777" w:rsidTr="00E56E07">
        <w:tc>
          <w:tcPr>
            <w:tcW w:w="309" w:type="pct"/>
          </w:tcPr>
          <w:p w14:paraId="0117C223"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77F7855" w14:textId="152235C5"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40381086" w14:textId="5C7595EA" w:rsidR="001A1023" w:rsidRPr="00B0588A" w:rsidRDefault="001A1023" w:rsidP="00BB1A53">
            <w:pPr>
              <w:jc w:val="center"/>
              <w:rPr>
                <w:sz w:val="22"/>
                <w:szCs w:val="22"/>
              </w:rPr>
            </w:pPr>
            <w:r w:rsidRPr="00CB5852">
              <w:rPr>
                <w:sz w:val="22"/>
                <w:szCs w:val="22"/>
              </w:rPr>
              <w:t>Реконструкция</w:t>
            </w:r>
          </w:p>
        </w:tc>
        <w:tc>
          <w:tcPr>
            <w:tcW w:w="912" w:type="pct"/>
          </w:tcPr>
          <w:p w14:paraId="41DEBA23" w14:textId="26051990"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18979D98" w14:textId="2CB25DD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B8591A2" w14:textId="51C6C13E" w:rsidR="001A1023" w:rsidRPr="00B0588A" w:rsidRDefault="001A1023" w:rsidP="00BB1A53">
            <w:pPr>
              <w:jc w:val="center"/>
              <w:rPr>
                <w:sz w:val="22"/>
                <w:szCs w:val="22"/>
              </w:rPr>
            </w:pPr>
            <w:r w:rsidRPr="00B0588A">
              <w:rPr>
                <w:sz w:val="22"/>
                <w:szCs w:val="22"/>
              </w:rPr>
              <w:t>Расчетный срок</w:t>
            </w:r>
          </w:p>
        </w:tc>
      </w:tr>
      <w:tr w:rsidR="001A1023" w:rsidRPr="00B0588A" w14:paraId="5E81BDC4" w14:textId="77777777" w:rsidTr="00E56E07">
        <w:tc>
          <w:tcPr>
            <w:tcW w:w="309" w:type="pct"/>
          </w:tcPr>
          <w:p w14:paraId="4EDA4D4B"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7D423CB" w14:textId="50F053F2"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106DEBA8" w14:textId="2ED13E63" w:rsidR="001A1023" w:rsidRPr="00B0588A" w:rsidRDefault="001A1023" w:rsidP="00BB1A53">
            <w:pPr>
              <w:jc w:val="center"/>
              <w:rPr>
                <w:sz w:val="22"/>
                <w:szCs w:val="22"/>
              </w:rPr>
            </w:pPr>
            <w:r w:rsidRPr="00CB5852">
              <w:rPr>
                <w:sz w:val="22"/>
                <w:szCs w:val="22"/>
              </w:rPr>
              <w:t>Реконструкция</w:t>
            </w:r>
          </w:p>
        </w:tc>
        <w:tc>
          <w:tcPr>
            <w:tcW w:w="912" w:type="pct"/>
          </w:tcPr>
          <w:p w14:paraId="63F63564" w14:textId="2C531CC8"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776B215B" w14:textId="0B83DCB5"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3EB8CB4" w14:textId="5CB6BA22" w:rsidR="001A1023" w:rsidRPr="00B0588A" w:rsidRDefault="001A1023" w:rsidP="00BB1A53">
            <w:pPr>
              <w:jc w:val="center"/>
              <w:rPr>
                <w:sz w:val="22"/>
                <w:szCs w:val="22"/>
              </w:rPr>
            </w:pPr>
            <w:r w:rsidRPr="00B0588A">
              <w:rPr>
                <w:sz w:val="22"/>
                <w:szCs w:val="22"/>
              </w:rPr>
              <w:t>Расчетный срок</w:t>
            </w:r>
          </w:p>
        </w:tc>
      </w:tr>
      <w:tr w:rsidR="001A1023" w:rsidRPr="00B0588A" w14:paraId="1207CD55" w14:textId="77777777" w:rsidTr="00E56E07">
        <w:tc>
          <w:tcPr>
            <w:tcW w:w="309" w:type="pct"/>
          </w:tcPr>
          <w:p w14:paraId="3259E304"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D66EFFD" w14:textId="690F94E6"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31118717" w14:textId="15D020A3" w:rsidR="001A1023" w:rsidRPr="00B0588A" w:rsidRDefault="001A1023" w:rsidP="00BB1A53">
            <w:pPr>
              <w:jc w:val="center"/>
              <w:rPr>
                <w:sz w:val="22"/>
                <w:szCs w:val="22"/>
              </w:rPr>
            </w:pPr>
            <w:r w:rsidRPr="00CB5852">
              <w:rPr>
                <w:sz w:val="22"/>
                <w:szCs w:val="22"/>
              </w:rPr>
              <w:t>Реконструкция</w:t>
            </w:r>
          </w:p>
        </w:tc>
        <w:tc>
          <w:tcPr>
            <w:tcW w:w="912" w:type="pct"/>
          </w:tcPr>
          <w:p w14:paraId="08785074" w14:textId="6C80C1F6"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0AB3367B" w14:textId="229DF5C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83DB2FA" w14:textId="20EA8D11" w:rsidR="001A1023" w:rsidRPr="00B0588A" w:rsidRDefault="001A1023" w:rsidP="00BB1A53">
            <w:pPr>
              <w:jc w:val="center"/>
              <w:rPr>
                <w:sz w:val="22"/>
                <w:szCs w:val="22"/>
              </w:rPr>
            </w:pPr>
            <w:r w:rsidRPr="00B0588A">
              <w:rPr>
                <w:sz w:val="22"/>
                <w:szCs w:val="22"/>
              </w:rPr>
              <w:t>Расчетный срок</w:t>
            </w:r>
          </w:p>
        </w:tc>
      </w:tr>
      <w:tr w:rsidR="001A1023" w:rsidRPr="00B0588A" w14:paraId="4C6639CB" w14:textId="77777777" w:rsidTr="00E56E07">
        <w:tc>
          <w:tcPr>
            <w:tcW w:w="309" w:type="pct"/>
          </w:tcPr>
          <w:p w14:paraId="505CE54F"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16D5E0B8" w14:textId="61327A60"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261A9E3B" w14:textId="688D8D5D" w:rsidR="001A1023" w:rsidRPr="00B0588A" w:rsidRDefault="001A1023" w:rsidP="00BB1A53">
            <w:pPr>
              <w:jc w:val="center"/>
              <w:rPr>
                <w:sz w:val="22"/>
                <w:szCs w:val="22"/>
              </w:rPr>
            </w:pPr>
            <w:r w:rsidRPr="00CB5852">
              <w:rPr>
                <w:sz w:val="22"/>
                <w:szCs w:val="22"/>
              </w:rPr>
              <w:t>Реконструкция</w:t>
            </w:r>
          </w:p>
        </w:tc>
        <w:tc>
          <w:tcPr>
            <w:tcW w:w="912" w:type="pct"/>
          </w:tcPr>
          <w:p w14:paraId="6634F76D" w14:textId="1975167C"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19050111" w14:textId="3BEC4387"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006B54D" w14:textId="71E75986" w:rsidR="001A1023" w:rsidRPr="00B0588A" w:rsidRDefault="001A1023" w:rsidP="00BB1A53">
            <w:pPr>
              <w:jc w:val="center"/>
              <w:rPr>
                <w:sz w:val="22"/>
                <w:szCs w:val="22"/>
              </w:rPr>
            </w:pPr>
            <w:r w:rsidRPr="00B0588A">
              <w:rPr>
                <w:sz w:val="22"/>
                <w:szCs w:val="22"/>
              </w:rPr>
              <w:t>Расчетный срок</w:t>
            </w:r>
          </w:p>
        </w:tc>
      </w:tr>
      <w:tr w:rsidR="001A1023" w:rsidRPr="00B0588A" w14:paraId="6FE74517" w14:textId="77777777" w:rsidTr="00E56E07">
        <w:tc>
          <w:tcPr>
            <w:tcW w:w="309" w:type="pct"/>
          </w:tcPr>
          <w:p w14:paraId="08C3ED1A"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F6BB571" w14:textId="53624E75" w:rsidR="001A1023" w:rsidRPr="00B0588A" w:rsidRDefault="001A1023" w:rsidP="00BB1A53">
            <w:pPr>
              <w:jc w:val="center"/>
              <w:rPr>
                <w:sz w:val="22"/>
                <w:szCs w:val="22"/>
              </w:rPr>
            </w:pPr>
            <w:r w:rsidRPr="00B0588A">
              <w:rPr>
                <w:sz w:val="22"/>
                <w:szCs w:val="22"/>
              </w:rPr>
              <w:t>Артезианская скважина</w:t>
            </w:r>
          </w:p>
        </w:tc>
        <w:tc>
          <w:tcPr>
            <w:tcW w:w="847" w:type="pct"/>
          </w:tcPr>
          <w:p w14:paraId="421C9654" w14:textId="7D68C42E" w:rsidR="001A1023" w:rsidRPr="00B0588A" w:rsidRDefault="001A1023" w:rsidP="00BB1A53">
            <w:pPr>
              <w:jc w:val="center"/>
              <w:rPr>
                <w:sz w:val="22"/>
                <w:szCs w:val="22"/>
              </w:rPr>
            </w:pPr>
            <w:r w:rsidRPr="00CB5852">
              <w:rPr>
                <w:sz w:val="22"/>
                <w:szCs w:val="22"/>
              </w:rPr>
              <w:t>Реконструкция</w:t>
            </w:r>
          </w:p>
        </w:tc>
        <w:tc>
          <w:tcPr>
            <w:tcW w:w="912" w:type="pct"/>
          </w:tcPr>
          <w:p w14:paraId="5DBFEC08" w14:textId="373B0535"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6CECEBE" w14:textId="6E439CB1"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6DE0EB6" w14:textId="32DF155B" w:rsidR="001A1023" w:rsidRPr="00B0588A" w:rsidRDefault="001A1023" w:rsidP="00BB1A53">
            <w:pPr>
              <w:jc w:val="center"/>
              <w:rPr>
                <w:sz w:val="22"/>
                <w:szCs w:val="22"/>
              </w:rPr>
            </w:pPr>
            <w:r w:rsidRPr="00B0588A">
              <w:rPr>
                <w:sz w:val="22"/>
                <w:szCs w:val="22"/>
              </w:rPr>
              <w:t>Расчетный срок</w:t>
            </w:r>
          </w:p>
        </w:tc>
      </w:tr>
      <w:tr w:rsidR="001A1023" w:rsidRPr="00B0588A" w14:paraId="352E4E9F" w14:textId="77777777" w:rsidTr="00E56E07">
        <w:tc>
          <w:tcPr>
            <w:tcW w:w="309" w:type="pct"/>
          </w:tcPr>
          <w:p w14:paraId="536CA7F8"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A74BEAC" w14:textId="173425E8"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3BC37D57" w14:textId="469EE130" w:rsidR="001A1023" w:rsidRPr="00B0588A" w:rsidRDefault="001A1023" w:rsidP="00BB1A53">
            <w:pPr>
              <w:jc w:val="center"/>
              <w:rPr>
                <w:sz w:val="22"/>
                <w:szCs w:val="22"/>
              </w:rPr>
            </w:pPr>
            <w:r w:rsidRPr="00B92523">
              <w:rPr>
                <w:sz w:val="22"/>
                <w:szCs w:val="22"/>
              </w:rPr>
              <w:t>Реконструкция</w:t>
            </w:r>
          </w:p>
        </w:tc>
        <w:tc>
          <w:tcPr>
            <w:tcW w:w="912" w:type="pct"/>
          </w:tcPr>
          <w:p w14:paraId="55AC3690" w14:textId="392A2CDA"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4AB628D9" w14:textId="0B66C03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49F44F" w14:textId="7FE9B2E8" w:rsidR="001A1023" w:rsidRPr="00B0588A" w:rsidRDefault="001A1023" w:rsidP="00BB1A53">
            <w:pPr>
              <w:jc w:val="center"/>
              <w:rPr>
                <w:sz w:val="22"/>
                <w:szCs w:val="22"/>
              </w:rPr>
            </w:pPr>
            <w:r w:rsidRPr="00B0588A">
              <w:rPr>
                <w:sz w:val="22"/>
                <w:szCs w:val="22"/>
              </w:rPr>
              <w:t>Расчетный срок</w:t>
            </w:r>
          </w:p>
        </w:tc>
      </w:tr>
      <w:tr w:rsidR="001A1023" w:rsidRPr="00B0588A" w14:paraId="37FD55CD" w14:textId="77777777" w:rsidTr="00E56E07">
        <w:tc>
          <w:tcPr>
            <w:tcW w:w="309" w:type="pct"/>
          </w:tcPr>
          <w:p w14:paraId="4C8AEE05"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8DA21DE" w14:textId="63244861"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3351F247" w14:textId="01F98DA1" w:rsidR="001A1023" w:rsidRPr="00B0588A" w:rsidRDefault="001A1023" w:rsidP="00BB1A53">
            <w:pPr>
              <w:jc w:val="center"/>
              <w:rPr>
                <w:sz w:val="22"/>
                <w:szCs w:val="22"/>
              </w:rPr>
            </w:pPr>
            <w:r w:rsidRPr="00B92523">
              <w:rPr>
                <w:sz w:val="22"/>
                <w:szCs w:val="22"/>
              </w:rPr>
              <w:t>Реконструкция</w:t>
            </w:r>
          </w:p>
        </w:tc>
        <w:tc>
          <w:tcPr>
            <w:tcW w:w="912" w:type="pct"/>
          </w:tcPr>
          <w:p w14:paraId="69C86336" w14:textId="5DBB0B8A"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4792EB27" w14:textId="6BB693DC"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A541D85" w14:textId="565350E3" w:rsidR="001A1023" w:rsidRPr="00B0588A" w:rsidRDefault="001A1023" w:rsidP="00BB1A53">
            <w:pPr>
              <w:jc w:val="center"/>
              <w:rPr>
                <w:sz w:val="22"/>
                <w:szCs w:val="22"/>
              </w:rPr>
            </w:pPr>
            <w:r w:rsidRPr="00B0588A">
              <w:rPr>
                <w:sz w:val="22"/>
                <w:szCs w:val="22"/>
              </w:rPr>
              <w:t>Расчетный срок</w:t>
            </w:r>
          </w:p>
        </w:tc>
      </w:tr>
      <w:tr w:rsidR="001A1023" w:rsidRPr="00B0588A" w14:paraId="478F0EEB" w14:textId="77777777" w:rsidTr="00E56E07">
        <w:tc>
          <w:tcPr>
            <w:tcW w:w="309" w:type="pct"/>
          </w:tcPr>
          <w:p w14:paraId="0CD17530"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A897280" w14:textId="5552F8F1"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65FA7DF3" w14:textId="6B2525A4" w:rsidR="001A1023" w:rsidRPr="00B0588A" w:rsidRDefault="001A1023" w:rsidP="00BB1A53">
            <w:pPr>
              <w:jc w:val="center"/>
              <w:rPr>
                <w:sz w:val="22"/>
                <w:szCs w:val="22"/>
              </w:rPr>
            </w:pPr>
            <w:r w:rsidRPr="00B92523">
              <w:rPr>
                <w:sz w:val="22"/>
                <w:szCs w:val="22"/>
              </w:rPr>
              <w:t>Реконструкция</w:t>
            </w:r>
          </w:p>
        </w:tc>
        <w:tc>
          <w:tcPr>
            <w:tcW w:w="912" w:type="pct"/>
          </w:tcPr>
          <w:p w14:paraId="55BED13B" w14:textId="0B21FA98"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146DAB3D" w14:textId="31974FF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E4EFEBA" w14:textId="14E494A6" w:rsidR="001A1023" w:rsidRPr="00B0588A" w:rsidRDefault="001A1023" w:rsidP="00BB1A53">
            <w:pPr>
              <w:jc w:val="center"/>
              <w:rPr>
                <w:sz w:val="22"/>
                <w:szCs w:val="22"/>
              </w:rPr>
            </w:pPr>
            <w:r w:rsidRPr="00B0588A">
              <w:rPr>
                <w:sz w:val="22"/>
                <w:szCs w:val="22"/>
              </w:rPr>
              <w:t>Расчетный срок</w:t>
            </w:r>
          </w:p>
        </w:tc>
      </w:tr>
      <w:tr w:rsidR="001A1023" w:rsidRPr="00B0588A" w14:paraId="10A95B1B" w14:textId="77777777" w:rsidTr="00E56E07">
        <w:tc>
          <w:tcPr>
            <w:tcW w:w="309" w:type="pct"/>
          </w:tcPr>
          <w:p w14:paraId="563C360B"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5EF23AAE" w14:textId="202761D3"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0DC21AA1" w14:textId="21E09400" w:rsidR="001A1023" w:rsidRPr="00B0588A" w:rsidRDefault="001A1023" w:rsidP="00BB1A53">
            <w:pPr>
              <w:jc w:val="center"/>
              <w:rPr>
                <w:sz w:val="22"/>
                <w:szCs w:val="22"/>
              </w:rPr>
            </w:pPr>
            <w:r w:rsidRPr="00B92523">
              <w:rPr>
                <w:sz w:val="22"/>
                <w:szCs w:val="22"/>
              </w:rPr>
              <w:t>Реконструкция</w:t>
            </w:r>
          </w:p>
        </w:tc>
        <w:tc>
          <w:tcPr>
            <w:tcW w:w="912" w:type="pct"/>
          </w:tcPr>
          <w:p w14:paraId="6A8437CD" w14:textId="3F9A8E41"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6D5D9ED8" w14:textId="27502DA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BA3A979" w14:textId="49F52C6D" w:rsidR="001A1023" w:rsidRPr="00B0588A" w:rsidRDefault="001A1023" w:rsidP="00BB1A53">
            <w:pPr>
              <w:jc w:val="center"/>
              <w:rPr>
                <w:sz w:val="22"/>
                <w:szCs w:val="22"/>
              </w:rPr>
            </w:pPr>
            <w:r w:rsidRPr="00B0588A">
              <w:rPr>
                <w:sz w:val="22"/>
                <w:szCs w:val="22"/>
              </w:rPr>
              <w:t>Расчетный срок</w:t>
            </w:r>
          </w:p>
        </w:tc>
      </w:tr>
      <w:tr w:rsidR="001A1023" w:rsidRPr="00B0588A" w14:paraId="460CBBFC" w14:textId="77777777" w:rsidTr="00E56E07">
        <w:tc>
          <w:tcPr>
            <w:tcW w:w="309" w:type="pct"/>
          </w:tcPr>
          <w:p w14:paraId="4C18CD9C"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E94B95A" w14:textId="5DB61E9F"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5A97B02C" w14:textId="2EC1AF7A" w:rsidR="001A1023" w:rsidRPr="00B0588A" w:rsidRDefault="001A1023" w:rsidP="00BB1A53">
            <w:pPr>
              <w:jc w:val="center"/>
              <w:rPr>
                <w:sz w:val="22"/>
                <w:szCs w:val="22"/>
              </w:rPr>
            </w:pPr>
            <w:r w:rsidRPr="00B92523">
              <w:rPr>
                <w:sz w:val="22"/>
                <w:szCs w:val="22"/>
              </w:rPr>
              <w:t>Реконструкция</w:t>
            </w:r>
          </w:p>
        </w:tc>
        <w:tc>
          <w:tcPr>
            <w:tcW w:w="912" w:type="pct"/>
          </w:tcPr>
          <w:p w14:paraId="084E7934" w14:textId="57759C82"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458C84F9" w14:textId="5602021D"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AD6306E" w14:textId="2617F90A" w:rsidR="001A1023" w:rsidRPr="00B0588A" w:rsidRDefault="001A1023" w:rsidP="00BB1A53">
            <w:pPr>
              <w:jc w:val="center"/>
              <w:rPr>
                <w:sz w:val="22"/>
                <w:szCs w:val="22"/>
              </w:rPr>
            </w:pPr>
            <w:r w:rsidRPr="00B0588A">
              <w:rPr>
                <w:sz w:val="22"/>
                <w:szCs w:val="22"/>
              </w:rPr>
              <w:t>Расчетный срок</w:t>
            </w:r>
          </w:p>
        </w:tc>
      </w:tr>
      <w:tr w:rsidR="001A1023" w:rsidRPr="00B0588A" w14:paraId="5FCD7D7F" w14:textId="77777777" w:rsidTr="00E56E07">
        <w:tc>
          <w:tcPr>
            <w:tcW w:w="309" w:type="pct"/>
          </w:tcPr>
          <w:p w14:paraId="71948C15"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ACF0427" w14:textId="00B9BAB2"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22DF360B" w14:textId="703BEBC5" w:rsidR="001A1023" w:rsidRPr="00B0588A" w:rsidRDefault="001A1023" w:rsidP="00BB1A53">
            <w:pPr>
              <w:jc w:val="center"/>
              <w:rPr>
                <w:sz w:val="22"/>
                <w:szCs w:val="22"/>
              </w:rPr>
            </w:pPr>
            <w:r w:rsidRPr="00B92523">
              <w:rPr>
                <w:sz w:val="22"/>
                <w:szCs w:val="22"/>
              </w:rPr>
              <w:t>Реконструкция</w:t>
            </w:r>
          </w:p>
        </w:tc>
        <w:tc>
          <w:tcPr>
            <w:tcW w:w="912" w:type="pct"/>
          </w:tcPr>
          <w:p w14:paraId="682910CC" w14:textId="45D0CBBE"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0A7642EC" w14:textId="762521E5"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F1FEEB" w14:textId="09924149" w:rsidR="001A1023" w:rsidRPr="00B0588A" w:rsidRDefault="001A1023" w:rsidP="00BB1A53">
            <w:pPr>
              <w:jc w:val="center"/>
              <w:rPr>
                <w:sz w:val="22"/>
                <w:szCs w:val="22"/>
              </w:rPr>
            </w:pPr>
            <w:r w:rsidRPr="00B0588A">
              <w:rPr>
                <w:sz w:val="22"/>
                <w:szCs w:val="22"/>
              </w:rPr>
              <w:t>Расчетный срок</w:t>
            </w:r>
          </w:p>
        </w:tc>
      </w:tr>
      <w:tr w:rsidR="001A1023" w:rsidRPr="00B0588A" w14:paraId="28FC2A8B" w14:textId="77777777" w:rsidTr="00E56E07">
        <w:tc>
          <w:tcPr>
            <w:tcW w:w="309" w:type="pct"/>
          </w:tcPr>
          <w:p w14:paraId="69546234"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5484266" w14:textId="4ADF40FF" w:rsidR="001A1023" w:rsidRPr="00B0588A" w:rsidRDefault="001A1023" w:rsidP="00BB1A53">
            <w:pPr>
              <w:jc w:val="center"/>
              <w:rPr>
                <w:sz w:val="22"/>
                <w:szCs w:val="22"/>
              </w:rPr>
            </w:pPr>
            <w:r w:rsidRPr="00B0588A">
              <w:rPr>
                <w:sz w:val="22"/>
                <w:szCs w:val="22"/>
              </w:rPr>
              <w:t>Водонапорная башня</w:t>
            </w:r>
          </w:p>
        </w:tc>
        <w:tc>
          <w:tcPr>
            <w:tcW w:w="847" w:type="pct"/>
          </w:tcPr>
          <w:p w14:paraId="20283745" w14:textId="71CD484E" w:rsidR="001A1023" w:rsidRPr="00B0588A" w:rsidRDefault="001A1023" w:rsidP="00BB1A53">
            <w:pPr>
              <w:jc w:val="center"/>
              <w:rPr>
                <w:sz w:val="22"/>
                <w:szCs w:val="22"/>
              </w:rPr>
            </w:pPr>
            <w:r w:rsidRPr="00B92523">
              <w:rPr>
                <w:sz w:val="22"/>
                <w:szCs w:val="22"/>
              </w:rPr>
              <w:t>Реконструкция</w:t>
            </w:r>
          </w:p>
        </w:tc>
        <w:tc>
          <w:tcPr>
            <w:tcW w:w="912" w:type="pct"/>
          </w:tcPr>
          <w:p w14:paraId="41DD2157" w14:textId="6B5BD816"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5B54E730" w14:textId="3D7DB8A8"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335FB72" w14:textId="1B21D7D4" w:rsidR="001A1023" w:rsidRPr="00B0588A" w:rsidRDefault="001A1023" w:rsidP="00BB1A53">
            <w:pPr>
              <w:jc w:val="center"/>
              <w:rPr>
                <w:sz w:val="22"/>
                <w:szCs w:val="22"/>
              </w:rPr>
            </w:pPr>
            <w:r w:rsidRPr="00B0588A">
              <w:rPr>
                <w:sz w:val="22"/>
                <w:szCs w:val="22"/>
              </w:rPr>
              <w:t>Расчетный срок</w:t>
            </w:r>
          </w:p>
        </w:tc>
      </w:tr>
      <w:tr w:rsidR="001A1023" w:rsidRPr="00B0588A" w14:paraId="2A20567F" w14:textId="77777777" w:rsidTr="00E56E07">
        <w:tc>
          <w:tcPr>
            <w:tcW w:w="309" w:type="pct"/>
          </w:tcPr>
          <w:p w14:paraId="6CF8E013"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2B920FB" w14:textId="06BBE2C5" w:rsidR="001A1023" w:rsidRPr="00B0588A" w:rsidRDefault="003E6F84" w:rsidP="00BB1A53">
            <w:pPr>
              <w:jc w:val="center"/>
              <w:rPr>
                <w:sz w:val="22"/>
                <w:szCs w:val="22"/>
              </w:rPr>
            </w:pPr>
            <w:r>
              <w:rPr>
                <w:sz w:val="22"/>
                <w:szCs w:val="22"/>
              </w:rPr>
              <w:t>Насосная станция</w:t>
            </w:r>
          </w:p>
        </w:tc>
        <w:tc>
          <w:tcPr>
            <w:tcW w:w="847" w:type="pct"/>
          </w:tcPr>
          <w:p w14:paraId="3332FC33" w14:textId="7EF792D3" w:rsidR="001A1023" w:rsidRPr="00B0588A" w:rsidRDefault="003E6F84" w:rsidP="00BB1A53">
            <w:pPr>
              <w:jc w:val="center"/>
              <w:rPr>
                <w:sz w:val="22"/>
                <w:szCs w:val="22"/>
              </w:rPr>
            </w:pPr>
            <w:r>
              <w:rPr>
                <w:sz w:val="22"/>
                <w:szCs w:val="22"/>
              </w:rPr>
              <w:t>Строительство</w:t>
            </w:r>
          </w:p>
        </w:tc>
        <w:tc>
          <w:tcPr>
            <w:tcW w:w="912" w:type="pct"/>
          </w:tcPr>
          <w:p w14:paraId="46020126" w14:textId="43BC5AF8"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55F2F9BA" w14:textId="2BFAC6F1"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5633620" w14:textId="4EAEE623" w:rsidR="001A1023" w:rsidRPr="00B0588A" w:rsidRDefault="001A1023" w:rsidP="00BB1A53">
            <w:pPr>
              <w:jc w:val="center"/>
              <w:rPr>
                <w:sz w:val="22"/>
                <w:szCs w:val="22"/>
              </w:rPr>
            </w:pPr>
            <w:r w:rsidRPr="00B0588A">
              <w:rPr>
                <w:sz w:val="22"/>
                <w:szCs w:val="22"/>
              </w:rPr>
              <w:t>Расчетный срок</w:t>
            </w:r>
          </w:p>
        </w:tc>
      </w:tr>
      <w:tr w:rsidR="001A1023" w:rsidRPr="00B0588A" w14:paraId="077501B7" w14:textId="77777777" w:rsidTr="00E56E07">
        <w:tc>
          <w:tcPr>
            <w:tcW w:w="309" w:type="pct"/>
          </w:tcPr>
          <w:p w14:paraId="35A31D0E"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4D9E7089" w14:textId="569D222B"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5250186D" w14:textId="6534A430" w:rsidR="001A1023" w:rsidRPr="00B0588A" w:rsidRDefault="001A1023" w:rsidP="00BB1A53">
            <w:pPr>
              <w:jc w:val="center"/>
              <w:rPr>
                <w:sz w:val="22"/>
                <w:szCs w:val="22"/>
              </w:rPr>
            </w:pPr>
            <w:r w:rsidRPr="00F60630">
              <w:rPr>
                <w:sz w:val="22"/>
                <w:szCs w:val="22"/>
              </w:rPr>
              <w:t>Строительство</w:t>
            </w:r>
          </w:p>
        </w:tc>
        <w:tc>
          <w:tcPr>
            <w:tcW w:w="912" w:type="pct"/>
          </w:tcPr>
          <w:p w14:paraId="65C5F393" w14:textId="6B724AD4"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761E3068" w14:textId="1A675899"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F33F618" w14:textId="09BE9CBC" w:rsidR="001A1023" w:rsidRPr="00B0588A" w:rsidRDefault="001A1023" w:rsidP="00BB1A53">
            <w:pPr>
              <w:jc w:val="center"/>
              <w:rPr>
                <w:sz w:val="22"/>
                <w:szCs w:val="22"/>
              </w:rPr>
            </w:pPr>
            <w:r w:rsidRPr="00B0588A">
              <w:rPr>
                <w:sz w:val="22"/>
                <w:szCs w:val="22"/>
              </w:rPr>
              <w:t>Расчетный срок</w:t>
            </w:r>
          </w:p>
        </w:tc>
      </w:tr>
      <w:tr w:rsidR="001A1023" w:rsidRPr="00B0588A" w14:paraId="04A427B9" w14:textId="77777777" w:rsidTr="00E56E07">
        <w:tc>
          <w:tcPr>
            <w:tcW w:w="309" w:type="pct"/>
          </w:tcPr>
          <w:p w14:paraId="2ECF7ADC"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8A9184B" w14:textId="60CD4AFF"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3A15F54D" w14:textId="3EC2F1A7" w:rsidR="001A1023" w:rsidRPr="00B0588A" w:rsidRDefault="001A1023" w:rsidP="00BB1A53">
            <w:pPr>
              <w:jc w:val="center"/>
              <w:rPr>
                <w:sz w:val="22"/>
                <w:szCs w:val="22"/>
              </w:rPr>
            </w:pPr>
            <w:r w:rsidRPr="00F60630">
              <w:rPr>
                <w:sz w:val="22"/>
                <w:szCs w:val="22"/>
              </w:rPr>
              <w:t>Строительство</w:t>
            </w:r>
          </w:p>
        </w:tc>
        <w:tc>
          <w:tcPr>
            <w:tcW w:w="912" w:type="pct"/>
          </w:tcPr>
          <w:p w14:paraId="77704EB4" w14:textId="57BD656A"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A885763" w14:textId="17E873D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B8D3E84" w14:textId="4BB1D5C1" w:rsidR="001A1023" w:rsidRPr="00B0588A" w:rsidRDefault="001A1023" w:rsidP="00BB1A53">
            <w:pPr>
              <w:jc w:val="center"/>
              <w:rPr>
                <w:sz w:val="22"/>
                <w:szCs w:val="22"/>
              </w:rPr>
            </w:pPr>
            <w:r w:rsidRPr="00B0588A">
              <w:rPr>
                <w:sz w:val="22"/>
                <w:szCs w:val="22"/>
              </w:rPr>
              <w:t>Расчетный срок</w:t>
            </w:r>
          </w:p>
        </w:tc>
      </w:tr>
      <w:tr w:rsidR="001A1023" w:rsidRPr="00B0588A" w14:paraId="011F6924" w14:textId="77777777" w:rsidTr="00E56E07">
        <w:tc>
          <w:tcPr>
            <w:tcW w:w="309" w:type="pct"/>
          </w:tcPr>
          <w:p w14:paraId="2894888D"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547405E" w14:textId="0062193F"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797D4A5C" w14:textId="4E6F27FB" w:rsidR="001A1023" w:rsidRPr="00B0588A" w:rsidRDefault="001A1023" w:rsidP="00BB1A53">
            <w:pPr>
              <w:jc w:val="center"/>
              <w:rPr>
                <w:sz w:val="22"/>
                <w:szCs w:val="22"/>
              </w:rPr>
            </w:pPr>
            <w:r w:rsidRPr="00F60630">
              <w:rPr>
                <w:sz w:val="22"/>
                <w:szCs w:val="22"/>
              </w:rPr>
              <w:t>Строительство</w:t>
            </w:r>
          </w:p>
        </w:tc>
        <w:tc>
          <w:tcPr>
            <w:tcW w:w="912" w:type="pct"/>
          </w:tcPr>
          <w:p w14:paraId="569AA10F" w14:textId="195D9477"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05219D09" w14:textId="361557A6"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5921AEA" w14:textId="6BD03A8B" w:rsidR="001A1023" w:rsidRPr="00B0588A" w:rsidRDefault="001A1023" w:rsidP="00BB1A53">
            <w:pPr>
              <w:jc w:val="center"/>
              <w:rPr>
                <w:sz w:val="22"/>
                <w:szCs w:val="22"/>
              </w:rPr>
            </w:pPr>
            <w:r w:rsidRPr="00B0588A">
              <w:rPr>
                <w:sz w:val="22"/>
                <w:szCs w:val="22"/>
              </w:rPr>
              <w:t>Расчетный срок</w:t>
            </w:r>
          </w:p>
        </w:tc>
      </w:tr>
      <w:tr w:rsidR="001A1023" w:rsidRPr="00B0588A" w14:paraId="573BDCD3" w14:textId="77777777" w:rsidTr="00E56E07">
        <w:tc>
          <w:tcPr>
            <w:tcW w:w="309" w:type="pct"/>
          </w:tcPr>
          <w:p w14:paraId="2D112D5F"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7065E32" w14:textId="2E62CC06"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1A586A7D" w14:textId="1F39E0D1" w:rsidR="001A1023" w:rsidRPr="00B0588A" w:rsidRDefault="001A1023" w:rsidP="00BB1A53">
            <w:pPr>
              <w:jc w:val="center"/>
              <w:rPr>
                <w:sz w:val="22"/>
                <w:szCs w:val="22"/>
              </w:rPr>
            </w:pPr>
            <w:r w:rsidRPr="00F60630">
              <w:rPr>
                <w:sz w:val="22"/>
                <w:szCs w:val="22"/>
              </w:rPr>
              <w:t>Строительство</w:t>
            </w:r>
          </w:p>
        </w:tc>
        <w:tc>
          <w:tcPr>
            <w:tcW w:w="912" w:type="pct"/>
          </w:tcPr>
          <w:p w14:paraId="4CF9EFB9" w14:textId="0A727537"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B6E7825" w14:textId="640776CD"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803DCD6" w14:textId="0D657CAE" w:rsidR="001A1023" w:rsidRPr="00B0588A" w:rsidRDefault="001A1023" w:rsidP="00BB1A53">
            <w:pPr>
              <w:jc w:val="center"/>
              <w:rPr>
                <w:sz w:val="22"/>
                <w:szCs w:val="22"/>
              </w:rPr>
            </w:pPr>
            <w:r w:rsidRPr="00B0588A">
              <w:rPr>
                <w:sz w:val="22"/>
                <w:szCs w:val="22"/>
              </w:rPr>
              <w:t>Расчетный срок</w:t>
            </w:r>
          </w:p>
        </w:tc>
      </w:tr>
      <w:tr w:rsidR="001A1023" w:rsidRPr="00B0588A" w14:paraId="2729203F" w14:textId="77777777" w:rsidTr="00E56E07">
        <w:tc>
          <w:tcPr>
            <w:tcW w:w="309" w:type="pct"/>
          </w:tcPr>
          <w:p w14:paraId="2E9377C0"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6A65C635" w14:textId="096CC966"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5D71C7B4" w14:textId="2D770BA6" w:rsidR="001A1023" w:rsidRPr="00B0588A" w:rsidRDefault="001A1023" w:rsidP="00BB1A53">
            <w:pPr>
              <w:jc w:val="center"/>
              <w:rPr>
                <w:sz w:val="22"/>
                <w:szCs w:val="22"/>
              </w:rPr>
            </w:pPr>
            <w:r w:rsidRPr="00F60630">
              <w:rPr>
                <w:sz w:val="22"/>
                <w:szCs w:val="22"/>
              </w:rPr>
              <w:t>Строительство</w:t>
            </w:r>
          </w:p>
        </w:tc>
        <w:tc>
          <w:tcPr>
            <w:tcW w:w="912" w:type="pct"/>
          </w:tcPr>
          <w:p w14:paraId="7107262B" w14:textId="4B069E9E"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3A504166" w14:textId="57FFFFE5"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3E9B09C" w14:textId="1308CEA2" w:rsidR="001A1023" w:rsidRPr="00B0588A" w:rsidRDefault="001A1023" w:rsidP="00BB1A53">
            <w:pPr>
              <w:jc w:val="center"/>
              <w:rPr>
                <w:sz w:val="22"/>
                <w:szCs w:val="22"/>
              </w:rPr>
            </w:pPr>
            <w:r w:rsidRPr="00B0588A">
              <w:rPr>
                <w:sz w:val="22"/>
                <w:szCs w:val="22"/>
              </w:rPr>
              <w:t>Расчетный срок</w:t>
            </w:r>
          </w:p>
        </w:tc>
      </w:tr>
      <w:tr w:rsidR="001A1023" w:rsidRPr="00B0588A" w14:paraId="558E6C8E" w14:textId="77777777" w:rsidTr="00E56E07">
        <w:tc>
          <w:tcPr>
            <w:tcW w:w="309" w:type="pct"/>
          </w:tcPr>
          <w:p w14:paraId="6FC6E6FA"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3C97F9B5" w14:textId="53EBD98B" w:rsidR="001A1023" w:rsidRPr="00B0588A" w:rsidRDefault="001A1023" w:rsidP="00BB1A53">
            <w:pPr>
              <w:jc w:val="center"/>
              <w:rPr>
                <w:sz w:val="22"/>
                <w:szCs w:val="22"/>
              </w:rPr>
            </w:pPr>
            <w:r w:rsidRPr="006D013E">
              <w:rPr>
                <w:sz w:val="22"/>
                <w:szCs w:val="22"/>
              </w:rPr>
              <w:t>Водопроводные очистные сооружения</w:t>
            </w:r>
          </w:p>
        </w:tc>
        <w:tc>
          <w:tcPr>
            <w:tcW w:w="847" w:type="pct"/>
          </w:tcPr>
          <w:p w14:paraId="2D537C62" w14:textId="1A058848" w:rsidR="001A1023" w:rsidRPr="00B0588A" w:rsidRDefault="001A1023" w:rsidP="00BB1A53">
            <w:pPr>
              <w:jc w:val="center"/>
              <w:rPr>
                <w:sz w:val="22"/>
                <w:szCs w:val="22"/>
              </w:rPr>
            </w:pPr>
            <w:r w:rsidRPr="00F60630">
              <w:rPr>
                <w:sz w:val="22"/>
                <w:szCs w:val="22"/>
              </w:rPr>
              <w:t>Строительство</w:t>
            </w:r>
          </w:p>
        </w:tc>
        <w:tc>
          <w:tcPr>
            <w:tcW w:w="912" w:type="pct"/>
          </w:tcPr>
          <w:p w14:paraId="76D77717" w14:textId="614A0360" w:rsidR="001A1023" w:rsidRPr="00B0588A" w:rsidRDefault="001A1023" w:rsidP="00BB1A53">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4300B61A" w14:textId="6F70762E"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D56C9F5" w14:textId="4872A9AA" w:rsidR="001A1023" w:rsidRPr="00B0588A" w:rsidRDefault="001A1023" w:rsidP="00BB1A53">
            <w:pPr>
              <w:jc w:val="center"/>
              <w:rPr>
                <w:sz w:val="22"/>
                <w:szCs w:val="22"/>
              </w:rPr>
            </w:pPr>
            <w:r w:rsidRPr="00B0588A">
              <w:rPr>
                <w:sz w:val="22"/>
                <w:szCs w:val="22"/>
              </w:rPr>
              <w:t>Расчетный срок</w:t>
            </w:r>
          </w:p>
        </w:tc>
      </w:tr>
      <w:tr w:rsidR="001A1023" w:rsidRPr="00B0588A" w14:paraId="45B88975" w14:textId="77777777" w:rsidTr="00491CE5">
        <w:tc>
          <w:tcPr>
            <w:tcW w:w="309" w:type="pct"/>
          </w:tcPr>
          <w:p w14:paraId="53E77866"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7202C1B6" w14:textId="71E3A842" w:rsidR="001A1023" w:rsidRPr="00B0588A" w:rsidRDefault="001A1023" w:rsidP="00491CE5">
            <w:pPr>
              <w:jc w:val="center"/>
              <w:rPr>
                <w:sz w:val="22"/>
                <w:szCs w:val="22"/>
              </w:rPr>
            </w:pPr>
            <w:r w:rsidRPr="006D013E">
              <w:rPr>
                <w:sz w:val="22"/>
                <w:szCs w:val="22"/>
              </w:rPr>
              <w:t>Водопроводные очистные сооружения</w:t>
            </w:r>
          </w:p>
        </w:tc>
        <w:tc>
          <w:tcPr>
            <w:tcW w:w="847" w:type="pct"/>
          </w:tcPr>
          <w:p w14:paraId="6ECE4918" w14:textId="45BAF372" w:rsidR="001A1023" w:rsidRPr="00B0588A" w:rsidRDefault="001A1023" w:rsidP="00491CE5">
            <w:pPr>
              <w:jc w:val="center"/>
              <w:rPr>
                <w:sz w:val="22"/>
                <w:szCs w:val="22"/>
              </w:rPr>
            </w:pPr>
            <w:r w:rsidRPr="00F60630">
              <w:rPr>
                <w:sz w:val="22"/>
                <w:szCs w:val="22"/>
              </w:rPr>
              <w:t>Строительство</w:t>
            </w:r>
          </w:p>
        </w:tc>
        <w:tc>
          <w:tcPr>
            <w:tcW w:w="912" w:type="pct"/>
          </w:tcPr>
          <w:p w14:paraId="7AD6FFCC" w14:textId="301A45D7" w:rsidR="001A1023" w:rsidRPr="00B0588A" w:rsidRDefault="001A1023" w:rsidP="00491CE5">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5202C79" w14:textId="7AF61262"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E56DF11" w14:textId="4D2C2C2B" w:rsidR="001A1023" w:rsidRPr="00B0588A" w:rsidRDefault="001A1023" w:rsidP="00BB1A53">
            <w:pPr>
              <w:jc w:val="center"/>
              <w:rPr>
                <w:sz w:val="22"/>
                <w:szCs w:val="22"/>
              </w:rPr>
            </w:pPr>
            <w:r w:rsidRPr="00B0588A">
              <w:rPr>
                <w:sz w:val="22"/>
                <w:szCs w:val="22"/>
              </w:rPr>
              <w:t>Расчетный срок</w:t>
            </w:r>
          </w:p>
        </w:tc>
      </w:tr>
      <w:tr w:rsidR="001A1023" w:rsidRPr="00B0588A" w14:paraId="15FF6250" w14:textId="77777777" w:rsidTr="00491CE5">
        <w:tc>
          <w:tcPr>
            <w:tcW w:w="309" w:type="pct"/>
          </w:tcPr>
          <w:p w14:paraId="537E3820"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2C3C0FAC" w14:textId="32A73D1F" w:rsidR="001A1023" w:rsidRPr="00B0588A" w:rsidRDefault="001A1023" w:rsidP="00491CE5">
            <w:pPr>
              <w:jc w:val="center"/>
              <w:rPr>
                <w:sz w:val="22"/>
                <w:szCs w:val="22"/>
              </w:rPr>
            </w:pPr>
            <w:r w:rsidRPr="006D013E">
              <w:rPr>
                <w:sz w:val="22"/>
                <w:szCs w:val="22"/>
              </w:rPr>
              <w:t>Водопроводные очистные сооружения</w:t>
            </w:r>
          </w:p>
        </w:tc>
        <w:tc>
          <w:tcPr>
            <w:tcW w:w="847" w:type="pct"/>
          </w:tcPr>
          <w:p w14:paraId="1732107B" w14:textId="54E09D63" w:rsidR="001A1023" w:rsidRPr="00B0588A" w:rsidRDefault="001A1023" w:rsidP="00491CE5">
            <w:pPr>
              <w:jc w:val="center"/>
              <w:rPr>
                <w:sz w:val="22"/>
                <w:szCs w:val="22"/>
              </w:rPr>
            </w:pPr>
            <w:r w:rsidRPr="00F60630">
              <w:rPr>
                <w:sz w:val="22"/>
                <w:szCs w:val="22"/>
              </w:rPr>
              <w:t>Строительство</w:t>
            </w:r>
          </w:p>
        </w:tc>
        <w:tc>
          <w:tcPr>
            <w:tcW w:w="912" w:type="pct"/>
          </w:tcPr>
          <w:p w14:paraId="76AEEDBC" w14:textId="4802B19C" w:rsidR="001A1023" w:rsidRPr="00B0588A" w:rsidRDefault="001A1023" w:rsidP="00491CE5">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2FE34833" w14:textId="2A6494ED" w:rsidR="001A1023" w:rsidRPr="00B0588A" w:rsidRDefault="001A102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D558C97" w14:textId="6FB2071C" w:rsidR="001A1023" w:rsidRPr="00B0588A" w:rsidRDefault="001A1023" w:rsidP="00BB1A53">
            <w:pPr>
              <w:jc w:val="center"/>
              <w:rPr>
                <w:sz w:val="22"/>
                <w:szCs w:val="22"/>
              </w:rPr>
            </w:pPr>
            <w:r w:rsidRPr="00B0588A">
              <w:rPr>
                <w:sz w:val="22"/>
                <w:szCs w:val="22"/>
              </w:rPr>
              <w:t>Расчетный срок</w:t>
            </w:r>
          </w:p>
        </w:tc>
      </w:tr>
      <w:tr w:rsidR="001A1023" w:rsidRPr="00B0588A" w14:paraId="7B630236" w14:textId="77777777" w:rsidTr="00491CE5">
        <w:tc>
          <w:tcPr>
            <w:tcW w:w="309" w:type="pct"/>
          </w:tcPr>
          <w:p w14:paraId="016B484B" w14:textId="77777777" w:rsidR="001A1023" w:rsidRPr="00E56E07" w:rsidRDefault="001A1023" w:rsidP="00E56E07">
            <w:pPr>
              <w:pStyle w:val="affc"/>
              <w:numPr>
                <w:ilvl w:val="0"/>
                <w:numId w:val="23"/>
              </w:numPr>
              <w:ind w:left="0" w:firstLine="0"/>
              <w:jc w:val="left"/>
              <w:rPr>
                <w:b w:val="0"/>
                <w:color w:val="000000" w:themeColor="text1"/>
                <w:sz w:val="22"/>
                <w:szCs w:val="22"/>
              </w:rPr>
            </w:pPr>
          </w:p>
        </w:tc>
        <w:tc>
          <w:tcPr>
            <w:tcW w:w="1238" w:type="pct"/>
          </w:tcPr>
          <w:p w14:paraId="0BC125B0" w14:textId="710BE172" w:rsidR="001A1023" w:rsidRPr="00B0588A" w:rsidRDefault="001A1023" w:rsidP="00491CE5">
            <w:pPr>
              <w:jc w:val="center"/>
              <w:rPr>
                <w:sz w:val="22"/>
                <w:szCs w:val="22"/>
              </w:rPr>
            </w:pPr>
            <w:r w:rsidRPr="00B0588A">
              <w:rPr>
                <w:sz w:val="22"/>
                <w:szCs w:val="22"/>
              </w:rPr>
              <w:t>Водопровод</w:t>
            </w:r>
          </w:p>
        </w:tc>
        <w:tc>
          <w:tcPr>
            <w:tcW w:w="847" w:type="pct"/>
          </w:tcPr>
          <w:p w14:paraId="0BCF8C83" w14:textId="6FD4BEAF" w:rsidR="001A1023" w:rsidRPr="00B0588A" w:rsidRDefault="001A1023" w:rsidP="00491CE5">
            <w:pPr>
              <w:jc w:val="center"/>
              <w:rPr>
                <w:sz w:val="22"/>
                <w:szCs w:val="22"/>
              </w:rPr>
            </w:pPr>
            <w:r w:rsidRPr="00B92523">
              <w:rPr>
                <w:sz w:val="22"/>
                <w:szCs w:val="22"/>
              </w:rPr>
              <w:t>Реконструкция</w:t>
            </w:r>
          </w:p>
        </w:tc>
        <w:tc>
          <w:tcPr>
            <w:tcW w:w="912" w:type="pct"/>
          </w:tcPr>
          <w:p w14:paraId="344E25B7" w14:textId="42496ADE" w:rsidR="001A1023" w:rsidRPr="00B0588A" w:rsidRDefault="001A1023" w:rsidP="00491CE5">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3509AE71" w14:textId="682769F5" w:rsidR="001A1023" w:rsidRPr="00B0588A" w:rsidRDefault="001A1023" w:rsidP="00BB1A53">
            <w:pPr>
              <w:jc w:val="center"/>
              <w:rPr>
                <w:sz w:val="22"/>
                <w:szCs w:val="22"/>
              </w:rPr>
            </w:pPr>
            <w:r w:rsidRPr="00B0588A">
              <w:rPr>
                <w:sz w:val="22"/>
                <w:szCs w:val="22"/>
              </w:rPr>
              <w:t>Не требуется</w:t>
            </w:r>
          </w:p>
        </w:tc>
        <w:tc>
          <w:tcPr>
            <w:tcW w:w="651" w:type="pct"/>
          </w:tcPr>
          <w:p w14:paraId="4F75F5C9" w14:textId="4B18BC83" w:rsidR="001A1023" w:rsidRPr="00B0588A" w:rsidRDefault="001A1023" w:rsidP="00BB1A53">
            <w:pPr>
              <w:jc w:val="center"/>
              <w:rPr>
                <w:sz w:val="22"/>
                <w:szCs w:val="22"/>
              </w:rPr>
            </w:pPr>
            <w:r w:rsidRPr="00B0588A">
              <w:rPr>
                <w:sz w:val="22"/>
                <w:szCs w:val="22"/>
              </w:rPr>
              <w:t>Расчетный срок</w:t>
            </w:r>
          </w:p>
        </w:tc>
      </w:tr>
      <w:tr w:rsidR="00952523" w:rsidRPr="00B0588A" w14:paraId="1E197107" w14:textId="77777777" w:rsidTr="00491CE5">
        <w:tc>
          <w:tcPr>
            <w:tcW w:w="309" w:type="pct"/>
          </w:tcPr>
          <w:p w14:paraId="6BAF9BD6" w14:textId="77777777" w:rsidR="00952523" w:rsidRPr="00E56E07" w:rsidRDefault="00952523" w:rsidP="00E56E07">
            <w:pPr>
              <w:pStyle w:val="affc"/>
              <w:numPr>
                <w:ilvl w:val="0"/>
                <w:numId w:val="23"/>
              </w:numPr>
              <w:ind w:left="0" w:firstLine="0"/>
              <w:jc w:val="left"/>
              <w:rPr>
                <w:b w:val="0"/>
                <w:color w:val="000000" w:themeColor="text1"/>
                <w:sz w:val="22"/>
                <w:szCs w:val="22"/>
              </w:rPr>
            </w:pPr>
          </w:p>
        </w:tc>
        <w:tc>
          <w:tcPr>
            <w:tcW w:w="1238" w:type="pct"/>
          </w:tcPr>
          <w:p w14:paraId="4AFA624B" w14:textId="5A674559" w:rsidR="00952523" w:rsidRPr="00B0588A" w:rsidRDefault="00952523" w:rsidP="00491CE5">
            <w:pPr>
              <w:jc w:val="center"/>
              <w:rPr>
                <w:sz w:val="22"/>
                <w:szCs w:val="22"/>
              </w:rPr>
            </w:pPr>
            <w:r w:rsidRPr="00B0588A">
              <w:rPr>
                <w:sz w:val="22"/>
                <w:szCs w:val="22"/>
              </w:rPr>
              <w:t>Канализация самотечная</w:t>
            </w:r>
          </w:p>
        </w:tc>
        <w:tc>
          <w:tcPr>
            <w:tcW w:w="847" w:type="pct"/>
          </w:tcPr>
          <w:p w14:paraId="0299B356" w14:textId="0A8D220F" w:rsidR="00952523" w:rsidRPr="00B0588A" w:rsidRDefault="00952523" w:rsidP="00491CE5">
            <w:pPr>
              <w:jc w:val="center"/>
              <w:rPr>
                <w:sz w:val="22"/>
                <w:szCs w:val="22"/>
              </w:rPr>
            </w:pPr>
            <w:r w:rsidRPr="00B92523">
              <w:rPr>
                <w:sz w:val="22"/>
                <w:szCs w:val="22"/>
              </w:rPr>
              <w:t>Реконструкция</w:t>
            </w:r>
          </w:p>
        </w:tc>
        <w:tc>
          <w:tcPr>
            <w:tcW w:w="912" w:type="pct"/>
          </w:tcPr>
          <w:p w14:paraId="5D81A6C8" w14:textId="63603F10" w:rsidR="00952523" w:rsidRPr="00B0588A" w:rsidRDefault="00952523" w:rsidP="00491CE5">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51E83DDE" w14:textId="7E6029B1" w:rsidR="00952523" w:rsidRPr="00B0588A" w:rsidRDefault="00952523" w:rsidP="00BB1A53">
            <w:pPr>
              <w:jc w:val="center"/>
              <w:rPr>
                <w:sz w:val="22"/>
                <w:szCs w:val="22"/>
              </w:rPr>
            </w:pPr>
            <w:r w:rsidRPr="00B0588A">
              <w:rPr>
                <w:sz w:val="22"/>
                <w:szCs w:val="22"/>
              </w:rPr>
              <w:t>Не требуется</w:t>
            </w:r>
          </w:p>
        </w:tc>
        <w:tc>
          <w:tcPr>
            <w:tcW w:w="651" w:type="pct"/>
          </w:tcPr>
          <w:p w14:paraId="559A5E1D" w14:textId="4A2C662F" w:rsidR="00952523" w:rsidRPr="00B0588A" w:rsidRDefault="00952523" w:rsidP="00BB1A53">
            <w:pPr>
              <w:jc w:val="center"/>
              <w:rPr>
                <w:sz w:val="22"/>
                <w:szCs w:val="22"/>
              </w:rPr>
            </w:pPr>
            <w:r w:rsidRPr="00B0588A">
              <w:rPr>
                <w:sz w:val="22"/>
                <w:szCs w:val="22"/>
              </w:rPr>
              <w:t>Расчетный срок</w:t>
            </w:r>
          </w:p>
        </w:tc>
      </w:tr>
      <w:tr w:rsidR="00952523" w:rsidRPr="00B0588A" w14:paraId="2B6F48FC" w14:textId="77777777" w:rsidTr="00491CE5">
        <w:tc>
          <w:tcPr>
            <w:tcW w:w="309" w:type="pct"/>
          </w:tcPr>
          <w:p w14:paraId="5111E1FF" w14:textId="77777777" w:rsidR="00952523" w:rsidRPr="00E56E07" w:rsidRDefault="00952523" w:rsidP="00E56E07">
            <w:pPr>
              <w:pStyle w:val="affc"/>
              <w:numPr>
                <w:ilvl w:val="0"/>
                <w:numId w:val="23"/>
              </w:numPr>
              <w:ind w:left="0" w:firstLine="0"/>
              <w:jc w:val="left"/>
              <w:rPr>
                <w:b w:val="0"/>
                <w:color w:val="000000" w:themeColor="text1"/>
                <w:sz w:val="22"/>
                <w:szCs w:val="22"/>
              </w:rPr>
            </w:pPr>
          </w:p>
        </w:tc>
        <w:tc>
          <w:tcPr>
            <w:tcW w:w="1238" w:type="pct"/>
          </w:tcPr>
          <w:p w14:paraId="3617E647" w14:textId="24839314" w:rsidR="00952523" w:rsidRPr="00B0588A" w:rsidRDefault="00952523" w:rsidP="00491CE5">
            <w:pPr>
              <w:jc w:val="center"/>
              <w:rPr>
                <w:sz w:val="22"/>
                <w:szCs w:val="22"/>
              </w:rPr>
            </w:pPr>
            <w:r w:rsidRPr="00B0588A">
              <w:rPr>
                <w:sz w:val="22"/>
                <w:szCs w:val="22"/>
              </w:rPr>
              <w:t>Очистные сооружения (КОС)</w:t>
            </w:r>
          </w:p>
        </w:tc>
        <w:tc>
          <w:tcPr>
            <w:tcW w:w="847" w:type="pct"/>
          </w:tcPr>
          <w:p w14:paraId="4DEA082F" w14:textId="66AE1B50" w:rsidR="00952523" w:rsidRPr="00B0588A" w:rsidRDefault="00952523" w:rsidP="00491CE5">
            <w:pPr>
              <w:jc w:val="center"/>
              <w:rPr>
                <w:sz w:val="22"/>
                <w:szCs w:val="22"/>
              </w:rPr>
            </w:pPr>
            <w:r w:rsidRPr="00B0588A">
              <w:rPr>
                <w:sz w:val="22"/>
                <w:szCs w:val="22"/>
              </w:rPr>
              <w:t>Строительство</w:t>
            </w:r>
          </w:p>
        </w:tc>
        <w:tc>
          <w:tcPr>
            <w:tcW w:w="912" w:type="pct"/>
          </w:tcPr>
          <w:p w14:paraId="2648DD79" w14:textId="405ABCFB" w:rsidR="00952523" w:rsidRPr="00B0588A" w:rsidRDefault="00952523" w:rsidP="00491CE5">
            <w:pPr>
              <w:jc w:val="center"/>
              <w:rPr>
                <w:sz w:val="22"/>
                <w:szCs w:val="22"/>
              </w:rPr>
            </w:pPr>
            <w:proofErr w:type="spellStart"/>
            <w:r w:rsidRPr="00B0588A">
              <w:rPr>
                <w:sz w:val="22"/>
                <w:szCs w:val="22"/>
              </w:rPr>
              <w:t>пгт</w:t>
            </w:r>
            <w:proofErr w:type="spellEnd"/>
            <w:r w:rsidRPr="00B0588A">
              <w:rPr>
                <w:sz w:val="22"/>
                <w:szCs w:val="22"/>
              </w:rPr>
              <w:t xml:space="preserve">. </w:t>
            </w:r>
            <w:proofErr w:type="spellStart"/>
            <w:r w:rsidRPr="00B0588A">
              <w:rPr>
                <w:sz w:val="22"/>
                <w:szCs w:val="22"/>
              </w:rPr>
              <w:t>Итатский</w:t>
            </w:r>
            <w:proofErr w:type="spellEnd"/>
          </w:p>
        </w:tc>
        <w:tc>
          <w:tcPr>
            <w:tcW w:w="1042" w:type="pct"/>
          </w:tcPr>
          <w:p w14:paraId="54654219" w14:textId="7410B8C1" w:rsidR="00952523" w:rsidRPr="00B0588A" w:rsidRDefault="00952523" w:rsidP="00BB1A53">
            <w:pPr>
              <w:jc w:val="center"/>
              <w:rPr>
                <w:sz w:val="22"/>
                <w:szCs w:val="22"/>
              </w:rPr>
            </w:pPr>
            <w:r w:rsidRPr="00B0588A">
              <w:rPr>
                <w:sz w:val="22"/>
                <w:szCs w:val="22"/>
              </w:rPr>
              <w:t>Санитарно-защитная зона</w:t>
            </w:r>
          </w:p>
        </w:tc>
        <w:tc>
          <w:tcPr>
            <w:tcW w:w="651" w:type="pct"/>
          </w:tcPr>
          <w:p w14:paraId="4BA59C70" w14:textId="408CC092" w:rsidR="00952523" w:rsidRPr="00B0588A" w:rsidRDefault="00952523" w:rsidP="00BB1A53">
            <w:pPr>
              <w:jc w:val="center"/>
              <w:rPr>
                <w:sz w:val="22"/>
                <w:szCs w:val="22"/>
              </w:rPr>
            </w:pPr>
            <w:r w:rsidRPr="00B0588A">
              <w:rPr>
                <w:sz w:val="22"/>
                <w:szCs w:val="22"/>
              </w:rPr>
              <w:t>Расчетный срок</w:t>
            </w:r>
          </w:p>
        </w:tc>
      </w:tr>
      <w:tr w:rsidR="00A46F17" w:rsidRPr="00B0588A" w14:paraId="73454B2B" w14:textId="77777777" w:rsidTr="00491CE5">
        <w:tc>
          <w:tcPr>
            <w:tcW w:w="309" w:type="pct"/>
          </w:tcPr>
          <w:p w14:paraId="674FAC48" w14:textId="77777777" w:rsidR="00A46F17" w:rsidRPr="00E56E07" w:rsidRDefault="00A46F17" w:rsidP="00E56E07">
            <w:pPr>
              <w:pStyle w:val="affc"/>
              <w:numPr>
                <w:ilvl w:val="0"/>
                <w:numId w:val="23"/>
              </w:numPr>
              <w:ind w:left="0" w:firstLine="0"/>
              <w:jc w:val="left"/>
              <w:rPr>
                <w:b w:val="0"/>
                <w:color w:val="000000" w:themeColor="text1"/>
                <w:sz w:val="22"/>
                <w:szCs w:val="22"/>
              </w:rPr>
            </w:pPr>
          </w:p>
        </w:tc>
        <w:tc>
          <w:tcPr>
            <w:tcW w:w="1238" w:type="pct"/>
          </w:tcPr>
          <w:p w14:paraId="769143F5" w14:textId="3ED27A80" w:rsidR="00A46F17" w:rsidRPr="00B0588A" w:rsidRDefault="00A46F17" w:rsidP="00491CE5">
            <w:pPr>
              <w:jc w:val="center"/>
              <w:rPr>
                <w:sz w:val="22"/>
                <w:szCs w:val="22"/>
              </w:rPr>
            </w:pPr>
            <w:r w:rsidRPr="00B0588A">
              <w:rPr>
                <w:sz w:val="22"/>
                <w:szCs w:val="22"/>
              </w:rPr>
              <w:t>Водопровод</w:t>
            </w:r>
          </w:p>
        </w:tc>
        <w:tc>
          <w:tcPr>
            <w:tcW w:w="847" w:type="pct"/>
          </w:tcPr>
          <w:p w14:paraId="3DE90D3C" w14:textId="2BB259AB" w:rsidR="00A46F17" w:rsidRPr="00B0588A" w:rsidRDefault="00A46F17" w:rsidP="00491CE5">
            <w:pPr>
              <w:jc w:val="center"/>
              <w:rPr>
                <w:sz w:val="22"/>
                <w:szCs w:val="22"/>
              </w:rPr>
            </w:pPr>
            <w:r w:rsidRPr="00B92523">
              <w:rPr>
                <w:sz w:val="22"/>
                <w:szCs w:val="22"/>
              </w:rPr>
              <w:t>Реконструкция</w:t>
            </w:r>
          </w:p>
        </w:tc>
        <w:tc>
          <w:tcPr>
            <w:tcW w:w="912" w:type="pct"/>
          </w:tcPr>
          <w:p w14:paraId="30AD7A9C" w14:textId="4922892B" w:rsidR="00A46F17" w:rsidRPr="00B0588A" w:rsidRDefault="00A46F17" w:rsidP="00491CE5">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A4574E9" w14:textId="0AFEFD2C" w:rsidR="00A46F17" w:rsidRPr="00B0588A" w:rsidRDefault="00A46F17" w:rsidP="00BB1A53">
            <w:pPr>
              <w:jc w:val="center"/>
              <w:rPr>
                <w:sz w:val="22"/>
                <w:szCs w:val="22"/>
              </w:rPr>
            </w:pPr>
            <w:r w:rsidRPr="00B0588A">
              <w:rPr>
                <w:sz w:val="22"/>
                <w:szCs w:val="22"/>
              </w:rPr>
              <w:t>Не требуется</w:t>
            </w:r>
          </w:p>
        </w:tc>
        <w:tc>
          <w:tcPr>
            <w:tcW w:w="651" w:type="pct"/>
          </w:tcPr>
          <w:p w14:paraId="25A2D800" w14:textId="73432579" w:rsidR="00A46F17" w:rsidRPr="00B0588A" w:rsidRDefault="00A46F17" w:rsidP="00BB1A53">
            <w:pPr>
              <w:jc w:val="center"/>
              <w:rPr>
                <w:sz w:val="22"/>
                <w:szCs w:val="22"/>
              </w:rPr>
            </w:pPr>
            <w:r w:rsidRPr="00B0588A">
              <w:rPr>
                <w:sz w:val="22"/>
                <w:szCs w:val="22"/>
              </w:rPr>
              <w:t>Расчетный срок</w:t>
            </w:r>
          </w:p>
        </w:tc>
      </w:tr>
      <w:tr w:rsidR="00A46F17" w:rsidRPr="00B0588A" w14:paraId="3D5461CB" w14:textId="77777777" w:rsidTr="00491CE5">
        <w:tc>
          <w:tcPr>
            <w:tcW w:w="309" w:type="pct"/>
          </w:tcPr>
          <w:p w14:paraId="4461A24A" w14:textId="77777777" w:rsidR="00A46F17" w:rsidRPr="00E56E07" w:rsidRDefault="00A46F17" w:rsidP="00E56E07">
            <w:pPr>
              <w:pStyle w:val="affc"/>
              <w:numPr>
                <w:ilvl w:val="0"/>
                <w:numId w:val="23"/>
              </w:numPr>
              <w:ind w:left="0" w:firstLine="0"/>
              <w:jc w:val="left"/>
              <w:rPr>
                <w:b w:val="0"/>
                <w:color w:val="000000" w:themeColor="text1"/>
                <w:sz w:val="22"/>
                <w:szCs w:val="22"/>
              </w:rPr>
            </w:pPr>
          </w:p>
        </w:tc>
        <w:tc>
          <w:tcPr>
            <w:tcW w:w="1238" w:type="pct"/>
          </w:tcPr>
          <w:p w14:paraId="709BB97C" w14:textId="73011A41" w:rsidR="00A46F17" w:rsidRPr="00B0588A" w:rsidRDefault="00A46F17" w:rsidP="00491CE5">
            <w:pPr>
              <w:jc w:val="center"/>
              <w:rPr>
                <w:sz w:val="22"/>
                <w:szCs w:val="22"/>
              </w:rPr>
            </w:pPr>
            <w:r w:rsidRPr="00B0588A">
              <w:rPr>
                <w:sz w:val="22"/>
                <w:szCs w:val="22"/>
              </w:rPr>
              <w:t>Водопровод</w:t>
            </w:r>
          </w:p>
        </w:tc>
        <w:tc>
          <w:tcPr>
            <w:tcW w:w="847" w:type="pct"/>
          </w:tcPr>
          <w:p w14:paraId="2127CAA0" w14:textId="1F2C3ED0" w:rsidR="00A46F17" w:rsidRPr="00B0588A" w:rsidRDefault="00A46F17" w:rsidP="00491CE5">
            <w:pPr>
              <w:jc w:val="center"/>
              <w:rPr>
                <w:sz w:val="22"/>
                <w:szCs w:val="22"/>
              </w:rPr>
            </w:pPr>
            <w:r w:rsidRPr="00B0588A">
              <w:rPr>
                <w:sz w:val="22"/>
                <w:szCs w:val="22"/>
              </w:rPr>
              <w:t>Строительство</w:t>
            </w:r>
          </w:p>
        </w:tc>
        <w:tc>
          <w:tcPr>
            <w:tcW w:w="912" w:type="pct"/>
          </w:tcPr>
          <w:p w14:paraId="0E952A47" w14:textId="53C5DFAC" w:rsidR="00A46F17" w:rsidRPr="00B0588A" w:rsidRDefault="00A46F17" w:rsidP="00491CE5">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B83AA95" w14:textId="69229A41" w:rsidR="00A46F17" w:rsidRPr="00B0588A" w:rsidRDefault="00A46F17" w:rsidP="00BB1A53">
            <w:pPr>
              <w:jc w:val="center"/>
              <w:rPr>
                <w:sz w:val="22"/>
                <w:szCs w:val="22"/>
              </w:rPr>
            </w:pPr>
            <w:r w:rsidRPr="00B0588A">
              <w:rPr>
                <w:sz w:val="22"/>
                <w:szCs w:val="22"/>
              </w:rPr>
              <w:t>Не требуется</w:t>
            </w:r>
          </w:p>
        </w:tc>
        <w:tc>
          <w:tcPr>
            <w:tcW w:w="651" w:type="pct"/>
          </w:tcPr>
          <w:p w14:paraId="5533BFDD" w14:textId="6F84A878" w:rsidR="00A46F17" w:rsidRPr="00B0588A" w:rsidRDefault="00A46F17" w:rsidP="00BB1A53">
            <w:pPr>
              <w:jc w:val="center"/>
              <w:rPr>
                <w:sz w:val="22"/>
                <w:szCs w:val="22"/>
              </w:rPr>
            </w:pPr>
            <w:r w:rsidRPr="00B0588A">
              <w:rPr>
                <w:sz w:val="22"/>
                <w:szCs w:val="22"/>
              </w:rPr>
              <w:t>Расчетный срок</w:t>
            </w:r>
          </w:p>
        </w:tc>
      </w:tr>
      <w:tr w:rsidR="00A46F17" w:rsidRPr="00B0588A" w14:paraId="326DA530" w14:textId="77777777" w:rsidTr="00491CE5">
        <w:tc>
          <w:tcPr>
            <w:tcW w:w="309" w:type="pct"/>
          </w:tcPr>
          <w:p w14:paraId="693880C9" w14:textId="77777777" w:rsidR="00A46F17" w:rsidRPr="00E56E07" w:rsidRDefault="00A46F17" w:rsidP="00E56E07">
            <w:pPr>
              <w:pStyle w:val="affc"/>
              <w:numPr>
                <w:ilvl w:val="0"/>
                <w:numId w:val="23"/>
              </w:numPr>
              <w:ind w:left="0" w:firstLine="0"/>
              <w:jc w:val="left"/>
              <w:rPr>
                <w:b w:val="0"/>
                <w:color w:val="000000" w:themeColor="text1"/>
                <w:sz w:val="22"/>
                <w:szCs w:val="22"/>
              </w:rPr>
            </w:pPr>
          </w:p>
        </w:tc>
        <w:tc>
          <w:tcPr>
            <w:tcW w:w="1238" w:type="pct"/>
          </w:tcPr>
          <w:p w14:paraId="37B18945" w14:textId="58BCB1B3" w:rsidR="00A46F17" w:rsidRPr="00B0588A" w:rsidRDefault="00A46F17" w:rsidP="00491CE5">
            <w:pPr>
              <w:jc w:val="center"/>
              <w:rPr>
                <w:sz w:val="22"/>
                <w:szCs w:val="22"/>
              </w:rPr>
            </w:pPr>
            <w:r w:rsidRPr="00B0588A">
              <w:rPr>
                <w:sz w:val="22"/>
                <w:szCs w:val="22"/>
              </w:rPr>
              <w:t>Канализация самотечная</w:t>
            </w:r>
          </w:p>
        </w:tc>
        <w:tc>
          <w:tcPr>
            <w:tcW w:w="847" w:type="pct"/>
          </w:tcPr>
          <w:p w14:paraId="30EBE546" w14:textId="0EAECFD0" w:rsidR="00A46F17" w:rsidRPr="00B0588A" w:rsidRDefault="00A46F17" w:rsidP="00491CE5">
            <w:pPr>
              <w:jc w:val="center"/>
              <w:rPr>
                <w:sz w:val="22"/>
                <w:szCs w:val="22"/>
              </w:rPr>
            </w:pPr>
            <w:r w:rsidRPr="00B92523">
              <w:rPr>
                <w:sz w:val="22"/>
                <w:szCs w:val="22"/>
              </w:rPr>
              <w:t>Реконструкция</w:t>
            </w:r>
          </w:p>
        </w:tc>
        <w:tc>
          <w:tcPr>
            <w:tcW w:w="912" w:type="pct"/>
          </w:tcPr>
          <w:p w14:paraId="64C773A9" w14:textId="0414DC58" w:rsidR="00A46F17" w:rsidRPr="00B0588A" w:rsidRDefault="00A46F17" w:rsidP="00491CE5">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52AD144D" w14:textId="1A13E232" w:rsidR="00A46F17" w:rsidRPr="00B0588A" w:rsidRDefault="00A46F17" w:rsidP="00BB1A53">
            <w:pPr>
              <w:jc w:val="center"/>
              <w:rPr>
                <w:sz w:val="22"/>
                <w:szCs w:val="22"/>
              </w:rPr>
            </w:pPr>
            <w:r w:rsidRPr="00B0588A">
              <w:rPr>
                <w:sz w:val="22"/>
                <w:szCs w:val="22"/>
              </w:rPr>
              <w:t>Не требуется</w:t>
            </w:r>
          </w:p>
        </w:tc>
        <w:tc>
          <w:tcPr>
            <w:tcW w:w="651" w:type="pct"/>
          </w:tcPr>
          <w:p w14:paraId="54F0BC1E" w14:textId="07D951CA" w:rsidR="00A46F17" w:rsidRPr="00B0588A" w:rsidRDefault="00A46F17" w:rsidP="00BB1A53">
            <w:pPr>
              <w:jc w:val="center"/>
              <w:rPr>
                <w:sz w:val="22"/>
                <w:szCs w:val="22"/>
              </w:rPr>
            </w:pPr>
            <w:r w:rsidRPr="00B0588A">
              <w:rPr>
                <w:sz w:val="22"/>
                <w:szCs w:val="22"/>
              </w:rPr>
              <w:t>Расчетный срок</w:t>
            </w:r>
          </w:p>
        </w:tc>
      </w:tr>
      <w:tr w:rsidR="00A46F17" w:rsidRPr="00B0588A" w14:paraId="38A31173" w14:textId="77777777" w:rsidTr="00491CE5">
        <w:tc>
          <w:tcPr>
            <w:tcW w:w="309" w:type="pct"/>
          </w:tcPr>
          <w:p w14:paraId="3366F78F" w14:textId="77777777" w:rsidR="00A46F17" w:rsidRPr="00E56E07" w:rsidRDefault="00A46F17" w:rsidP="00E56E07">
            <w:pPr>
              <w:pStyle w:val="affc"/>
              <w:numPr>
                <w:ilvl w:val="0"/>
                <w:numId w:val="23"/>
              </w:numPr>
              <w:ind w:left="0" w:firstLine="0"/>
              <w:jc w:val="left"/>
              <w:rPr>
                <w:b w:val="0"/>
                <w:color w:val="000000" w:themeColor="text1"/>
                <w:sz w:val="22"/>
                <w:szCs w:val="22"/>
              </w:rPr>
            </w:pPr>
          </w:p>
        </w:tc>
        <w:tc>
          <w:tcPr>
            <w:tcW w:w="1238" w:type="pct"/>
          </w:tcPr>
          <w:p w14:paraId="1033E99E" w14:textId="0AEB797A" w:rsidR="00A46F17" w:rsidRPr="00B0588A" w:rsidRDefault="00A46F17" w:rsidP="00491CE5">
            <w:pPr>
              <w:jc w:val="center"/>
              <w:rPr>
                <w:sz w:val="22"/>
                <w:szCs w:val="22"/>
              </w:rPr>
            </w:pPr>
            <w:r w:rsidRPr="00B0588A">
              <w:rPr>
                <w:sz w:val="22"/>
                <w:szCs w:val="22"/>
              </w:rPr>
              <w:t>Канализация самотечная</w:t>
            </w:r>
          </w:p>
        </w:tc>
        <w:tc>
          <w:tcPr>
            <w:tcW w:w="847" w:type="pct"/>
          </w:tcPr>
          <w:p w14:paraId="3295FC82" w14:textId="79E44FDE" w:rsidR="00A46F17" w:rsidRPr="00B0588A" w:rsidRDefault="00A46F17" w:rsidP="00491CE5">
            <w:pPr>
              <w:jc w:val="center"/>
              <w:rPr>
                <w:sz w:val="22"/>
                <w:szCs w:val="22"/>
              </w:rPr>
            </w:pPr>
            <w:r w:rsidRPr="00B0588A">
              <w:rPr>
                <w:sz w:val="22"/>
                <w:szCs w:val="22"/>
              </w:rPr>
              <w:t>Строительство</w:t>
            </w:r>
          </w:p>
        </w:tc>
        <w:tc>
          <w:tcPr>
            <w:tcW w:w="912" w:type="pct"/>
          </w:tcPr>
          <w:p w14:paraId="3F04E437" w14:textId="438075C7" w:rsidR="00A46F17" w:rsidRPr="00B0588A" w:rsidRDefault="00A46F17" w:rsidP="00491CE5">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9B3D56B" w14:textId="32332FAE" w:rsidR="00A46F17" w:rsidRPr="00B0588A" w:rsidRDefault="00A46F17" w:rsidP="00BB1A53">
            <w:pPr>
              <w:jc w:val="center"/>
              <w:rPr>
                <w:sz w:val="22"/>
                <w:szCs w:val="22"/>
              </w:rPr>
            </w:pPr>
            <w:r w:rsidRPr="00B0588A">
              <w:rPr>
                <w:sz w:val="22"/>
                <w:szCs w:val="22"/>
              </w:rPr>
              <w:t>Не требуется</w:t>
            </w:r>
          </w:p>
        </w:tc>
        <w:tc>
          <w:tcPr>
            <w:tcW w:w="651" w:type="pct"/>
          </w:tcPr>
          <w:p w14:paraId="430F2FA1" w14:textId="70B8FEA0" w:rsidR="00A46F17" w:rsidRPr="00B0588A" w:rsidRDefault="00A46F17" w:rsidP="00BB1A53">
            <w:pPr>
              <w:jc w:val="center"/>
              <w:rPr>
                <w:sz w:val="22"/>
                <w:szCs w:val="22"/>
              </w:rPr>
            </w:pPr>
            <w:r w:rsidRPr="00B0588A">
              <w:rPr>
                <w:sz w:val="22"/>
                <w:szCs w:val="22"/>
              </w:rPr>
              <w:t>Расчетный срок</w:t>
            </w:r>
          </w:p>
        </w:tc>
      </w:tr>
      <w:tr w:rsidR="00B44183" w:rsidRPr="00B0588A" w14:paraId="005E122A" w14:textId="77777777" w:rsidTr="00491CE5">
        <w:tc>
          <w:tcPr>
            <w:tcW w:w="309" w:type="pct"/>
          </w:tcPr>
          <w:p w14:paraId="62E13A13" w14:textId="77777777" w:rsidR="00B44183" w:rsidRPr="00E56E07" w:rsidRDefault="00B44183" w:rsidP="00E56E07">
            <w:pPr>
              <w:pStyle w:val="affc"/>
              <w:numPr>
                <w:ilvl w:val="0"/>
                <w:numId w:val="23"/>
              </w:numPr>
              <w:ind w:left="0" w:firstLine="0"/>
              <w:jc w:val="left"/>
              <w:rPr>
                <w:b w:val="0"/>
                <w:color w:val="000000" w:themeColor="text1"/>
                <w:sz w:val="22"/>
                <w:szCs w:val="22"/>
              </w:rPr>
            </w:pPr>
          </w:p>
        </w:tc>
        <w:tc>
          <w:tcPr>
            <w:tcW w:w="1238" w:type="pct"/>
          </w:tcPr>
          <w:p w14:paraId="757DC7CF" w14:textId="23C4FDCB" w:rsidR="00B44183" w:rsidRPr="00B0588A" w:rsidRDefault="00B44183" w:rsidP="00491CE5">
            <w:pPr>
              <w:jc w:val="center"/>
              <w:rPr>
                <w:sz w:val="22"/>
                <w:szCs w:val="22"/>
              </w:rPr>
            </w:pPr>
            <w:r w:rsidRPr="00B0588A">
              <w:rPr>
                <w:sz w:val="22"/>
                <w:szCs w:val="22"/>
              </w:rPr>
              <w:t>Очистные сооружения (КОС)</w:t>
            </w:r>
          </w:p>
        </w:tc>
        <w:tc>
          <w:tcPr>
            <w:tcW w:w="847" w:type="pct"/>
          </w:tcPr>
          <w:p w14:paraId="75675964" w14:textId="57491CAD" w:rsidR="00B44183" w:rsidRPr="00B0588A" w:rsidRDefault="00B44183" w:rsidP="00491CE5">
            <w:pPr>
              <w:jc w:val="center"/>
              <w:rPr>
                <w:sz w:val="22"/>
                <w:szCs w:val="22"/>
              </w:rPr>
            </w:pPr>
            <w:r w:rsidRPr="00B0588A">
              <w:rPr>
                <w:sz w:val="22"/>
                <w:szCs w:val="22"/>
              </w:rPr>
              <w:t>Строительство</w:t>
            </w:r>
          </w:p>
        </w:tc>
        <w:tc>
          <w:tcPr>
            <w:tcW w:w="912" w:type="pct"/>
          </w:tcPr>
          <w:p w14:paraId="18DD41A6" w14:textId="77C283BB" w:rsidR="00B44183" w:rsidRPr="00B0588A" w:rsidRDefault="00B44183" w:rsidP="00491CE5">
            <w:pPr>
              <w:jc w:val="center"/>
              <w:rPr>
                <w:sz w:val="22"/>
                <w:szCs w:val="22"/>
              </w:rPr>
            </w:pPr>
            <w:proofErr w:type="spellStart"/>
            <w:r w:rsidRPr="00CE59A3">
              <w:rPr>
                <w:sz w:val="22"/>
                <w:szCs w:val="22"/>
              </w:rPr>
              <w:t>пгт</w:t>
            </w:r>
            <w:proofErr w:type="spellEnd"/>
            <w:r w:rsidRPr="00CE59A3">
              <w:rPr>
                <w:sz w:val="22"/>
                <w:szCs w:val="22"/>
              </w:rPr>
              <w:t>. Тяжинский</w:t>
            </w:r>
          </w:p>
        </w:tc>
        <w:tc>
          <w:tcPr>
            <w:tcW w:w="1042" w:type="pct"/>
          </w:tcPr>
          <w:p w14:paraId="7B2C3B91" w14:textId="21DC02C8" w:rsidR="00B44183" w:rsidRPr="00B0588A" w:rsidRDefault="00B44183" w:rsidP="00BB1A53">
            <w:pPr>
              <w:jc w:val="center"/>
              <w:rPr>
                <w:sz w:val="22"/>
                <w:szCs w:val="22"/>
              </w:rPr>
            </w:pPr>
            <w:r w:rsidRPr="00B0588A">
              <w:rPr>
                <w:sz w:val="22"/>
                <w:szCs w:val="22"/>
              </w:rPr>
              <w:t>Санитарно-защитная зона</w:t>
            </w:r>
          </w:p>
        </w:tc>
        <w:tc>
          <w:tcPr>
            <w:tcW w:w="651" w:type="pct"/>
          </w:tcPr>
          <w:p w14:paraId="6AF627B4" w14:textId="10637412" w:rsidR="00B44183" w:rsidRPr="00B0588A" w:rsidRDefault="00B44183" w:rsidP="00BB1A53">
            <w:pPr>
              <w:jc w:val="center"/>
              <w:rPr>
                <w:sz w:val="22"/>
                <w:szCs w:val="22"/>
              </w:rPr>
            </w:pPr>
            <w:r w:rsidRPr="00B0588A">
              <w:rPr>
                <w:sz w:val="22"/>
                <w:szCs w:val="22"/>
              </w:rPr>
              <w:t>Расчетный срок</w:t>
            </w:r>
          </w:p>
        </w:tc>
      </w:tr>
      <w:tr w:rsidR="00B44183" w:rsidRPr="00B0588A" w14:paraId="572CEBE3" w14:textId="77777777" w:rsidTr="00491CE5">
        <w:tc>
          <w:tcPr>
            <w:tcW w:w="309" w:type="pct"/>
          </w:tcPr>
          <w:p w14:paraId="33EB8CC8" w14:textId="77777777" w:rsidR="00B44183" w:rsidRPr="00E56E07" w:rsidRDefault="00B44183" w:rsidP="00E56E07">
            <w:pPr>
              <w:pStyle w:val="affc"/>
              <w:numPr>
                <w:ilvl w:val="0"/>
                <w:numId w:val="23"/>
              </w:numPr>
              <w:ind w:left="0" w:firstLine="0"/>
              <w:jc w:val="left"/>
              <w:rPr>
                <w:b w:val="0"/>
                <w:color w:val="000000" w:themeColor="text1"/>
                <w:sz w:val="22"/>
                <w:szCs w:val="22"/>
              </w:rPr>
            </w:pPr>
          </w:p>
        </w:tc>
        <w:tc>
          <w:tcPr>
            <w:tcW w:w="1238" w:type="pct"/>
          </w:tcPr>
          <w:p w14:paraId="6E849EFC" w14:textId="65727542" w:rsidR="00B44183" w:rsidRPr="00B0588A" w:rsidRDefault="00B44183" w:rsidP="00491CE5">
            <w:pPr>
              <w:jc w:val="center"/>
              <w:rPr>
                <w:sz w:val="22"/>
                <w:szCs w:val="22"/>
              </w:rPr>
            </w:pPr>
            <w:r w:rsidRPr="00B44183">
              <w:rPr>
                <w:sz w:val="22"/>
                <w:szCs w:val="22"/>
              </w:rPr>
              <w:t>Очистные сооружения дождевой канализации</w:t>
            </w:r>
          </w:p>
        </w:tc>
        <w:tc>
          <w:tcPr>
            <w:tcW w:w="847" w:type="pct"/>
          </w:tcPr>
          <w:p w14:paraId="70D418F6" w14:textId="377092FA" w:rsidR="00B44183" w:rsidRPr="00B0588A" w:rsidRDefault="00B44183" w:rsidP="00491CE5">
            <w:pPr>
              <w:jc w:val="center"/>
              <w:rPr>
                <w:sz w:val="22"/>
                <w:szCs w:val="22"/>
              </w:rPr>
            </w:pPr>
            <w:r w:rsidRPr="00B0588A">
              <w:rPr>
                <w:sz w:val="22"/>
                <w:szCs w:val="22"/>
              </w:rPr>
              <w:t>Строительство</w:t>
            </w:r>
          </w:p>
        </w:tc>
        <w:tc>
          <w:tcPr>
            <w:tcW w:w="912" w:type="pct"/>
          </w:tcPr>
          <w:p w14:paraId="13CE9978" w14:textId="7C44A633" w:rsidR="00B44183" w:rsidRPr="00B0588A" w:rsidRDefault="00B44183" w:rsidP="00491CE5">
            <w:pPr>
              <w:jc w:val="center"/>
              <w:rPr>
                <w:sz w:val="22"/>
                <w:szCs w:val="22"/>
              </w:rPr>
            </w:pPr>
            <w:proofErr w:type="spellStart"/>
            <w:r w:rsidRPr="00CE59A3">
              <w:rPr>
                <w:sz w:val="22"/>
                <w:szCs w:val="22"/>
              </w:rPr>
              <w:t>пгт</w:t>
            </w:r>
            <w:proofErr w:type="spellEnd"/>
            <w:r w:rsidRPr="00CE59A3">
              <w:rPr>
                <w:sz w:val="22"/>
                <w:szCs w:val="22"/>
              </w:rPr>
              <w:t>. Тяжинский</w:t>
            </w:r>
          </w:p>
        </w:tc>
        <w:tc>
          <w:tcPr>
            <w:tcW w:w="1042" w:type="pct"/>
          </w:tcPr>
          <w:p w14:paraId="77E24D0F" w14:textId="74C35569" w:rsidR="00B44183" w:rsidRPr="00B0588A" w:rsidRDefault="00B44183" w:rsidP="00BB1A53">
            <w:pPr>
              <w:jc w:val="center"/>
              <w:rPr>
                <w:sz w:val="22"/>
                <w:szCs w:val="22"/>
              </w:rPr>
            </w:pPr>
            <w:r w:rsidRPr="00B0588A">
              <w:rPr>
                <w:sz w:val="22"/>
                <w:szCs w:val="22"/>
              </w:rPr>
              <w:t>Санитарно-защитная зона</w:t>
            </w:r>
          </w:p>
        </w:tc>
        <w:tc>
          <w:tcPr>
            <w:tcW w:w="651" w:type="pct"/>
          </w:tcPr>
          <w:p w14:paraId="3FB328B1" w14:textId="04B0A020" w:rsidR="00B44183" w:rsidRPr="00B0588A" w:rsidRDefault="00B44183" w:rsidP="00BB1A53">
            <w:pPr>
              <w:jc w:val="center"/>
              <w:rPr>
                <w:sz w:val="22"/>
                <w:szCs w:val="22"/>
              </w:rPr>
            </w:pPr>
            <w:r w:rsidRPr="00B0588A">
              <w:rPr>
                <w:sz w:val="22"/>
                <w:szCs w:val="22"/>
              </w:rPr>
              <w:t>Расчетный срок</w:t>
            </w:r>
          </w:p>
        </w:tc>
      </w:tr>
      <w:tr w:rsidR="00B44183" w:rsidRPr="00B0588A" w14:paraId="61F2F1E2" w14:textId="77777777" w:rsidTr="00E56E07">
        <w:tc>
          <w:tcPr>
            <w:tcW w:w="309" w:type="pct"/>
          </w:tcPr>
          <w:p w14:paraId="71623848" w14:textId="77777777" w:rsidR="00B44183" w:rsidRPr="00E56E07" w:rsidRDefault="00B44183" w:rsidP="00E56E07">
            <w:pPr>
              <w:pStyle w:val="affc"/>
              <w:numPr>
                <w:ilvl w:val="0"/>
                <w:numId w:val="23"/>
              </w:numPr>
              <w:ind w:left="0" w:firstLine="0"/>
              <w:jc w:val="left"/>
              <w:rPr>
                <w:b w:val="0"/>
                <w:color w:val="000000" w:themeColor="text1"/>
                <w:sz w:val="22"/>
                <w:szCs w:val="22"/>
              </w:rPr>
            </w:pPr>
          </w:p>
        </w:tc>
        <w:tc>
          <w:tcPr>
            <w:tcW w:w="1238" w:type="pct"/>
            <w:vAlign w:val="center"/>
          </w:tcPr>
          <w:p w14:paraId="601613AC" w14:textId="5E5A0715" w:rsidR="00B44183" w:rsidRPr="00B0588A" w:rsidRDefault="00B44183" w:rsidP="00BB1A53">
            <w:pPr>
              <w:jc w:val="center"/>
              <w:rPr>
                <w:sz w:val="22"/>
                <w:szCs w:val="22"/>
              </w:rPr>
            </w:pPr>
            <w:r w:rsidRPr="00B44183">
              <w:rPr>
                <w:sz w:val="22"/>
                <w:szCs w:val="22"/>
              </w:rPr>
              <w:t>Очистные сооружения дождевой канализации</w:t>
            </w:r>
          </w:p>
        </w:tc>
        <w:tc>
          <w:tcPr>
            <w:tcW w:w="847" w:type="pct"/>
          </w:tcPr>
          <w:p w14:paraId="49FD8E84" w14:textId="06FB8C39" w:rsidR="00B44183" w:rsidRPr="00B0588A" w:rsidRDefault="00B44183" w:rsidP="00BB1A53">
            <w:pPr>
              <w:jc w:val="center"/>
              <w:rPr>
                <w:sz w:val="22"/>
                <w:szCs w:val="22"/>
              </w:rPr>
            </w:pPr>
            <w:r w:rsidRPr="00B0588A">
              <w:rPr>
                <w:sz w:val="22"/>
                <w:szCs w:val="22"/>
              </w:rPr>
              <w:t>Строительство</w:t>
            </w:r>
          </w:p>
        </w:tc>
        <w:tc>
          <w:tcPr>
            <w:tcW w:w="912" w:type="pct"/>
          </w:tcPr>
          <w:p w14:paraId="1F514069" w14:textId="70A8E9BC" w:rsidR="00B44183" w:rsidRPr="00B0588A" w:rsidRDefault="00B44183" w:rsidP="00BB1A53">
            <w:pPr>
              <w:jc w:val="center"/>
              <w:rPr>
                <w:sz w:val="22"/>
                <w:szCs w:val="22"/>
              </w:rPr>
            </w:pPr>
            <w:proofErr w:type="spellStart"/>
            <w:r w:rsidRPr="00CE59A3">
              <w:rPr>
                <w:sz w:val="22"/>
                <w:szCs w:val="22"/>
              </w:rPr>
              <w:t>пгт</w:t>
            </w:r>
            <w:proofErr w:type="spellEnd"/>
            <w:r w:rsidRPr="00CE59A3">
              <w:rPr>
                <w:sz w:val="22"/>
                <w:szCs w:val="22"/>
              </w:rPr>
              <w:t>. Тяжинский</w:t>
            </w:r>
          </w:p>
        </w:tc>
        <w:tc>
          <w:tcPr>
            <w:tcW w:w="1042" w:type="pct"/>
          </w:tcPr>
          <w:p w14:paraId="0B20C98D" w14:textId="7B3F1AB4" w:rsidR="00B44183" w:rsidRPr="00B0588A" w:rsidRDefault="00B44183" w:rsidP="00BB1A53">
            <w:pPr>
              <w:jc w:val="center"/>
              <w:rPr>
                <w:sz w:val="22"/>
                <w:szCs w:val="22"/>
              </w:rPr>
            </w:pPr>
            <w:r w:rsidRPr="00B0588A">
              <w:rPr>
                <w:sz w:val="22"/>
                <w:szCs w:val="22"/>
              </w:rPr>
              <w:t>Санитарно-защитная зона</w:t>
            </w:r>
          </w:p>
        </w:tc>
        <w:tc>
          <w:tcPr>
            <w:tcW w:w="651" w:type="pct"/>
          </w:tcPr>
          <w:p w14:paraId="03E0CBB1" w14:textId="3EF06DD7" w:rsidR="00B44183" w:rsidRPr="00B0588A" w:rsidRDefault="00B44183" w:rsidP="00BB1A53">
            <w:pPr>
              <w:jc w:val="center"/>
              <w:rPr>
                <w:sz w:val="22"/>
                <w:szCs w:val="22"/>
              </w:rPr>
            </w:pPr>
            <w:r w:rsidRPr="00B0588A">
              <w:rPr>
                <w:sz w:val="22"/>
                <w:szCs w:val="22"/>
              </w:rPr>
              <w:t>Расчетный срок</w:t>
            </w:r>
          </w:p>
        </w:tc>
      </w:tr>
      <w:tr w:rsidR="00B44183" w:rsidRPr="00B0588A" w14:paraId="595259ED" w14:textId="77777777" w:rsidTr="00E56E07">
        <w:tc>
          <w:tcPr>
            <w:tcW w:w="309" w:type="pct"/>
          </w:tcPr>
          <w:p w14:paraId="2681D9CE" w14:textId="77777777" w:rsidR="00B44183" w:rsidRPr="00E56E07" w:rsidRDefault="00B44183" w:rsidP="00E56E07">
            <w:pPr>
              <w:pStyle w:val="affc"/>
              <w:numPr>
                <w:ilvl w:val="0"/>
                <w:numId w:val="23"/>
              </w:numPr>
              <w:ind w:left="0" w:firstLine="0"/>
              <w:jc w:val="left"/>
              <w:rPr>
                <w:b w:val="0"/>
                <w:color w:val="000000" w:themeColor="text1"/>
                <w:sz w:val="22"/>
                <w:szCs w:val="22"/>
              </w:rPr>
            </w:pPr>
          </w:p>
        </w:tc>
        <w:tc>
          <w:tcPr>
            <w:tcW w:w="1238" w:type="pct"/>
          </w:tcPr>
          <w:p w14:paraId="5E8D8C2D" w14:textId="03299F0A" w:rsidR="00B44183" w:rsidRPr="00B0588A" w:rsidRDefault="00B44183" w:rsidP="00BB1A53">
            <w:pPr>
              <w:jc w:val="center"/>
              <w:rPr>
                <w:sz w:val="22"/>
                <w:szCs w:val="22"/>
              </w:rPr>
            </w:pPr>
            <w:r w:rsidRPr="006D013E">
              <w:rPr>
                <w:sz w:val="22"/>
                <w:szCs w:val="22"/>
              </w:rPr>
              <w:t>Водопроводные очистные сооружения</w:t>
            </w:r>
          </w:p>
        </w:tc>
        <w:tc>
          <w:tcPr>
            <w:tcW w:w="847" w:type="pct"/>
          </w:tcPr>
          <w:p w14:paraId="77477A1A" w14:textId="6EC6EA91" w:rsidR="00B44183" w:rsidRPr="00B0588A" w:rsidRDefault="00B44183" w:rsidP="00BB1A53">
            <w:pPr>
              <w:jc w:val="center"/>
              <w:rPr>
                <w:sz w:val="22"/>
                <w:szCs w:val="22"/>
              </w:rPr>
            </w:pPr>
            <w:r w:rsidRPr="00B0588A">
              <w:rPr>
                <w:sz w:val="22"/>
                <w:szCs w:val="22"/>
              </w:rPr>
              <w:t>Строительство</w:t>
            </w:r>
          </w:p>
        </w:tc>
        <w:tc>
          <w:tcPr>
            <w:tcW w:w="912" w:type="pct"/>
          </w:tcPr>
          <w:p w14:paraId="0C243CE5" w14:textId="6021B5C3" w:rsidR="00B44183" w:rsidRPr="00B0588A" w:rsidRDefault="00B44183"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540E3FF" w14:textId="0846D8C7" w:rsidR="00B44183" w:rsidRPr="00B0588A" w:rsidRDefault="00B44183"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577A06E" w14:textId="20F70317" w:rsidR="00B44183" w:rsidRPr="00B0588A" w:rsidRDefault="00B44183" w:rsidP="00BB1A53">
            <w:pPr>
              <w:jc w:val="center"/>
              <w:rPr>
                <w:sz w:val="22"/>
                <w:szCs w:val="22"/>
              </w:rPr>
            </w:pPr>
            <w:r w:rsidRPr="00B0588A">
              <w:rPr>
                <w:sz w:val="22"/>
                <w:szCs w:val="22"/>
              </w:rPr>
              <w:t>Расчетный срок</w:t>
            </w:r>
          </w:p>
        </w:tc>
      </w:tr>
      <w:tr w:rsidR="009E7F74" w:rsidRPr="00B0588A" w14:paraId="48C6D2D4" w14:textId="77777777" w:rsidTr="00E56E07">
        <w:tc>
          <w:tcPr>
            <w:tcW w:w="309" w:type="pct"/>
          </w:tcPr>
          <w:p w14:paraId="4750BB4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7F2C8480" w14:textId="176E44C1"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69E4252C" w14:textId="7C505A7B" w:rsidR="009E7F74" w:rsidRPr="00B0588A" w:rsidRDefault="009E7F74" w:rsidP="00BB1A53">
            <w:pPr>
              <w:jc w:val="center"/>
              <w:rPr>
                <w:sz w:val="22"/>
                <w:szCs w:val="22"/>
              </w:rPr>
            </w:pPr>
            <w:r w:rsidRPr="00CB5852">
              <w:rPr>
                <w:sz w:val="22"/>
                <w:szCs w:val="22"/>
              </w:rPr>
              <w:t>Реконструкция</w:t>
            </w:r>
          </w:p>
        </w:tc>
        <w:tc>
          <w:tcPr>
            <w:tcW w:w="912" w:type="pct"/>
          </w:tcPr>
          <w:p w14:paraId="707300CB" w14:textId="107DF034"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6F25699" w14:textId="3093B760"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9F0DFCF" w14:textId="2DEEA835" w:rsidR="009E7F74" w:rsidRPr="00B0588A" w:rsidRDefault="009E7F74" w:rsidP="00BB1A53">
            <w:pPr>
              <w:jc w:val="center"/>
              <w:rPr>
                <w:sz w:val="22"/>
                <w:szCs w:val="22"/>
              </w:rPr>
            </w:pPr>
            <w:r w:rsidRPr="00B0588A">
              <w:rPr>
                <w:sz w:val="22"/>
                <w:szCs w:val="22"/>
              </w:rPr>
              <w:t>Расчетный срок</w:t>
            </w:r>
          </w:p>
        </w:tc>
      </w:tr>
      <w:tr w:rsidR="009E7F74" w:rsidRPr="00B0588A" w14:paraId="4B93AED6" w14:textId="77777777" w:rsidTr="00E56E07">
        <w:tc>
          <w:tcPr>
            <w:tcW w:w="309" w:type="pct"/>
          </w:tcPr>
          <w:p w14:paraId="0E92E59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47D70EC" w14:textId="6A6AEA06"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4B61DCA2" w14:textId="22A0E23D" w:rsidR="009E7F74" w:rsidRPr="00B0588A" w:rsidRDefault="009E7F74" w:rsidP="00BB1A53">
            <w:pPr>
              <w:jc w:val="center"/>
              <w:rPr>
                <w:sz w:val="22"/>
                <w:szCs w:val="22"/>
              </w:rPr>
            </w:pPr>
            <w:r w:rsidRPr="00CB5852">
              <w:rPr>
                <w:sz w:val="22"/>
                <w:szCs w:val="22"/>
              </w:rPr>
              <w:t>Реконструкция</w:t>
            </w:r>
          </w:p>
        </w:tc>
        <w:tc>
          <w:tcPr>
            <w:tcW w:w="912" w:type="pct"/>
          </w:tcPr>
          <w:p w14:paraId="045A16F6" w14:textId="111413E2"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F2F8242" w14:textId="4A4B70C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CA4DBDE" w14:textId="4B32A4E3" w:rsidR="009E7F74" w:rsidRPr="00B0588A" w:rsidRDefault="009E7F74" w:rsidP="00BB1A53">
            <w:pPr>
              <w:jc w:val="center"/>
              <w:rPr>
                <w:sz w:val="22"/>
                <w:szCs w:val="22"/>
              </w:rPr>
            </w:pPr>
            <w:r w:rsidRPr="00B0588A">
              <w:rPr>
                <w:sz w:val="22"/>
                <w:szCs w:val="22"/>
              </w:rPr>
              <w:t>Расчетный срок</w:t>
            </w:r>
          </w:p>
        </w:tc>
      </w:tr>
      <w:tr w:rsidR="009E7F74" w:rsidRPr="00B0588A" w14:paraId="30D1FBA5" w14:textId="77777777" w:rsidTr="00E56E07">
        <w:tc>
          <w:tcPr>
            <w:tcW w:w="309" w:type="pct"/>
          </w:tcPr>
          <w:p w14:paraId="7BA723C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6137F0D" w14:textId="025EE360"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44FDEAC4" w14:textId="0D458F27" w:rsidR="009E7F74" w:rsidRPr="00B0588A" w:rsidRDefault="009E7F74" w:rsidP="00BB1A53">
            <w:pPr>
              <w:jc w:val="center"/>
              <w:rPr>
                <w:sz w:val="22"/>
                <w:szCs w:val="22"/>
              </w:rPr>
            </w:pPr>
            <w:r w:rsidRPr="00CB5852">
              <w:rPr>
                <w:sz w:val="22"/>
                <w:szCs w:val="22"/>
              </w:rPr>
              <w:t>Реконструкция</w:t>
            </w:r>
          </w:p>
        </w:tc>
        <w:tc>
          <w:tcPr>
            <w:tcW w:w="912" w:type="pct"/>
          </w:tcPr>
          <w:p w14:paraId="5C244143" w14:textId="40918444"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5E87BEE" w14:textId="298BFEE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2E75C6F" w14:textId="7ABEEF82" w:rsidR="009E7F74" w:rsidRPr="00B0588A" w:rsidRDefault="009E7F74" w:rsidP="00BB1A53">
            <w:pPr>
              <w:jc w:val="center"/>
              <w:rPr>
                <w:sz w:val="22"/>
                <w:szCs w:val="22"/>
              </w:rPr>
            </w:pPr>
            <w:r w:rsidRPr="00B0588A">
              <w:rPr>
                <w:sz w:val="22"/>
                <w:szCs w:val="22"/>
              </w:rPr>
              <w:t>Расчетный срок</w:t>
            </w:r>
          </w:p>
        </w:tc>
      </w:tr>
      <w:tr w:rsidR="009E7F74" w:rsidRPr="00B0588A" w14:paraId="1C51BD44" w14:textId="77777777" w:rsidTr="00E56E07">
        <w:tc>
          <w:tcPr>
            <w:tcW w:w="309" w:type="pct"/>
          </w:tcPr>
          <w:p w14:paraId="02AFC362"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BE7434C" w14:textId="09F73748"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620D7308" w14:textId="6C106B98" w:rsidR="009E7F74" w:rsidRPr="00B0588A" w:rsidRDefault="009E7F74" w:rsidP="00BB1A53">
            <w:pPr>
              <w:jc w:val="center"/>
              <w:rPr>
                <w:sz w:val="22"/>
                <w:szCs w:val="22"/>
              </w:rPr>
            </w:pPr>
            <w:r w:rsidRPr="00CB5852">
              <w:rPr>
                <w:sz w:val="22"/>
                <w:szCs w:val="22"/>
              </w:rPr>
              <w:t>Реконструкция</w:t>
            </w:r>
          </w:p>
        </w:tc>
        <w:tc>
          <w:tcPr>
            <w:tcW w:w="912" w:type="pct"/>
          </w:tcPr>
          <w:p w14:paraId="3902E222" w14:textId="4CFC8707"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EA9FF3A" w14:textId="0ED4E51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AB13BD9" w14:textId="1865A37C" w:rsidR="009E7F74" w:rsidRPr="00B0588A" w:rsidRDefault="009E7F74" w:rsidP="00BB1A53">
            <w:pPr>
              <w:jc w:val="center"/>
              <w:rPr>
                <w:sz w:val="22"/>
                <w:szCs w:val="22"/>
              </w:rPr>
            </w:pPr>
            <w:r w:rsidRPr="00B0588A">
              <w:rPr>
                <w:sz w:val="22"/>
                <w:szCs w:val="22"/>
              </w:rPr>
              <w:t>Расчетный срок</w:t>
            </w:r>
          </w:p>
        </w:tc>
      </w:tr>
      <w:tr w:rsidR="009E7F74" w:rsidRPr="00B0588A" w14:paraId="1A018290" w14:textId="77777777" w:rsidTr="00E56E07">
        <w:tc>
          <w:tcPr>
            <w:tcW w:w="309" w:type="pct"/>
          </w:tcPr>
          <w:p w14:paraId="06D68D7B"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FFE6EDD" w14:textId="4960015B"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0EF0038F" w14:textId="0320DAF3" w:rsidR="009E7F74" w:rsidRPr="00B0588A" w:rsidRDefault="009E7F74" w:rsidP="00BB1A53">
            <w:pPr>
              <w:jc w:val="center"/>
              <w:rPr>
                <w:sz w:val="22"/>
                <w:szCs w:val="22"/>
              </w:rPr>
            </w:pPr>
            <w:r w:rsidRPr="00CB5852">
              <w:rPr>
                <w:sz w:val="22"/>
                <w:szCs w:val="22"/>
              </w:rPr>
              <w:t>Реконструкция</w:t>
            </w:r>
          </w:p>
        </w:tc>
        <w:tc>
          <w:tcPr>
            <w:tcW w:w="912" w:type="pct"/>
          </w:tcPr>
          <w:p w14:paraId="28C52E63" w14:textId="1E7C5C6B"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F91509A" w14:textId="23F23AEF"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4CDE61B" w14:textId="1ECBA6F0" w:rsidR="009E7F74" w:rsidRPr="00B0588A" w:rsidRDefault="009E7F74" w:rsidP="00BB1A53">
            <w:pPr>
              <w:jc w:val="center"/>
              <w:rPr>
                <w:sz w:val="22"/>
                <w:szCs w:val="22"/>
              </w:rPr>
            </w:pPr>
            <w:r w:rsidRPr="00B0588A">
              <w:rPr>
                <w:sz w:val="22"/>
                <w:szCs w:val="22"/>
              </w:rPr>
              <w:t>Расчетный срок</w:t>
            </w:r>
          </w:p>
        </w:tc>
      </w:tr>
      <w:tr w:rsidR="009E7F74" w:rsidRPr="00B0588A" w14:paraId="30F12F98" w14:textId="77777777" w:rsidTr="00E56E07">
        <w:tc>
          <w:tcPr>
            <w:tcW w:w="309" w:type="pct"/>
          </w:tcPr>
          <w:p w14:paraId="46FA7F3E"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2F03874" w14:textId="05CFFCF0"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24B28632" w14:textId="17273C10" w:rsidR="009E7F74" w:rsidRPr="00B0588A" w:rsidRDefault="009E7F74" w:rsidP="00BB1A53">
            <w:pPr>
              <w:jc w:val="center"/>
              <w:rPr>
                <w:sz w:val="22"/>
                <w:szCs w:val="22"/>
              </w:rPr>
            </w:pPr>
            <w:r w:rsidRPr="00CB5852">
              <w:rPr>
                <w:sz w:val="22"/>
                <w:szCs w:val="22"/>
              </w:rPr>
              <w:t>Реконструкция</w:t>
            </w:r>
          </w:p>
        </w:tc>
        <w:tc>
          <w:tcPr>
            <w:tcW w:w="912" w:type="pct"/>
          </w:tcPr>
          <w:p w14:paraId="6FD2EDA6" w14:textId="5737E01E"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9F3F012" w14:textId="159DC27B"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E4D9244" w14:textId="603AAB85" w:rsidR="009E7F74" w:rsidRPr="00B0588A" w:rsidRDefault="009E7F74" w:rsidP="00BB1A53">
            <w:pPr>
              <w:jc w:val="center"/>
              <w:rPr>
                <w:sz w:val="22"/>
                <w:szCs w:val="22"/>
              </w:rPr>
            </w:pPr>
            <w:r w:rsidRPr="00B0588A">
              <w:rPr>
                <w:sz w:val="22"/>
                <w:szCs w:val="22"/>
              </w:rPr>
              <w:t>Расчетный срок</w:t>
            </w:r>
          </w:p>
        </w:tc>
      </w:tr>
      <w:tr w:rsidR="009E7F74" w:rsidRPr="00B0588A" w14:paraId="24A89B0D" w14:textId="77777777" w:rsidTr="00E56E07">
        <w:tc>
          <w:tcPr>
            <w:tcW w:w="309" w:type="pct"/>
          </w:tcPr>
          <w:p w14:paraId="2FBB9B7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B489F8A" w14:textId="050E36C9"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3C1D5384" w14:textId="0D5877EB" w:rsidR="009E7F74" w:rsidRPr="00B0588A" w:rsidRDefault="009E7F74" w:rsidP="00BB1A53">
            <w:pPr>
              <w:jc w:val="center"/>
              <w:rPr>
                <w:sz w:val="22"/>
                <w:szCs w:val="22"/>
              </w:rPr>
            </w:pPr>
            <w:r w:rsidRPr="00CB5852">
              <w:rPr>
                <w:sz w:val="22"/>
                <w:szCs w:val="22"/>
              </w:rPr>
              <w:t>Реконструкция</w:t>
            </w:r>
          </w:p>
        </w:tc>
        <w:tc>
          <w:tcPr>
            <w:tcW w:w="912" w:type="pct"/>
          </w:tcPr>
          <w:p w14:paraId="4C19B563" w14:textId="15FD1D02"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15066EB" w14:textId="2A4E96C4"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488F194" w14:textId="23FAAA28" w:rsidR="009E7F74" w:rsidRPr="00B0588A" w:rsidRDefault="009E7F74" w:rsidP="00BB1A53">
            <w:pPr>
              <w:jc w:val="center"/>
              <w:rPr>
                <w:sz w:val="22"/>
                <w:szCs w:val="22"/>
              </w:rPr>
            </w:pPr>
            <w:r w:rsidRPr="00B0588A">
              <w:rPr>
                <w:sz w:val="22"/>
                <w:szCs w:val="22"/>
              </w:rPr>
              <w:t>Расчетный срок</w:t>
            </w:r>
          </w:p>
        </w:tc>
      </w:tr>
      <w:tr w:rsidR="009E7F74" w:rsidRPr="00B0588A" w14:paraId="400521E0" w14:textId="77777777" w:rsidTr="00E56E07">
        <w:tc>
          <w:tcPr>
            <w:tcW w:w="309" w:type="pct"/>
          </w:tcPr>
          <w:p w14:paraId="735104DB"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6343C2D" w14:textId="625E88E9"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1CF52C25" w14:textId="5FB73E51" w:rsidR="009E7F74" w:rsidRPr="00B0588A" w:rsidRDefault="009E7F74" w:rsidP="00BB1A53">
            <w:pPr>
              <w:jc w:val="center"/>
              <w:rPr>
                <w:sz w:val="22"/>
                <w:szCs w:val="22"/>
              </w:rPr>
            </w:pPr>
            <w:r w:rsidRPr="00CB5852">
              <w:rPr>
                <w:sz w:val="22"/>
                <w:szCs w:val="22"/>
              </w:rPr>
              <w:t>Реконструкция</w:t>
            </w:r>
          </w:p>
        </w:tc>
        <w:tc>
          <w:tcPr>
            <w:tcW w:w="912" w:type="pct"/>
          </w:tcPr>
          <w:p w14:paraId="04AB37D9" w14:textId="13DE83F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78A4059" w14:textId="5A787836"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DD358DE" w14:textId="5AA88A47" w:rsidR="009E7F74" w:rsidRPr="00B0588A" w:rsidRDefault="009E7F74" w:rsidP="00BB1A53">
            <w:pPr>
              <w:jc w:val="center"/>
              <w:rPr>
                <w:sz w:val="22"/>
                <w:szCs w:val="22"/>
              </w:rPr>
            </w:pPr>
            <w:r w:rsidRPr="00B0588A">
              <w:rPr>
                <w:sz w:val="22"/>
                <w:szCs w:val="22"/>
              </w:rPr>
              <w:t>Расчетный срок</w:t>
            </w:r>
          </w:p>
        </w:tc>
      </w:tr>
      <w:tr w:rsidR="009E7F74" w:rsidRPr="00B0588A" w14:paraId="6D0A8F3A" w14:textId="77777777" w:rsidTr="00E56E07">
        <w:tc>
          <w:tcPr>
            <w:tcW w:w="309" w:type="pct"/>
          </w:tcPr>
          <w:p w14:paraId="011A44FA"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7D4D24E" w14:textId="4F40024B"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6A94EFF9" w14:textId="65A4C65E" w:rsidR="009E7F74" w:rsidRPr="00B0588A" w:rsidRDefault="009E7F74" w:rsidP="00BB1A53">
            <w:pPr>
              <w:jc w:val="center"/>
              <w:rPr>
                <w:sz w:val="22"/>
                <w:szCs w:val="22"/>
              </w:rPr>
            </w:pPr>
            <w:r w:rsidRPr="00CB5852">
              <w:rPr>
                <w:sz w:val="22"/>
                <w:szCs w:val="22"/>
              </w:rPr>
              <w:t>Реконструкция</w:t>
            </w:r>
          </w:p>
        </w:tc>
        <w:tc>
          <w:tcPr>
            <w:tcW w:w="912" w:type="pct"/>
          </w:tcPr>
          <w:p w14:paraId="6EC70F80" w14:textId="7D5AFD27"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5AA9EDA" w14:textId="26AECEC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D9D0D0D" w14:textId="1B3FB409" w:rsidR="009E7F74" w:rsidRPr="00B0588A" w:rsidRDefault="009E7F74" w:rsidP="00BB1A53">
            <w:pPr>
              <w:jc w:val="center"/>
              <w:rPr>
                <w:sz w:val="22"/>
                <w:szCs w:val="22"/>
              </w:rPr>
            </w:pPr>
            <w:r w:rsidRPr="00B0588A">
              <w:rPr>
                <w:sz w:val="22"/>
                <w:szCs w:val="22"/>
              </w:rPr>
              <w:t>Расчетный срок</w:t>
            </w:r>
          </w:p>
        </w:tc>
      </w:tr>
      <w:tr w:rsidR="009E7F74" w:rsidRPr="00B0588A" w14:paraId="7E50F834" w14:textId="77777777" w:rsidTr="00E56E07">
        <w:tc>
          <w:tcPr>
            <w:tcW w:w="309" w:type="pct"/>
          </w:tcPr>
          <w:p w14:paraId="4925864D"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F9E16E8" w14:textId="75EA8DE4"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2EE1A171" w14:textId="42524EC0" w:rsidR="009E7F74" w:rsidRPr="00B0588A" w:rsidRDefault="009E7F74" w:rsidP="00BB1A53">
            <w:pPr>
              <w:jc w:val="center"/>
              <w:rPr>
                <w:sz w:val="22"/>
                <w:szCs w:val="22"/>
              </w:rPr>
            </w:pPr>
            <w:r w:rsidRPr="00CB5852">
              <w:rPr>
                <w:sz w:val="22"/>
                <w:szCs w:val="22"/>
              </w:rPr>
              <w:t>Реконструкция</w:t>
            </w:r>
          </w:p>
        </w:tc>
        <w:tc>
          <w:tcPr>
            <w:tcW w:w="912" w:type="pct"/>
          </w:tcPr>
          <w:p w14:paraId="20FB39C1" w14:textId="6AA3FD6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0E36273" w14:textId="303C6614"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E44BE9B" w14:textId="1824E010" w:rsidR="009E7F74" w:rsidRPr="00B0588A" w:rsidRDefault="009E7F74" w:rsidP="00BB1A53">
            <w:pPr>
              <w:jc w:val="center"/>
              <w:rPr>
                <w:sz w:val="22"/>
                <w:szCs w:val="22"/>
              </w:rPr>
            </w:pPr>
            <w:r w:rsidRPr="00B0588A">
              <w:rPr>
                <w:sz w:val="22"/>
                <w:szCs w:val="22"/>
              </w:rPr>
              <w:t>Расчетный срок</w:t>
            </w:r>
          </w:p>
        </w:tc>
      </w:tr>
      <w:tr w:rsidR="009E7F74" w:rsidRPr="00B0588A" w14:paraId="6BDF3D5F" w14:textId="77777777" w:rsidTr="00E56E07">
        <w:tc>
          <w:tcPr>
            <w:tcW w:w="309" w:type="pct"/>
          </w:tcPr>
          <w:p w14:paraId="034ED01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190C252" w14:textId="2B0B2BCC"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297B625D" w14:textId="669BFB5C" w:rsidR="009E7F74" w:rsidRPr="00B0588A" w:rsidRDefault="009E7F74" w:rsidP="00BB1A53">
            <w:pPr>
              <w:jc w:val="center"/>
              <w:rPr>
                <w:sz w:val="22"/>
                <w:szCs w:val="22"/>
              </w:rPr>
            </w:pPr>
            <w:r w:rsidRPr="00CB5852">
              <w:rPr>
                <w:sz w:val="22"/>
                <w:szCs w:val="22"/>
              </w:rPr>
              <w:t>Реконструкция</w:t>
            </w:r>
          </w:p>
        </w:tc>
        <w:tc>
          <w:tcPr>
            <w:tcW w:w="912" w:type="pct"/>
          </w:tcPr>
          <w:p w14:paraId="7D795873" w14:textId="0906F8DA"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3433C99" w14:textId="6B858368"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57886FC" w14:textId="7C0F202B" w:rsidR="009E7F74" w:rsidRPr="00B0588A" w:rsidRDefault="009E7F74" w:rsidP="00BB1A53">
            <w:pPr>
              <w:jc w:val="center"/>
              <w:rPr>
                <w:sz w:val="22"/>
                <w:szCs w:val="22"/>
              </w:rPr>
            </w:pPr>
            <w:r w:rsidRPr="00B0588A">
              <w:rPr>
                <w:sz w:val="22"/>
                <w:szCs w:val="22"/>
              </w:rPr>
              <w:t>Расчетный срок</w:t>
            </w:r>
          </w:p>
        </w:tc>
      </w:tr>
      <w:tr w:rsidR="009E7F74" w:rsidRPr="00B0588A" w14:paraId="6109AF9D" w14:textId="77777777" w:rsidTr="00E56E07">
        <w:tc>
          <w:tcPr>
            <w:tcW w:w="309" w:type="pct"/>
          </w:tcPr>
          <w:p w14:paraId="6E425ED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33C7B21" w14:textId="6B520755"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424C5690" w14:textId="44F02F81" w:rsidR="009E7F74" w:rsidRPr="00B0588A" w:rsidRDefault="009E7F74" w:rsidP="00BB1A53">
            <w:pPr>
              <w:jc w:val="center"/>
              <w:rPr>
                <w:sz w:val="22"/>
                <w:szCs w:val="22"/>
              </w:rPr>
            </w:pPr>
            <w:r w:rsidRPr="00CB5852">
              <w:rPr>
                <w:sz w:val="22"/>
                <w:szCs w:val="22"/>
              </w:rPr>
              <w:t>Реконструкция</w:t>
            </w:r>
          </w:p>
        </w:tc>
        <w:tc>
          <w:tcPr>
            <w:tcW w:w="912" w:type="pct"/>
          </w:tcPr>
          <w:p w14:paraId="05A1A74A" w14:textId="4D5B49CB"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59B6540" w14:textId="422ADA18"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58817E6" w14:textId="00FDB366" w:rsidR="009E7F74" w:rsidRPr="00B0588A" w:rsidRDefault="009E7F74" w:rsidP="00BB1A53">
            <w:pPr>
              <w:jc w:val="center"/>
              <w:rPr>
                <w:sz w:val="22"/>
                <w:szCs w:val="22"/>
              </w:rPr>
            </w:pPr>
            <w:r w:rsidRPr="00B0588A">
              <w:rPr>
                <w:sz w:val="22"/>
                <w:szCs w:val="22"/>
              </w:rPr>
              <w:t>Расчетный срок</w:t>
            </w:r>
          </w:p>
        </w:tc>
      </w:tr>
      <w:tr w:rsidR="009E7F74" w:rsidRPr="00B0588A" w14:paraId="47108862" w14:textId="77777777" w:rsidTr="00E56E07">
        <w:tc>
          <w:tcPr>
            <w:tcW w:w="309" w:type="pct"/>
          </w:tcPr>
          <w:p w14:paraId="4BA30ACD"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8E24279" w14:textId="5389FF05"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2B1CFA4B" w14:textId="700934DC" w:rsidR="009E7F74" w:rsidRPr="00B0588A" w:rsidRDefault="009E7F74" w:rsidP="00BB1A53">
            <w:pPr>
              <w:jc w:val="center"/>
              <w:rPr>
                <w:sz w:val="22"/>
                <w:szCs w:val="22"/>
              </w:rPr>
            </w:pPr>
            <w:r w:rsidRPr="00CB5852">
              <w:rPr>
                <w:sz w:val="22"/>
                <w:szCs w:val="22"/>
              </w:rPr>
              <w:t>Реконструкция</w:t>
            </w:r>
          </w:p>
        </w:tc>
        <w:tc>
          <w:tcPr>
            <w:tcW w:w="912" w:type="pct"/>
          </w:tcPr>
          <w:p w14:paraId="11BADD06" w14:textId="2C3DD828"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48BDF77C" w14:textId="5B9A3026"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ACC34C0" w14:textId="453615CB" w:rsidR="009E7F74" w:rsidRPr="00B0588A" w:rsidRDefault="009E7F74" w:rsidP="00BB1A53">
            <w:pPr>
              <w:jc w:val="center"/>
              <w:rPr>
                <w:sz w:val="22"/>
                <w:szCs w:val="22"/>
              </w:rPr>
            </w:pPr>
            <w:r w:rsidRPr="00B0588A">
              <w:rPr>
                <w:sz w:val="22"/>
                <w:szCs w:val="22"/>
              </w:rPr>
              <w:t>Расчетный срок</w:t>
            </w:r>
          </w:p>
        </w:tc>
      </w:tr>
      <w:tr w:rsidR="009E7F74" w:rsidRPr="00B0588A" w14:paraId="739836C2" w14:textId="77777777" w:rsidTr="00E56E07">
        <w:tc>
          <w:tcPr>
            <w:tcW w:w="309" w:type="pct"/>
          </w:tcPr>
          <w:p w14:paraId="604D014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535D270" w14:textId="46EEED7A"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7CD6D286" w14:textId="57194E44" w:rsidR="009E7F74" w:rsidRPr="00B0588A" w:rsidRDefault="009E7F74" w:rsidP="00BB1A53">
            <w:pPr>
              <w:jc w:val="center"/>
              <w:rPr>
                <w:sz w:val="22"/>
                <w:szCs w:val="22"/>
              </w:rPr>
            </w:pPr>
            <w:r w:rsidRPr="00CB5852">
              <w:rPr>
                <w:sz w:val="22"/>
                <w:szCs w:val="22"/>
              </w:rPr>
              <w:t>Реконструкция</w:t>
            </w:r>
          </w:p>
        </w:tc>
        <w:tc>
          <w:tcPr>
            <w:tcW w:w="912" w:type="pct"/>
          </w:tcPr>
          <w:p w14:paraId="58575597" w14:textId="00DC6498"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97B65E3" w14:textId="220BBF30"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E007BBE" w14:textId="37B24F1C" w:rsidR="009E7F74" w:rsidRPr="00B0588A" w:rsidRDefault="009E7F74" w:rsidP="00BB1A53">
            <w:pPr>
              <w:jc w:val="center"/>
              <w:rPr>
                <w:sz w:val="22"/>
                <w:szCs w:val="22"/>
              </w:rPr>
            </w:pPr>
            <w:r w:rsidRPr="00B0588A">
              <w:rPr>
                <w:sz w:val="22"/>
                <w:szCs w:val="22"/>
              </w:rPr>
              <w:t>Расчетный срок</w:t>
            </w:r>
          </w:p>
        </w:tc>
      </w:tr>
      <w:tr w:rsidR="009E7F74" w:rsidRPr="00B0588A" w14:paraId="56316E4E" w14:textId="77777777" w:rsidTr="00E56E07">
        <w:tc>
          <w:tcPr>
            <w:tcW w:w="309" w:type="pct"/>
          </w:tcPr>
          <w:p w14:paraId="3179B1BB"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4A41326" w14:textId="06B4C2E7"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457F65D5" w14:textId="5FA5C6BF" w:rsidR="009E7F74" w:rsidRPr="00B0588A" w:rsidRDefault="009E7F74" w:rsidP="00BB1A53">
            <w:pPr>
              <w:jc w:val="center"/>
              <w:rPr>
                <w:sz w:val="22"/>
                <w:szCs w:val="22"/>
              </w:rPr>
            </w:pPr>
            <w:r w:rsidRPr="00CB5852">
              <w:rPr>
                <w:sz w:val="22"/>
                <w:szCs w:val="22"/>
              </w:rPr>
              <w:t>Реконструкция</w:t>
            </w:r>
          </w:p>
        </w:tc>
        <w:tc>
          <w:tcPr>
            <w:tcW w:w="912" w:type="pct"/>
          </w:tcPr>
          <w:p w14:paraId="43726BBA" w14:textId="75C67B6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79BA620" w14:textId="5A782AF4"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40CE26" w14:textId="4F14B013" w:rsidR="009E7F74" w:rsidRPr="00B0588A" w:rsidRDefault="009E7F74" w:rsidP="00BB1A53">
            <w:pPr>
              <w:jc w:val="center"/>
              <w:rPr>
                <w:sz w:val="22"/>
                <w:szCs w:val="22"/>
              </w:rPr>
            </w:pPr>
            <w:r w:rsidRPr="00B0588A">
              <w:rPr>
                <w:sz w:val="22"/>
                <w:szCs w:val="22"/>
              </w:rPr>
              <w:t>Расчетный срок</w:t>
            </w:r>
          </w:p>
        </w:tc>
      </w:tr>
      <w:tr w:rsidR="009E7F74" w:rsidRPr="00B0588A" w14:paraId="75F842F1" w14:textId="77777777" w:rsidTr="00E56E07">
        <w:tc>
          <w:tcPr>
            <w:tcW w:w="309" w:type="pct"/>
          </w:tcPr>
          <w:p w14:paraId="416192C2"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747EFF2" w14:textId="67B3B625"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7DCCFE16" w14:textId="745FA332" w:rsidR="009E7F74" w:rsidRPr="00B0588A" w:rsidRDefault="009E7F74" w:rsidP="00BB1A53">
            <w:pPr>
              <w:jc w:val="center"/>
              <w:rPr>
                <w:sz w:val="22"/>
                <w:szCs w:val="22"/>
              </w:rPr>
            </w:pPr>
            <w:r w:rsidRPr="00CB5852">
              <w:rPr>
                <w:sz w:val="22"/>
                <w:szCs w:val="22"/>
              </w:rPr>
              <w:t>Реконструкция</w:t>
            </w:r>
          </w:p>
        </w:tc>
        <w:tc>
          <w:tcPr>
            <w:tcW w:w="912" w:type="pct"/>
          </w:tcPr>
          <w:p w14:paraId="3C3C96C4" w14:textId="1404BBBD"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B70B1F2" w14:textId="14A2FDD5"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D677B77" w14:textId="4BF08262" w:rsidR="009E7F74" w:rsidRPr="00B0588A" w:rsidRDefault="009E7F74" w:rsidP="00BB1A53">
            <w:pPr>
              <w:jc w:val="center"/>
              <w:rPr>
                <w:sz w:val="22"/>
                <w:szCs w:val="22"/>
              </w:rPr>
            </w:pPr>
            <w:r w:rsidRPr="00B0588A">
              <w:rPr>
                <w:sz w:val="22"/>
                <w:szCs w:val="22"/>
              </w:rPr>
              <w:t>Расчетный срок</w:t>
            </w:r>
          </w:p>
        </w:tc>
      </w:tr>
      <w:tr w:rsidR="009E7F74" w:rsidRPr="00B0588A" w14:paraId="732CECB7" w14:textId="77777777" w:rsidTr="00E56E07">
        <w:tc>
          <w:tcPr>
            <w:tcW w:w="309" w:type="pct"/>
          </w:tcPr>
          <w:p w14:paraId="502D190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D25F696" w14:textId="1B7F7A95"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6471B88C" w14:textId="048E7170" w:rsidR="009E7F74" w:rsidRPr="00B0588A" w:rsidRDefault="009E7F74" w:rsidP="00BB1A53">
            <w:pPr>
              <w:jc w:val="center"/>
              <w:rPr>
                <w:sz w:val="22"/>
                <w:szCs w:val="22"/>
              </w:rPr>
            </w:pPr>
            <w:r w:rsidRPr="00CB5852">
              <w:rPr>
                <w:sz w:val="22"/>
                <w:szCs w:val="22"/>
              </w:rPr>
              <w:t>Реконструкция</w:t>
            </w:r>
          </w:p>
        </w:tc>
        <w:tc>
          <w:tcPr>
            <w:tcW w:w="912" w:type="pct"/>
          </w:tcPr>
          <w:p w14:paraId="79C1CDD0" w14:textId="67A277DA"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B01A78A" w14:textId="5EDCDFCD"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9852017" w14:textId="5A82B41B" w:rsidR="009E7F74" w:rsidRPr="00B0588A" w:rsidRDefault="009E7F74" w:rsidP="00BB1A53">
            <w:pPr>
              <w:jc w:val="center"/>
              <w:rPr>
                <w:sz w:val="22"/>
                <w:szCs w:val="22"/>
              </w:rPr>
            </w:pPr>
            <w:r w:rsidRPr="00B0588A">
              <w:rPr>
                <w:sz w:val="22"/>
                <w:szCs w:val="22"/>
              </w:rPr>
              <w:t>Расчетный срок</w:t>
            </w:r>
          </w:p>
        </w:tc>
      </w:tr>
      <w:tr w:rsidR="009E7F74" w:rsidRPr="00B0588A" w14:paraId="00358CF9" w14:textId="77777777" w:rsidTr="00E56E07">
        <w:tc>
          <w:tcPr>
            <w:tcW w:w="309" w:type="pct"/>
          </w:tcPr>
          <w:p w14:paraId="5EB8F72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78EF2D58" w14:textId="63445A94"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0AAB8B6C" w14:textId="5053D9C0" w:rsidR="009E7F74" w:rsidRPr="00B0588A" w:rsidRDefault="009E7F74" w:rsidP="00BB1A53">
            <w:pPr>
              <w:jc w:val="center"/>
              <w:rPr>
                <w:sz w:val="22"/>
                <w:szCs w:val="22"/>
              </w:rPr>
            </w:pPr>
            <w:r w:rsidRPr="00CB5852">
              <w:rPr>
                <w:sz w:val="22"/>
                <w:szCs w:val="22"/>
              </w:rPr>
              <w:t>Реконструкция</w:t>
            </w:r>
          </w:p>
        </w:tc>
        <w:tc>
          <w:tcPr>
            <w:tcW w:w="912" w:type="pct"/>
          </w:tcPr>
          <w:p w14:paraId="72106AD9" w14:textId="3BD56980"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AE00502" w14:textId="053D29AC"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F2D196E" w14:textId="16745A9E" w:rsidR="009E7F74" w:rsidRPr="00B0588A" w:rsidRDefault="009E7F74" w:rsidP="00BB1A53">
            <w:pPr>
              <w:jc w:val="center"/>
              <w:rPr>
                <w:sz w:val="22"/>
                <w:szCs w:val="22"/>
              </w:rPr>
            </w:pPr>
            <w:r w:rsidRPr="00B0588A">
              <w:rPr>
                <w:sz w:val="22"/>
                <w:szCs w:val="22"/>
              </w:rPr>
              <w:t>Расчетный срок</w:t>
            </w:r>
          </w:p>
        </w:tc>
      </w:tr>
      <w:tr w:rsidR="009E7F74" w:rsidRPr="00B0588A" w14:paraId="3D697F29" w14:textId="77777777" w:rsidTr="00E56E07">
        <w:tc>
          <w:tcPr>
            <w:tcW w:w="309" w:type="pct"/>
          </w:tcPr>
          <w:p w14:paraId="216DD14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D013ED9" w14:textId="6BCF5B84"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03D4CE59" w14:textId="0CF6B78A" w:rsidR="009E7F74" w:rsidRPr="00B0588A" w:rsidRDefault="009E7F74" w:rsidP="00BB1A53">
            <w:pPr>
              <w:jc w:val="center"/>
              <w:rPr>
                <w:sz w:val="22"/>
                <w:szCs w:val="22"/>
              </w:rPr>
            </w:pPr>
            <w:r w:rsidRPr="00B92523">
              <w:rPr>
                <w:sz w:val="22"/>
                <w:szCs w:val="22"/>
              </w:rPr>
              <w:t>Реконструкция</w:t>
            </w:r>
          </w:p>
        </w:tc>
        <w:tc>
          <w:tcPr>
            <w:tcW w:w="912" w:type="pct"/>
          </w:tcPr>
          <w:p w14:paraId="15FCD2B3" w14:textId="3A023DDD"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1F2BD081" w14:textId="4744554A"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EEAB688" w14:textId="2388E3B5" w:rsidR="009E7F74" w:rsidRPr="00B0588A" w:rsidRDefault="009E7F74" w:rsidP="00BB1A53">
            <w:pPr>
              <w:jc w:val="center"/>
              <w:rPr>
                <w:sz w:val="22"/>
                <w:szCs w:val="22"/>
              </w:rPr>
            </w:pPr>
            <w:r w:rsidRPr="00B0588A">
              <w:rPr>
                <w:sz w:val="22"/>
                <w:szCs w:val="22"/>
              </w:rPr>
              <w:t>Расчетный срок</w:t>
            </w:r>
          </w:p>
        </w:tc>
      </w:tr>
      <w:tr w:rsidR="009E7F74" w:rsidRPr="00B0588A" w14:paraId="74B25BB0" w14:textId="77777777" w:rsidTr="00E56E07">
        <w:tc>
          <w:tcPr>
            <w:tcW w:w="309" w:type="pct"/>
          </w:tcPr>
          <w:p w14:paraId="13401633"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CA04EE3" w14:textId="559458D7"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4CFF2252" w14:textId="372111E3" w:rsidR="009E7F74" w:rsidRPr="00B0588A" w:rsidRDefault="009E7F74" w:rsidP="00BB1A53">
            <w:pPr>
              <w:jc w:val="center"/>
              <w:rPr>
                <w:sz w:val="22"/>
                <w:szCs w:val="22"/>
              </w:rPr>
            </w:pPr>
            <w:r w:rsidRPr="00B92523">
              <w:rPr>
                <w:sz w:val="22"/>
                <w:szCs w:val="22"/>
              </w:rPr>
              <w:t>Реконструкция</w:t>
            </w:r>
          </w:p>
        </w:tc>
        <w:tc>
          <w:tcPr>
            <w:tcW w:w="912" w:type="pct"/>
          </w:tcPr>
          <w:p w14:paraId="72D4850B" w14:textId="00829B47"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5E00EE5B" w14:textId="51D2DE4B"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4C50088" w14:textId="21A6B2D2" w:rsidR="009E7F74" w:rsidRPr="00B0588A" w:rsidRDefault="009E7F74" w:rsidP="00BB1A53">
            <w:pPr>
              <w:jc w:val="center"/>
              <w:rPr>
                <w:sz w:val="22"/>
                <w:szCs w:val="22"/>
              </w:rPr>
            </w:pPr>
            <w:r w:rsidRPr="00B0588A">
              <w:rPr>
                <w:sz w:val="22"/>
                <w:szCs w:val="22"/>
              </w:rPr>
              <w:t>Расчетный срок</w:t>
            </w:r>
          </w:p>
        </w:tc>
      </w:tr>
      <w:tr w:rsidR="009E7F74" w:rsidRPr="00B0588A" w14:paraId="6B2E60D4" w14:textId="77777777" w:rsidTr="00E56E07">
        <w:tc>
          <w:tcPr>
            <w:tcW w:w="309" w:type="pct"/>
          </w:tcPr>
          <w:p w14:paraId="7974598F"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7F9CAF11" w14:textId="1374603B"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38F52393" w14:textId="729C837C" w:rsidR="009E7F74" w:rsidRPr="00B0588A" w:rsidRDefault="009E7F74" w:rsidP="00BB1A53">
            <w:pPr>
              <w:jc w:val="center"/>
              <w:rPr>
                <w:sz w:val="22"/>
                <w:szCs w:val="22"/>
              </w:rPr>
            </w:pPr>
            <w:r w:rsidRPr="00B92523">
              <w:rPr>
                <w:sz w:val="22"/>
                <w:szCs w:val="22"/>
              </w:rPr>
              <w:t>Реконструкция</w:t>
            </w:r>
          </w:p>
        </w:tc>
        <w:tc>
          <w:tcPr>
            <w:tcW w:w="912" w:type="pct"/>
          </w:tcPr>
          <w:p w14:paraId="2F6296BE" w14:textId="796D13E5"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743DD6C7" w14:textId="68A12EF3"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36595BF" w14:textId="0A931CBD" w:rsidR="009E7F74" w:rsidRPr="00B0588A" w:rsidRDefault="009E7F74" w:rsidP="00BB1A53">
            <w:pPr>
              <w:jc w:val="center"/>
              <w:rPr>
                <w:sz w:val="22"/>
                <w:szCs w:val="22"/>
              </w:rPr>
            </w:pPr>
            <w:r w:rsidRPr="00B0588A">
              <w:rPr>
                <w:sz w:val="22"/>
                <w:szCs w:val="22"/>
              </w:rPr>
              <w:t>Расчетный срок</w:t>
            </w:r>
          </w:p>
        </w:tc>
      </w:tr>
      <w:tr w:rsidR="009E7F74" w:rsidRPr="00B0588A" w14:paraId="5B14266F" w14:textId="77777777" w:rsidTr="00E56E07">
        <w:tc>
          <w:tcPr>
            <w:tcW w:w="309" w:type="pct"/>
          </w:tcPr>
          <w:p w14:paraId="6D4597CE"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1DD9E2B" w14:textId="48C226D2"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4E09937D" w14:textId="5B582DEA" w:rsidR="009E7F74" w:rsidRPr="00B0588A" w:rsidRDefault="009E7F74" w:rsidP="00BB1A53">
            <w:pPr>
              <w:jc w:val="center"/>
              <w:rPr>
                <w:sz w:val="22"/>
                <w:szCs w:val="22"/>
              </w:rPr>
            </w:pPr>
            <w:r w:rsidRPr="00B92523">
              <w:rPr>
                <w:sz w:val="22"/>
                <w:szCs w:val="22"/>
              </w:rPr>
              <w:t>Реконструкция</w:t>
            </w:r>
          </w:p>
        </w:tc>
        <w:tc>
          <w:tcPr>
            <w:tcW w:w="912" w:type="pct"/>
          </w:tcPr>
          <w:p w14:paraId="606C0145" w14:textId="60E64BDD"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2A798C42" w14:textId="7DF93FAA"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40691CD" w14:textId="5E0C498D" w:rsidR="009E7F74" w:rsidRPr="00B0588A" w:rsidRDefault="009E7F74" w:rsidP="00BB1A53">
            <w:pPr>
              <w:jc w:val="center"/>
              <w:rPr>
                <w:sz w:val="22"/>
                <w:szCs w:val="22"/>
              </w:rPr>
            </w:pPr>
            <w:r w:rsidRPr="00B0588A">
              <w:rPr>
                <w:sz w:val="22"/>
                <w:szCs w:val="22"/>
              </w:rPr>
              <w:t>Расчетный срок</w:t>
            </w:r>
          </w:p>
        </w:tc>
      </w:tr>
      <w:tr w:rsidR="009E7F74" w:rsidRPr="00B0588A" w14:paraId="31CECC80" w14:textId="77777777" w:rsidTr="00E56E07">
        <w:tc>
          <w:tcPr>
            <w:tcW w:w="309" w:type="pct"/>
          </w:tcPr>
          <w:p w14:paraId="2F135CA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4D6FEFD" w14:textId="68D0FBFA"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1700F4D9" w14:textId="345F9444" w:rsidR="009E7F74" w:rsidRPr="00B0588A" w:rsidRDefault="009E7F74" w:rsidP="00BB1A53">
            <w:pPr>
              <w:jc w:val="center"/>
              <w:rPr>
                <w:sz w:val="22"/>
                <w:szCs w:val="22"/>
              </w:rPr>
            </w:pPr>
            <w:r w:rsidRPr="00B92523">
              <w:rPr>
                <w:sz w:val="22"/>
                <w:szCs w:val="22"/>
              </w:rPr>
              <w:t>Реконструкция</w:t>
            </w:r>
          </w:p>
        </w:tc>
        <w:tc>
          <w:tcPr>
            <w:tcW w:w="912" w:type="pct"/>
          </w:tcPr>
          <w:p w14:paraId="1ABDE082" w14:textId="51C7C480"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015A8D22" w14:textId="77CA4D7F"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9E503C8" w14:textId="270BE9AA" w:rsidR="009E7F74" w:rsidRPr="00B0588A" w:rsidRDefault="009E7F74" w:rsidP="00BB1A53">
            <w:pPr>
              <w:jc w:val="center"/>
              <w:rPr>
                <w:sz w:val="22"/>
                <w:szCs w:val="22"/>
              </w:rPr>
            </w:pPr>
            <w:r w:rsidRPr="00B0588A">
              <w:rPr>
                <w:sz w:val="22"/>
                <w:szCs w:val="22"/>
              </w:rPr>
              <w:t>Расчетный срок</w:t>
            </w:r>
          </w:p>
        </w:tc>
      </w:tr>
      <w:tr w:rsidR="009E7F74" w:rsidRPr="00B0588A" w14:paraId="3A2DEF33" w14:textId="77777777" w:rsidTr="00E56E07">
        <w:tc>
          <w:tcPr>
            <w:tcW w:w="309" w:type="pct"/>
          </w:tcPr>
          <w:p w14:paraId="65881C5B"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1B4CD0D" w14:textId="0F0FE139"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002B42DE" w14:textId="6F3FFF9A" w:rsidR="009E7F74" w:rsidRPr="00B0588A" w:rsidRDefault="009E7F74" w:rsidP="00BB1A53">
            <w:pPr>
              <w:jc w:val="center"/>
              <w:rPr>
                <w:sz w:val="22"/>
                <w:szCs w:val="22"/>
              </w:rPr>
            </w:pPr>
            <w:r w:rsidRPr="00B92523">
              <w:rPr>
                <w:sz w:val="22"/>
                <w:szCs w:val="22"/>
              </w:rPr>
              <w:t>Реконструкция</w:t>
            </w:r>
          </w:p>
        </w:tc>
        <w:tc>
          <w:tcPr>
            <w:tcW w:w="912" w:type="pct"/>
          </w:tcPr>
          <w:p w14:paraId="16B0FBA5" w14:textId="053DA41F"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1EB296E0" w14:textId="28CDDF67"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452DE7B" w14:textId="7D003759" w:rsidR="009E7F74" w:rsidRPr="00B0588A" w:rsidRDefault="009E7F74" w:rsidP="00BB1A53">
            <w:pPr>
              <w:jc w:val="center"/>
              <w:rPr>
                <w:sz w:val="22"/>
                <w:szCs w:val="22"/>
              </w:rPr>
            </w:pPr>
            <w:r w:rsidRPr="00B0588A">
              <w:rPr>
                <w:sz w:val="22"/>
                <w:szCs w:val="22"/>
              </w:rPr>
              <w:t>Расчетный срок</w:t>
            </w:r>
          </w:p>
        </w:tc>
      </w:tr>
      <w:tr w:rsidR="009E7F74" w:rsidRPr="00B0588A" w14:paraId="28E00C94" w14:textId="77777777" w:rsidTr="00E56E07">
        <w:tc>
          <w:tcPr>
            <w:tcW w:w="309" w:type="pct"/>
          </w:tcPr>
          <w:p w14:paraId="0F3E3B3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1717B19" w14:textId="01586B6B"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598C660A" w14:textId="381D86F8" w:rsidR="009E7F74" w:rsidRPr="00B0588A" w:rsidRDefault="009E7F74" w:rsidP="00BB1A53">
            <w:pPr>
              <w:jc w:val="center"/>
              <w:rPr>
                <w:sz w:val="22"/>
                <w:szCs w:val="22"/>
              </w:rPr>
            </w:pPr>
            <w:r w:rsidRPr="00B92523">
              <w:rPr>
                <w:sz w:val="22"/>
                <w:szCs w:val="22"/>
              </w:rPr>
              <w:t>Реконструкция</w:t>
            </w:r>
          </w:p>
        </w:tc>
        <w:tc>
          <w:tcPr>
            <w:tcW w:w="912" w:type="pct"/>
          </w:tcPr>
          <w:p w14:paraId="7A33866A" w14:textId="5FCF9A2E"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25B88938" w14:textId="3A5AC3F5"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374F4CC" w14:textId="471C6166" w:rsidR="009E7F74" w:rsidRPr="00B0588A" w:rsidRDefault="009E7F74" w:rsidP="00BB1A53">
            <w:pPr>
              <w:jc w:val="center"/>
              <w:rPr>
                <w:sz w:val="22"/>
                <w:szCs w:val="22"/>
              </w:rPr>
            </w:pPr>
            <w:r w:rsidRPr="00B0588A">
              <w:rPr>
                <w:sz w:val="22"/>
                <w:szCs w:val="22"/>
              </w:rPr>
              <w:t>Расчетный срок</w:t>
            </w:r>
          </w:p>
        </w:tc>
      </w:tr>
      <w:tr w:rsidR="009E7F74" w:rsidRPr="00B0588A" w14:paraId="0BFC13CE" w14:textId="77777777" w:rsidTr="00E56E07">
        <w:tc>
          <w:tcPr>
            <w:tcW w:w="309" w:type="pct"/>
          </w:tcPr>
          <w:p w14:paraId="364F54C5"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C73DC97" w14:textId="26D16644"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23E24A39" w14:textId="4A4CFADF" w:rsidR="009E7F74" w:rsidRPr="00B0588A" w:rsidRDefault="009E7F74" w:rsidP="00BB1A53">
            <w:pPr>
              <w:jc w:val="center"/>
              <w:rPr>
                <w:sz w:val="22"/>
                <w:szCs w:val="22"/>
              </w:rPr>
            </w:pPr>
            <w:r w:rsidRPr="00B92523">
              <w:rPr>
                <w:sz w:val="22"/>
                <w:szCs w:val="22"/>
              </w:rPr>
              <w:t>Реконструкция</w:t>
            </w:r>
          </w:p>
        </w:tc>
        <w:tc>
          <w:tcPr>
            <w:tcW w:w="912" w:type="pct"/>
          </w:tcPr>
          <w:p w14:paraId="3B463D7B" w14:textId="06411163"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10B16A2F" w14:textId="0944A450"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1434008" w14:textId="29603E05" w:rsidR="009E7F74" w:rsidRPr="00B0588A" w:rsidRDefault="009E7F74" w:rsidP="00BB1A53">
            <w:pPr>
              <w:jc w:val="center"/>
              <w:rPr>
                <w:sz w:val="22"/>
                <w:szCs w:val="22"/>
              </w:rPr>
            </w:pPr>
            <w:r w:rsidRPr="00B0588A">
              <w:rPr>
                <w:sz w:val="22"/>
                <w:szCs w:val="22"/>
              </w:rPr>
              <w:t>Расчетный срок</w:t>
            </w:r>
          </w:p>
        </w:tc>
      </w:tr>
      <w:tr w:rsidR="009E7F74" w:rsidRPr="00B0588A" w14:paraId="3DE99657" w14:textId="77777777" w:rsidTr="00E56E07">
        <w:tc>
          <w:tcPr>
            <w:tcW w:w="309" w:type="pct"/>
          </w:tcPr>
          <w:p w14:paraId="60906F59"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00C8070" w14:textId="62DC03E6"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1AA8156B" w14:textId="2D8E8C49" w:rsidR="009E7F74" w:rsidRPr="00B0588A" w:rsidRDefault="009E7F74" w:rsidP="00BB1A53">
            <w:pPr>
              <w:jc w:val="center"/>
              <w:rPr>
                <w:sz w:val="22"/>
                <w:szCs w:val="22"/>
              </w:rPr>
            </w:pPr>
            <w:r w:rsidRPr="00B92523">
              <w:rPr>
                <w:sz w:val="22"/>
                <w:szCs w:val="22"/>
              </w:rPr>
              <w:t>Реконструкция</w:t>
            </w:r>
          </w:p>
        </w:tc>
        <w:tc>
          <w:tcPr>
            <w:tcW w:w="912" w:type="pct"/>
          </w:tcPr>
          <w:p w14:paraId="3D4A5D59" w14:textId="50A89E6A"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68EBF100" w14:textId="6FD236CD"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E898CC1" w14:textId="6E8D3EB2" w:rsidR="009E7F74" w:rsidRPr="00B0588A" w:rsidRDefault="009E7F74" w:rsidP="00BB1A53">
            <w:pPr>
              <w:jc w:val="center"/>
              <w:rPr>
                <w:sz w:val="22"/>
                <w:szCs w:val="22"/>
              </w:rPr>
            </w:pPr>
            <w:r w:rsidRPr="00B0588A">
              <w:rPr>
                <w:sz w:val="22"/>
                <w:szCs w:val="22"/>
              </w:rPr>
              <w:t>Расчетный срок</w:t>
            </w:r>
          </w:p>
        </w:tc>
      </w:tr>
      <w:tr w:rsidR="009E7F74" w:rsidRPr="00B0588A" w14:paraId="22970F58" w14:textId="77777777" w:rsidTr="00E56E07">
        <w:tc>
          <w:tcPr>
            <w:tcW w:w="309" w:type="pct"/>
          </w:tcPr>
          <w:p w14:paraId="4539535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33FBC66" w14:textId="3BAB25FB" w:rsidR="009E7F74" w:rsidRPr="00B0588A" w:rsidRDefault="009E7F74" w:rsidP="00BB1A53">
            <w:pPr>
              <w:jc w:val="center"/>
              <w:rPr>
                <w:sz w:val="22"/>
                <w:szCs w:val="22"/>
              </w:rPr>
            </w:pPr>
            <w:r w:rsidRPr="00B0588A">
              <w:rPr>
                <w:sz w:val="22"/>
                <w:szCs w:val="22"/>
              </w:rPr>
              <w:t>Водонапорная башня</w:t>
            </w:r>
          </w:p>
        </w:tc>
        <w:tc>
          <w:tcPr>
            <w:tcW w:w="847" w:type="pct"/>
          </w:tcPr>
          <w:p w14:paraId="7F2B75EF" w14:textId="2FDCD6A4" w:rsidR="009E7F74" w:rsidRPr="00B0588A" w:rsidRDefault="009E7F74" w:rsidP="00BB1A53">
            <w:pPr>
              <w:jc w:val="center"/>
              <w:rPr>
                <w:sz w:val="22"/>
                <w:szCs w:val="22"/>
              </w:rPr>
            </w:pPr>
            <w:r w:rsidRPr="00B92523">
              <w:rPr>
                <w:sz w:val="22"/>
                <w:szCs w:val="22"/>
              </w:rPr>
              <w:t>Реконструкция</w:t>
            </w:r>
          </w:p>
        </w:tc>
        <w:tc>
          <w:tcPr>
            <w:tcW w:w="912" w:type="pct"/>
          </w:tcPr>
          <w:p w14:paraId="41584CB5" w14:textId="46231DDB" w:rsidR="009E7F74" w:rsidRPr="00B0588A" w:rsidRDefault="009E7F74" w:rsidP="00BB1A53">
            <w:pPr>
              <w:jc w:val="center"/>
              <w:rPr>
                <w:sz w:val="22"/>
                <w:szCs w:val="22"/>
              </w:rPr>
            </w:pPr>
            <w:proofErr w:type="spellStart"/>
            <w:r w:rsidRPr="003453CE">
              <w:rPr>
                <w:sz w:val="22"/>
                <w:szCs w:val="22"/>
              </w:rPr>
              <w:t>пгт</w:t>
            </w:r>
            <w:proofErr w:type="spellEnd"/>
            <w:r w:rsidRPr="003453CE">
              <w:rPr>
                <w:sz w:val="22"/>
                <w:szCs w:val="22"/>
              </w:rPr>
              <w:t>. Тяжинский</w:t>
            </w:r>
          </w:p>
        </w:tc>
        <w:tc>
          <w:tcPr>
            <w:tcW w:w="1042" w:type="pct"/>
          </w:tcPr>
          <w:p w14:paraId="73839165" w14:textId="4C3D30F3"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96DC123" w14:textId="628BC4AC" w:rsidR="009E7F74" w:rsidRPr="00B0588A" w:rsidRDefault="009E7F74" w:rsidP="00BB1A53">
            <w:pPr>
              <w:jc w:val="center"/>
              <w:rPr>
                <w:sz w:val="22"/>
                <w:szCs w:val="22"/>
              </w:rPr>
            </w:pPr>
            <w:r w:rsidRPr="00B0588A">
              <w:rPr>
                <w:sz w:val="22"/>
                <w:szCs w:val="22"/>
              </w:rPr>
              <w:t>Расчетный срок</w:t>
            </w:r>
          </w:p>
        </w:tc>
      </w:tr>
      <w:tr w:rsidR="009E7F74" w:rsidRPr="00B0588A" w14:paraId="55A3E545" w14:textId="77777777" w:rsidTr="00E56E07">
        <w:tc>
          <w:tcPr>
            <w:tcW w:w="309" w:type="pct"/>
          </w:tcPr>
          <w:p w14:paraId="18345C3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BC27B21" w14:textId="115AAF5F"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5EFA6FF6" w14:textId="486BE50D" w:rsidR="009E7F74" w:rsidRPr="00B0588A" w:rsidRDefault="009E7F74" w:rsidP="00BB1A53">
            <w:pPr>
              <w:jc w:val="center"/>
              <w:rPr>
                <w:sz w:val="22"/>
                <w:szCs w:val="22"/>
              </w:rPr>
            </w:pPr>
            <w:r w:rsidRPr="00A311F3">
              <w:rPr>
                <w:sz w:val="22"/>
                <w:szCs w:val="22"/>
              </w:rPr>
              <w:t>Строительство</w:t>
            </w:r>
          </w:p>
        </w:tc>
        <w:tc>
          <w:tcPr>
            <w:tcW w:w="912" w:type="pct"/>
          </w:tcPr>
          <w:p w14:paraId="48A61B71" w14:textId="16DF00F7"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777872F" w14:textId="0434C825"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F89D457" w14:textId="77EEE0B2" w:rsidR="009E7F74" w:rsidRPr="00B0588A" w:rsidRDefault="009E7F74" w:rsidP="00BB1A53">
            <w:pPr>
              <w:jc w:val="center"/>
              <w:rPr>
                <w:sz w:val="22"/>
                <w:szCs w:val="22"/>
              </w:rPr>
            </w:pPr>
            <w:r w:rsidRPr="00B0588A">
              <w:rPr>
                <w:sz w:val="22"/>
                <w:szCs w:val="22"/>
              </w:rPr>
              <w:t>Расчетный срок</w:t>
            </w:r>
          </w:p>
        </w:tc>
      </w:tr>
      <w:tr w:rsidR="009E7F74" w:rsidRPr="00B0588A" w14:paraId="72541130" w14:textId="77777777" w:rsidTr="00E56E07">
        <w:tc>
          <w:tcPr>
            <w:tcW w:w="309" w:type="pct"/>
          </w:tcPr>
          <w:p w14:paraId="0B9F75D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7F78708D" w14:textId="222F01C7"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4A82BAF2" w14:textId="049A6C12" w:rsidR="009E7F74" w:rsidRPr="00B0588A" w:rsidRDefault="009E7F74" w:rsidP="00BB1A53">
            <w:pPr>
              <w:jc w:val="center"/>
              <w:rPr>
                <w:sz w:val="22"/>
                <w:szCs w:val="22"/>
              </w:rPr>
            </w:pPr>
            <w:r w:rsidRPr="00A311F3">
              <w:rPr>
                <w:sz w:val="22"/>
                <w:szCs w:val="22"/>
              </w:rPr>
              <w:t>Строительство</w:t>
            </w:r>
          </w:p>
        </w:tc>
        <w:tc>
          <w:tcPr>
            <w:tcW w:w="912" w:type="pct"/>
          </w:tcPr>
          <w:p w14:paraId="144ABB25" w14:textId="1835353C"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1FA3D21" w14:textId="4C47F7D1"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807E7CA" w14:textId="7FFAFDE5" w:rsidR="009E7F74" w:rsidRPr="00B0588A" w:rsidRDefault="009E7F74" w:rsidP="00BB1A53">
            <w:pPr>
              <w:jc w:val="center"/>
              <w:rPr>
                <w:sz w:val="22"/>
                <w:szCs w:val="22"/>
              </w:rPr>
            </w:pPr>
            <w:r w:rsidRPr="00B0588A">
              <w:rPr>
                <w:sz w:val="22"/>
                <w:szCs w:val="22"/>
              </w:rPr>
              <w:t>Расчетный срок</w:t>
            </w:r>
          </w:p>
        </w:tc>
      </w:tr>
      <w:tr w:rsidR="009E7F74" w:rsidRPr="00B0588A" w14:paraId="2F1BF986" w14:textId="77777777" w:rsidTr="00E56E07">
        <w:tc>
          <w:tcPr>
            <w:tcW w:w="309" w:type="pct"/>
          </w:tcPr>
          <w:p w14:paraId="7494AFD5"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72A85A1" w14:textId="5AEB3EF7"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05551FB9" w14:textId="6BAD4628" w:rsidR="009E7F74" w:rsidRPr="00B0588A" w:rsidRDefault="009E7F74" w:rsidP="00BB1A53">
            <w:pPr>
              <w:jc w:val="center"/>
              <w:rPr>
                <w:sz w:val="22"/>
                <w:szCs w:val="22"/>
              </w:rPr>
            </w:pPr>
            <w:r w:rsidRPr="00A311F3">
              <w:rPr>
                <w:sz w:val="22"/>
                <w:szCs w:val="22"/>
              </w:rPr>
              <w:t>Строительство</w:t>
            </w:r>
          </w:p>
        </w:tc>
        <w:tc>
          <w:tcPr>
            <w:tcW w:w="912" w:type="pct"/>
          </w:tcPr>
          <w:p w14:paraId="2DAEB275" w14:textId="33C43282"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200F977" w14:textId="08D263F2"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A6EFE3C" w14:textId="0A50EFAB" w:rsidR="009E7F74" w:rsidRPr="00B0588A" w:rsidRDefault="009E7F74" w:rsidP="00BB1A53">
            <w:pPr>
              <w:jc w:val="center"/>
              <w:rPr>
                <w:sz w:val="22"/>
                <w:szCs w:val="22"/>
              </w:rPr>
            </w:pPr>
            <w:r w:rsidRPr="00B0588A">
              <w:rPr>
                <w:sz w:val="22"/>
                <w:szCs w:val="22"/>
              </w:rPr>
              <w:t>Расчетный срок</w:t>
            </w:r>
          </w:p>
        </w:tc>
      </w:tr>
      <w:tr w:rsidR="009E7F74" w:rsidRPr="00B0588A" w14:paraId="7D6053D6" w14:textId="77777777" w:rsidTr="00E56E07">
        <w:tc>
          <w:tcPr>
            <w:tcW w:w="309" w:type="pct"/>
          </w:tcPr>
          <w:p w14:paraId="5F404638"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FD2C98E" w14:textId="5E0721CD"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148B260E" w14:textId="739D0421" w:rsidR="009E7F74" w:rsidRPr="00B0588A" w:rsidRDefault="009E7F74" w:rsidP="00BB1A53">
            <w:pPr>
              <w:jc w:val="center"/>
              <w:rPr>
                <w:sz w:val="22"/>
                <w:szCs w:val="22"/>
              </w:rPr>
            </w:pPr>
            <w:r w:rsidRPr="00A311F3">
              <w:rPr>
                <w:sz w:val="22"/>
                <w:szCs w:val="22"/>
              </w:rPr>
              <w:t>Строительство</w:t>
            </w:r>
          </w:p>
        </w:tc>
        <w:tc>
          <w:tcPr>
            <w:tcW w:w="912" w:type="pct"/>
          </w:tcPr>
          <w:p w14:paraId="393F95EB" w14:textId="287D570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57672000" w14:textId="6B7F779C"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A4392B8" w14:textId="141C88FF" w:rsidR="009E7F74" w:rsidRPr="00B0588A" w:rsidRDefault="009E7F74" w:rsidP="00BB1A53">
            <w:pPr>
              <w:jc w:val="center"/>
              <w:rPr>
                <w:sz w:val="22"/>
                <w:szCs w:val="22"/>
              </w:rPr>
            </w:pPr>
            <w:r w:rsidRPr="00B0588A">
              <w:rPr>
                <w:sz w:val="22"/>
                <w:szCs w:val="22"/>
              </w:rPr>
              <w:t>Расчетный срок</w:t>
            </w:r>
          </w:p>
        </w:tc>
      </w:tr>
      <w:tr w:rsidR="009E7F74" w:rsidRPr="00B0588A" w14:paraId="3D87EBCB" w14:textId="77777777" w:rsidTr="00E56E07">
        <w:tc>
          <w:tcPr>
            <w:tcW w:w="309" w:type="pct"/>
          </w:tcPr>
          <w:p w14:paraId="737D456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7DB9832" w14:textId="25C052B7"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2E6A76AE" w14:textId="462C154B" w:rsidR="009E7F74" w:rsidRPr="00B0588A" w:rsidRDefault="009E7F74" w:rsidP="00BB1A53">
            <w:pPr>
              <w:jc w:val="center"/>
              <w:rPr>
                <w:sz w:val="22"/>
                <w:szCs w:val="22"/>
              </w:rPr>
            </w:pPr>
            <w:r w:rsidRPr="00A311F3">
              <w:rPr>
                <w:sz w:val="22"/>
                <w:szCs w:val="22"/>
              </w:rPr>
              <w:t>Строительство</w:t>
            </w:r>
          </w:p>
        </w:tc>
        <w:tc>
          <w:tcPr>
            <w:tcW w:w="912" w:type="pct"/>
          </w:tcPr>
          <w:p w14:paraId="4557B3BF" w14:textId="3D4ABDC5"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50978B9D" w14:textId="775EFFC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0D3EF15" w14:textId="1287BE54" w:rsidR="009E7F74" w:rsidRPr="00B0588A" w:rsidRDefault="009E7F74" w:rsidP="00BB1A53">
            <w:pPr>
              <w:jc w:val="center"/>
              <w:rPr>
                <w:sz w:val="22"/>
                <w:szCs w:val="22"/>
              </w:rPr>
            </w:pPr>
            <w:r w:rsidRPr="00B0588A">
              <w:rPr>
                <w:sz w:val="22"/>
                <w:szCs w:val="22"/>
              </w:rPr>
              <w:t>Расчетный срок</w:t>
            </w:r>
          </w:p>
        </w:tc>
      </w:tr>
      <w:tr w:rsidR="009E7F74" w:rsidRPr="00B0588A" w14:paraId="5EB9C942" w14:textId="77777777" w:rsidTr="00E56E07">
        <w:tc>
          <w:tcPr>
            <w:tcW w:w="309" w:type="pct"/>
          </w:tcPr>
          <w:p w14:paraId="226DAB8E"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45B3423" w14:textId="7C9D5D2D" w:rsidR="009E7F74" w:rsidRPr="00B0588A" w:rsidRDefault="009E7F74" w:rsidP="00BB1A53">
            <w:pPr>
              <w:jc w:val="center"/>
              <w:rPr>
                <w:sz w:val="22"/>
                <w:szCs w:val="22"/>
              </w:rPr>
            </w:pPr>
            <w:r w:rsidRPr="00B0588A">
              <w:rPr>
                <w:sz w:val="22"/>
                <w:szCs w:val="22"/>
              </w:rPr>
              <w:t>Артезианская скважина</w:t>
            </w:r>
          </w:p>
        </w:tc>
        <w:tc>
          <w:tcPr>
            <w:tcW w:w="847" w:type="pct"/>
          </w:tcPr>
          <w:p w14:paraId="19EBFC7B" w14:textId="54A2DDD0" w:rsidR="009E7F74" w:rsidRPr="00B0588A" w:rsidRDefault="009E7F74" w:rsidP="00BB1A53">
            <w:pPr>
              <w:jc w:val="center"/>
              <w:rPr>
                <w:sz w:val="22"/>
                <w:szCs w:val="22"/>
              </w:rPr>
            </w:pPr>
            <w:r w:rsidRPr="00A311F3">
              <w:rPr>
                <w:sz w:val="22"/>
                <w:szCs w:val="22"/>
              </w:rPr>
              <w:t>Строительство</w:t>
            </w:r>
          </w:p>
        </w:tc>
        <w:tc>
          <w:tcPr>
            <w:tcW w:w="912" w:type="pct"/>
          </w:tcPr>
          <w:p w14:paraId="0D41C564" w14:textId="4651AE0F"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F3E447A" w14:textId="468F5F3F"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2D5CA2D" w14:textId="0545E003" w:rsidR="009E7F74" w:rsidRPr="00B0588A" w:rsidRDefault="009E7F74" w:rsidP="00BB1A53">
            <w:pPr>
              <w:jc w:val="center"/>
              <w:rPr>
                <w:sz w:val="22"/>
                <w:szCs w:val="22"/>
              </w:rPr>
            </w:pPr>
            <w:r w:rsidRPr="00B0588A">
              <w:rPr>
                <w:sz w:val="22"/>
                <w:szCs w:val="22"/>
              </w:rPr>
              <w:t>Расчетный срок</w:t>
            </w:r>
          </w:p>
        </w:tc>
      </w:tr>
      <w:tr w:rsidR="009E7F74" w:rsidRPr="00B0588A" w14:paraId="270CA8D6" w14:textId="77777777" w:rsidTr="00E56E07">
        <w:tc>
          <w:tcPr>
            <w:tcW w:w="309" w:type="pct"/>
          </w:tcPr>
          <w:p w14:paraId="186AC99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3C368F6" w14:textId="6693182B" w:rsidR="009E7F74" w:rsidRPr="00B0588A" w:rsidRDefault="009E7F74" w:rsidP="00BB1A53">
            <w:pPr>
              <w:jc w:val="center"/>
              <w:rPr>
                <w:sz w:val="22"/>
                <w:szCs w:val="22"/>
              </w:rPr>
            </w:pPr>
            <w:r w:rsidRPr="00B0588A">
              <w:rPr>
                <w:sz w:val="22"/>
                <w:szCs w:val="22"/>
              </w:rPr>
              <w:t>Насосная станция</w:t>
            </w:r>
          </w:p>
        </w:tc>
        <w:tc>
          <w:tcPr>
            <w:tcW w:w="847" w:type="pct"/>
          </w:tcPr>
          <w:p w14:paraId="0A9E826F" w14:textId="341312BF" w:rsidR="009E7F74" w:rsidRPr="00B0588A" w:rsidRDefault="009E7F74" w:rsidP="00BB1A53">
            <w:pPr>
              <w:jc w:val="center"/>
              <w:rPr>
                <w:sz w:val="22"/>
                <w:szCs w:val="22"/>
              </w:rPr>
            </w:pPr>
            <w:r w:rsidRPr="00B0588A">
              <w:rPr>
                <w:sz w:val="22"/>
                <w:szCs w:val="22"/>
              </w:rPr>
              <w:t>Строительство</w:t>
            </w:r>
          </w:p>
        </w:tc>
        <w:tc>
          <w:tcPr>
            <w:tcW w:w="912" w:type="pct"/>
          </w:tcPr>
          <w:p w14:paraId="7DFE805C" w14:textId="5AC2FD28"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78F57CA" w14:textId="0576C439"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127985B" w14:textId="38526645" w:rsidR="009E7F74" w:rsidRPr="00B0588A" w:rsidRDefault="009E7F74" w:rsidP="00BB1A53">
            <w:pPr>
              <w:jc w:val="center"/>
              <w:rPr>
                <w:sz w:val="22"/>
                <w:szCs w:val="22"/>
              </w:rPr>
            </w:pPr>
            <w:r w:rsidRPr="00B0588A">
              <w:rPr>
                <w:sz w:val="22"/>
                <w:szCs w:val="22"/>
              </w:rPr>
              <w:t>Расчетный срок</w:t>
            </w:r>
          </w:p>
        </w:tc>
      </w:tr>
      <w:tr w:rsidR="009E7F74" w:rsidRPr="00B0588A" w14:paraId="113E8DDC" w14:textId="77777777" w:rsidTr="00E56E07">
        <w:tc>
          <w:tcPr>
            <w:tcW w:w="309" w:type="pct"/>
          </w:tcPr>
          <w:p w14:paraId="2BB5E20D"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7BADCB0F" w14:textId="5432E29B" w:rsidR="009E7F74" w:rsidRPr="00B0588A" w:rsidRDefault="009E7F74" w:rsidP="009E7F74">
            <w:pPr>
              <w:jc w:val="center"/>
              <w:rPr>
                <w:sz w:val="22"/>
                <w:szCs w:val="22"/>
              </w:rPr>
            </w:pPr>
            <w:r w:rsidRPr="009E7F74">
              <w:rPr>
                <w:sz w:val="22"/>
                <w:szCs w:val="22"/>
              </w:rPr>
              <w:t>Водозабор</w:t>
            </w:r>
          </w:p>
        </w:tc>
        <w:tc>
          <w:tcPr>
            <w:tcW w:w="847" w:type="pct"/>
          </w:tcPr>
          <w:p w14:paraId="55540372" w14:textId="24724F94" w:rsidR="009E7F74" w:rsidRPr="00B0588A" w:rsidRDefault="009E7F74" w:rsidP="00BB1A53">
            <w:pPr>
              <w:jc w:val="center"/>
              <w:rPr>
                <w:sz w:val="22"/>
                <w:szCs w:val="22"/>
              </w:rPr>
            </w:pPr>
            <w:r w:rsidRPr="00B0588A">
              <w:rPr>
                <w:sz w:val="22"/>
                <w:szCs w:val="22"/>
              </w:rPr>
              <w:t>Реконструкция</w:t>
            </w:r>
          </w:p>
        </w:tc>
        <w:tc>
          <w:tcPr>
            <w:tcW w:w="912" w:type="pct"/>
          </w:tcPr>
          <w:p w14:paraId="13151624" w14:textId="50639B22"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AFF21DF" w14:textId="1843544D"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8C323BB" w14:textId="6A05C57E" w:rsidR="009E7F74" w:rsidRPr="00B0588A" w:rsidRDefault="009E7F74" w:rsidP="00BB1A53">
            <w:pPr>
              <w:jc w:val="center"/>
              <w:rPr>
                <w:sz w:val="22"/>
                <w:szCs w:val="22"/>
              </w:rPr>
            </w:pPr>
            <w:r w:rsidRPr="00B0588A">
              <w:rPr>
                <w:sz w:val="22"/>
                <w:szCs w:val="22"/>
              </w:rPr>
              <w:t>Расчетный срок</w:t>
            </w:r>
          </w:p>
        </w:tc>
      </w:tr>
      <w:tr w:rsidR="009E7F74" w:rsidRPr="00B0588A" w14:paraId="495043CC" w14:textId="77777777" w:rsidTr="00E56E07">
        <w:tc>
          <w:tcPr>
            <w:tcW w:w="309" w:type="pct"/>
          </w:tcPr>
          <w:p w14:paraId="27D4EAFE"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E47E359" w14:textId="3079AB5C"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16E99557" w14:textId="46AFC149" w:rsidR="009E7F74" w:rsidRPr="00B0588A" w:rsidRDefault="009E7F74" w:rsidP="00BB1A53">
            <w:pPr>
              <w:jc w:val="center"/>
              <w:rPr>
                <w:sz w:val="22"/>
                <w:szCs w:val="22"/>
              </w:rPr>
            </w:pPr>
            <w:r w:rsidRPr="00B0588A">
              <w:rPr>
                <w:sz w:val="22"/>
                <w:szCs w:val="22"/>
              </w:rPr>
              <w:t>Строительство</w:t>
            </w:r>
          </w:p>
        </w:tc>
        <w:tc>
          <w:tcPr>
            <w:tcW w:w="912" w:type="pct"/>
          </w:tcPr>
          <w:p w14:paraId="1A12F370" w14:textId="5F96F7B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411D871" w14:textId="3DA929E7"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BA94F34" w14:textId="1DB94C46" w:rsidR="009E7F74" w:rsidRPr="00B0588A" w:rsidRDefault="009E7F74" w:rsidP="00BB1A53">
            <w:pPr>
              <w:jc w:val="center"/>
              <w:rPr>
                <w:sz w:val="22"/>
                <w:szCs w:val="22"/>
              </w:rPr>
            </w:pPr>
            <w:r w:rsidRPr="00B0588A">
              <w:rPr>
                <w:sz w:val="22"/>
                <w:szCs w:val="22"/>
              </w:rPr>
              <w:t>Расчетный срок</w:t>
            </w:r>
          </w:p>
        </w:tc>
      </w:tr>
      <w:tr w:rsidR="009E7F74" w:rsidRPr="00B0588A" w14:paraId="7AD06732" w14:textId="77777777" w:rsidTr="00E56E07">
        <w:tc>
          <w:tcPr>
            <w:tcW w:w="309" w:type="pct"/>
          </w:tcPr>
          <w:p w14:paraId="2745D502"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D0976C8" w14:textId="51D9B32A"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2F1EB451" w14:textId="27BB2B93" w:rsidR="009E7F74" w:rsidRPr="00B0588A" w:rsidRDefault="009E7F74" w:rsidP="00BB1A53">
            <w:pPr>
              <w:jc w:val="center"/>
              <w:rPr>
                <w:sz w:val="22"/>
                <w:szCs w:val="22"/>
              </w:rPr>
            </w:pPr>
            <w:r w:rsidRPr="00B0588A">
              <w:rPr>
                <w:sz w:val="22"/>
                <w:szCs w:val="22"/>
              </w:rPr>
              <w:t>Строительство</w:t>
            </w:r>
          </w:p>
        </w:tc>
        <w:tc>
          <w:tcPr>
            <w:tcW w:w="912" w:type="pct"/>
          </w:tcPr>
          <w:p w14:paraId="47F86336" w14:textId="52836DA9"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F02FC04" w14:textId="1712BC45"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08AE06C" w14:textId="44CD6EAB" w:rsidR="009E7F74" w:rsidRPr="00B0588A" w:rsidRDefault="009E7F74" w:rsidP="00BB1A53">
            <w:pPr>
              <w:jc w:val="center"/>
              <w:rPr>
                <w:sz w:val="22"/>
                <w:szCs w:val="22"/>
              </w:rPr>
            </w:pPr>
            <w:r w:rsidRPr="00B0588A">
              <w:rPr>
                <w:sz w:val="22"/>
                <w:szCs w:val="22"/>
              </w:rPr>
              <w:t>Расчетный срок</w:t>
            </w:r>
          </w:p>
        </w:tc>
      </w:tr>
      <w:tr w:rsidR="009E7F74" w:rsidRPr="00B0588A" w14:paraId="45D408CB" w14:textId="77777777" w:rsidTr="00E56E07">
        <w:tc>
          <w:tcPr>
            <w:tcW w:w="309" w:type="pct"/>
          </w:tcPr>
          <w:p w14:paraId="2813F2CF"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056BC9A" w14:textId="181B7A87"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3A8E2BC6" w14:textId="71384FCD" w:rsidR="009E7F74" w:rsidRPr="00B0588A" w:rsidRDefault="009E7F74" w:rsidP="00BB1A53">
            <w:pPr>
              <w:jc w:val="center"/>
              <w:rPr>
                <w:sz w:val="22"/>
                <w:szCs w:val="22"/>
              </w:rPr>
            </w:pPr>
            <w:r w:rsidRPr="00B0588A">
              <w:rPr>
                <w:sz w:val="22"/>
                <w:szCs w:val="22"/>
              </w:rPr>
              <w:t>Строительство</w:t>
            </w:r>
          </w:p>
        </w:tc>
        <w:tc>
          <w:tcPr>
            <w:tcW w:w="912" w:type="pct"/>
          </w:tcPr>
          <w:p w14:paraId="7B321DDF" w14:textId="185A659C"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4CB0F723" w14:textId="5EF8C7FE"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C05CE9C" w14:textId="091D4F91" w:rsidR="009E7F74" w:rsidRPr="00B0588A" w:rsidRDefault="009E7F74" w:rsidP="00BB1A53">
            <w:pPr>
              <w:jc w:val="center"/>
              <w:rPr>
                <w:sz w:val="22"/>
                <w:szCs w:val="22"/>
              </w:rPr>
            </w:pPr>
            <w:r w:rsidRPr="00B0588A">
              <w:rPr>
                <w:sz w:val="22"/>
                <w:szCs w:val="22"/>
              </w:rPr>
              <w:t>Расчетный срок</w:t>
            </w:r>
          </w:p>
        </w:tc>
      </w:tr>
      <w:tr w:rsidR="009E7F74" w:rsidRPr="00B0588A" w14:paraId="0E9F6213" w14:textId="77777777" w:rsidTr="00E56E07">
        <w:tc>
          <w:tcPr>
            <w:tcW w:w="309" w:type="pct"/>
          </w:tcPr>
          <w:p w14:paraId="72623094"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BEE9FFE" w14:textId="3B842C4F"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4C7CA146" w14:textId="58A49C47" w:rsidR="009E7F74" w:rsidRPr="00B0588A" w:rsidRDefault="009E7F74" w:rsidP="00BB1A53">
            <w:pPr>
              <w:jc w:val="center"/>
              <w:rPr>
                <w:sz w:val="22"/>
                <w:szCs w:val="22"/>
              </w:rPr>
            </w:pPr>
            <w:r w:rsidRPr="00B0588A">
              <w:rPr>
                <w:sz w:val="22"/>
                <w:szCs w:val="22"/>
              </w:rPr>
              <w:t>Строительство</w:t>
            </w:r>
          </w:p>
        </w:tc>
        <w:tc>
          <w:tcPr>
            <w:tcW w:w="912" w:type="pct"/>
          </w:tcPr>
          <w:p w14:paraId="6443D7A3" w14:textId="3E0C37DE"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9B486EC" w14:textId="75C824F3"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DA8C521" w14:textId="1A3E6E4C" w:rsidR="009E7F74" w:rsidRPr="00B0588A" w:rsidRDefault="009E7F74" w:rsidP="00BB1A53">
            <w:pPr>
              <w:jc w:val="center"/>
              <w:rPr>
                <w:sz w:val="22"/>
                <w:szCs w:val="22"/>
              </w:rPr>
            </w:pPr>
            <w:r w:rsidRPr="00B0588A">
              <w:rPr>
                <w:sz w:val="22"/>
                <w:szCs w:val="22"/>
              </w:rPr>
              <w:t>Расчетный срок</w:t>
            </w:r>
          </w:p>
        </w:tc>
      </w:tr>
      <w:tr w:rsidR="009E7F74" w:rsidRPr="00B0588A" w14:paraId="0D37E94F" w14:textId="77777777" w:rsidTr="00E56E07">
        <w:tc>
          <w:tcPr>
            <w:tcW w:w="309" w:type="pct"/>
          </w:tcPr>
          <w:p w14:paraId="138239A3"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5E9E7AD" w14:textId="681A225D"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796999EE" w14:textId="4DA531EF" w:rsidR="009E7F74" w:rsidRPr="00B0588A" w:rsidRDefault="009E7F74" w:rsidP="00BB1A53">
            <w:pPr>
              <w:jc w:val="center"/>
              <w:rPr>
                <w:sz w:val="22"/>
                <w:szCs w:val="22"/>
              </w:rPr>
            </w:pPr>
            <w:r w:rsidRPr="00B0588A">
              <w:rPr>
                <w:sz w:val="22"/>
                <w:szCs w:val="22"/>
              </w:rPr>
              <w:t>Строительство</w:t>
            </w:r>
          </w:p>
        </w:tc>
        <w:tc>
          <w:tcPr>
            <w:tcW w:w="912" w:type="pct"/>
          </w:tcPr>
          <w:p w14:paraId="6343479B" w14:textId="55798A18"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71EE0CC" w14:textId="32B3A69E"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6A2C3A1" w14:textId="310BC474" w:rsidR="009E7F74" w:rsidRPr="00B0588A" w:rsidRDefault="009E7F74" w:rsidP="00BB1A53">
            <w:pPr>
              <w:jc w:val="center"/>
              <w:rPr>
                <w:sz w:val="22"/>
                <w:szCs w:val="22"/>
              </w:rPr>
            </w:pPr>
            <w:r w:rsidRPr="00B0588A">
              <w:rPr>
                <w:sz w:val="22"/>
                <w:szCs w:val="22"/>
              </w:rPr>
              <w:t>Расчетный срок</w:t>
            </w:r>
          </w:p>
        </w:tc>
      </w:tr>
      <w:tr w:rsidR="009E7F74" w:rsidRPr="00B0588A" w14:paraId="1AB56CB1" w14:textId="77777777" w:rsidTr="00E56E07">
        <w:tc>
          <w:tcPr>
            <w:tcW w:w="309" w:type="pct"/>
          </w:tcPr>
          <w:p w14:paraId="34FE2BCE"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5E348D8" w14:textId="08E49F70"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4B6E3320" w14:textId="45C5489B" w:rsidR="009E7F74" w:rsidRPr="00B0588A" w:rsidRDefault="009E7F74" w:rsidP="00BB1A53">
            <w:pPr>
              <w:jc w:val="center"/>
              <w:rPr>
                <w:sz w:val="22"/>
                <w:szCs w:val="22"/>
              </w:rPr>
            </w:pPr>
            <w:r w:rsidRPr="00B0588A">
              <w:rPr>
                <w:sz w:val="22"/>
                <w:szCs w:val="22"/>
              </w:rPr>
              <w:t>Строительство</w:t>
            </w:r>
          </w:p>
        </w:tc>
        <w:tc>
          <w:tcPr>
            <w:tcW w:w="912" w:type="pct"/>
          </w:tcPr>
          <w:p w14:paraId="5DAC365A" w14:textId="3C7F2FA3"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2AE11D5" w14:textId="76534512"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AEEEAE0" w14:textId="738DC0F7" w:rsidR="009E7F74" w:rsidRPr="00B0588A" w:rsidRDefault="009E7F74" w:rsidP="00BB1A53">
            <w:pPr>
              <w:jc w:val="center"/>
              <w:rPr>
                <w:sz w:val="22"/>
                <w:szCs w:val="22"/>
              </w:rPr>
            </w:pPr>
            <w:r w:rsidRPr="00B0588A">
              <w:rPr>
                <w:sz w:val="22"/>
                <w:szCs w:val="22"/>
              </w:rPr>
              <w:t>Расчетный срок</w:t>
            </w:r>
          </w:p>
        </w:tc>
      </w:tr>
      <w:tr w:rsidR="009E7F74" w:rsidRPr="00B0588A" w14:paraId="64986174" w14:textId="77777777" w:rsidTr="00E56E07">
        <w:tc>
          <w:tcPr>
            <w:tcW w:w="309" w:type="pct"/>
          </w:tcPr>
          <w:p w14:paraId="3D17898F"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B0502D3" w14:textId="2030C67C"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1A4A2442" w14:textId="0A3B352D" w:rsidR="009E7F74" w:rsidRPr="00B0588A" w:rsidRDefault="009E7F74" w:rsidP="00BB1A53">
            <w:pPr>
              <w:jc w:val="center"/>
              <w:rPr>
                <w:sz w:val="22"/>
                <w:szCs w:val="22"/>
              </w:rPr>
            </w:pPr>
            <w:r w:rsidRPr="00B0588A">
              <w:rPr>
                <w:sz w:val="22"/>
                <w:szCs w:val="22"/>
              </w:rPr>
              <w:t>Строительство</w:t>
            </w:r>
          </w:p>
        </w:tc>
        <w:tc>
          <w:tcPr>
            <w:tcW w:w="912" w:type="pct"/>
          </w:tcPr>
          <w:p w14:paraId="295DB605" w14:textId="1C73C6AF"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B1CA095" w14:textId="2099D80E"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4492189" w14:textId="49025891" w:rsidR="009E7F74" w:rsidRPr="00B0588A" w:rsidRDefault="009E7F74" w:rsidP="00BB1A53">
            <w:pPr>
              <w:jc w:val="center"/>
              <w:rPr>
                <w:sz w:val="22"/>
                <w:szCs w:val="22"/>
              </w:rPr>
            </w:pPr>
            <w:r w:rsidRPr="00B0588A">
              <w:rPr>
                <w:sz w:val="22"/>
                <w:szCs w:val="22"/>
              </w:rPr>
              <w:t>Расчетный срок</w:t>
            </w:r>
          </w:p>
        </w:tc>
      </w:tr>
      <w:tr w:rsidR="009E7F74" w:rsidRPr="00B0588A" w14:paraId="1DAB9A36" w14:textId="77777777" w:rsidTr="00E56E07">
        <w:tc>
          <w:tcPr>
            <w:tcW w:w="309" w:type="pct"/>
          </w:tcPr>
          <w:p w14:paraId="50D6EDA4"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067824B" w14:textId="4B56F656"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7DFE6FA7" w14:textId="6235238C" w:rsidR="009E7F74" w:rsidRPr="00B0588A" w:rsidRDefault="009E7F74" w:rsidP="00BB1A53">
            <w:pPr>
              <w:jc w:val="center"/>
              <w:rPr>
                <w:sz w:val="22"/>
                <w:szCs w:val="22"/>
              </w:rPr>
            </w:pPr>
            <w:r w:rsidRPr="00B0588A">
              <w:rPr>
                <w:sz w:val="22"/>
                <w:szCs w:val="22"/>
              </w:rPr>
              <w:t>Строительство</w:t>
            </w:r>
          </w:p>
        </w:tc>
        <w:tc>
          <w:tcPr>
            <w:tcW w:w="912" w:type="pct"/>
          </w:tcPr>
          <w:p w14:paraId="250E55E7" w14:textId="2BA197B0"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202388A" w14:textId="71450F01"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1A3FD3C3" w14:textId="015D91ED" w:rsidR="009E7F74" w:rsidRPr="00B0588A" w:rsidRDefault="009E7F74" w:rsidP="00BB1A53">
            <w:pPr>
              <w:jc w:val="center"/>
              <w:rPr>
                <w:sz w:val="22"/>
                <w:szCs w:val="22"/>
              </w:rPr>
            </w:pPr>
            <w:r w:rsidRPr="00B0588A">
              <w:rPr>
                <w:sz w:val="22"/>
                <w:szCs w:val="22"/>
              </w:rPr>
              <w:t>Расчетный срок</w:t>
            </w:r>
          </w:p>
        </w:tc>
      </w:tr>
      <w:tr w:rsidR="009E7F74" w:rsidRPr="00B0588A" w14:paraId="569B66FA" w14:textId="77777777" w:rsidTr="00E56E07">
        <w:tc>
          <w:tcPr>
            <w:tcW w:w="309" w:type="pct"/>
          </w:tcPr>
          <w:p w14:paraId="5B47D033"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D0B1269" w14:textId="7DB3EE9C"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5CCE36D6" w14:textId="7AD5DBBE" w:rsidR="009E7F74" w:rsidRPr="00B0588A" w:rsidRDefault="009E7F74" w:rsidP="00BB1A53">
            <w:pPr>
              <w:jc w:val="center"/>
              <w:rPr>
                <w:sz w:val="22"/>
                <w:szCs w:val="22"/>
              </w:rPr>
            </w:pPr>
            <w:r w:rsidRPr="00B0588A">
              <w:rPr>
                <w:sz w:val="22"/>
                <w:szCs w:val="22"/>
              </w:rPr>
              <w:t>Строительство</w:t>
            </w:r>
          </w:p>
        </w:tc>
        <w:tc>
          <w:tcPr>
            <w:tcW w:w="912" w:type="pct"/>
          </w:tcPr>
          <w:p w14:paraId="6E1A90C6" w14:textId="795C042D"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C30DE64" w14:textId="5A1931CD"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D0495E" w14:textId="13985E44" w:rsidR="009E7F74" w:rsidRPr="00B0588A" w:rsidRDefault="009E7F74" w:rsidP="00BB1A53">
            <w:pPr>
              <w:jc w:val="center"/>
              <w:rPr>
                <w:sz w:val="22"/>
                <w:szCs w:val="22"/>
              </w:rPr>
            </w:pPr>
            <w:r w:rsidRPr="00B0588A">
              <w:rPr>
                <w:sz w:val="22"/>
                <w:szCs w:val="22"/>
              </w:rPr>
              <w:t>Расчетный срок</w:t>
            </w:r>
          </w:p>
        </w:tc>
      </w:tr>
      <w:tr w:rsidR="009E7F74" w:rsidRPr="00B0588A" w14:paraId="1CD7888B" w14:textId="77777777" w:rsidTr="00E56E07">
        <w:tc>
          <w:tcPr>
            <w:tcW w:w="309" w:type="pct"/>
          </w:tcPr>
          <w:p w14:paraId="22CA57C5"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795D6F7" w14:textId="0A334961"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5A64969F" w14:textId="6C92D4E5" w:rsidR="009E7F74" w:rsidRPr="00B0588A" w:rsidRDefault="009E7F74" w:rsidP="00BB1A53">
            <w:pPr>
              <w:jc w:val="center"/>
              <w:rPr>
                <w:sz w:val="22"/>
                <w:szCs w:val="22"/>
              </w:rPr>
            </w:pPr>
            <w:r w:rsidRPr="00B0588A">
              <w:rPr>
                <w:sz w:val="22"/>
                <w:szCs w:val="22"/>
              </w:rPr>
              <w:t>Строительство</w:t>
            </w:r>
          </w:p>
        </w:tc>
        <w:tc>
          <w:tcPr>
            <w:tcW w:w="912" w:type="pct"/>
          </w:tcPr>
          <w:p w14:paraId="5FF34A3F" w14:textId="57FE3A0B"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13742FBA" w14:textId="4F05A491"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B57A811" w14:textId="26873016" w:rsidR="009E7F74" w:rsidRPr="00B0588A" w:rsidRDefault="009E7F74" w:rsidP="00BB1A53">
            <w:pPr>
              <w:jc w:val="center"/>
              <w:rPr>
                <w:sz w:val="22"/>
                <w:szCs w:val="22"/>
              </w:rPr>
            </w:pPr>
            <w:r w:rsidRPr="00B0588A">
              <w:rPr>
                <w:sz w:val="22"/>
                <w:szCs w:val="22"/>
              </w:rPr>
              <w:t>Расчетный срок</w:t>
            </w:r>
          </w:p>
        </w:tc>
      </w:tr>
      <w:tr w:rsidR="009E7F74" w:rsidRPr="00B0588A" w14:paraId="1F514EAB" w14:textId="77777777" w:rsidTr="00E56E07">
        <w:tc>
          <w:tcPr>
            <w:tcW w:w="309" w:type="pct"/>
          </w:tcPr>
          <w:p w14:paraId="139DF36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D902F2E" w14:textId="2B4C7491"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0F6ED35A" w14:textId="2F209779" w:rsidR="009E7F74" w:rsidRPr="00B0588A" w:rsidRDefault="009E7F74" w:rsidP="00BB1A53">
            <w:pPr>
              <w:jc w:val="center"/>
              <w:rPr>
                <w:sz w:val="22"/>
                <w:szCs w:val="22"/>
              </w:rPr>
            </w:pPr>
            <w:r w:rsidRPr="00B0588A">
              <w:rPr>
                <w:sz w:val="22"/>
                <w:szCs w:val="22"/>
              </w:rPr>
              <w:t>Строительство</w:t>
            </w:r>
          </w:p>
        </w:tc>
        <w:tc>
          <w:tcPr>
            <w:tcW w:w="912" w:type="pct"/>
          </w:tcPr>
          <w:p w14:paraId="29AEDCCB" w14:textId="105FCAA9"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4591AF5" w14:textId="45EE76BB"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96C0038" w14:textId="684DCCC2" w:rsidR="009E7F74" w:rsidRPr="00B0588A" w:rsidRDefault="009E7F74" w:rsidP="00BB1A53">
            <w:pPr>
              <w:jc w:val="center"/>
              <w:rPr>
                <w:sz w:val="22"/>
                <w:szCs w:val="22"/>
              </w:rPr>
            </w:pPr>
            <w:r w:rsidRPr="00B0588A">
              <w:rPr>
                <w:sz w:val="22"/>
                <w:szCs w:val="22"/>
              </w:rPr>
              <w:t>Расчетный срок</w:t>
            </w:r>
          </w:p>
        </w:tc>
      </w:tr>
      <w:tr w:rsidR="009E7F74" w:rsidRPr="00B0588A" w14:paraId="11A431A2" w14:textId="77777777" w:rsidTr="00E56E07">
        <w:tc>
          <w:tcPr>
            <w:tcW w:w="309" w:type="pct"/>
          </w:tcPr>
          <w:p w14:paraId="1DC3636C"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BC9E360" w14:textId="572A5299"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3B24BC1B" w14:textId="0DAF8F7A" w:rsidR="009E7F74" w:rsidRPr="00B0588A" w:rsidRDefault="009E7F74" w:rsidP="00BB1A53">
            <w:pPr>
              <w:jc w:val="center"/>
              <w:rPr>
                <w:sz w:val="22"/>
                <w:szCs w:val="22"/>
              </w:rPr>
            </w:pPr>
            <w:r w:rsidRPr="00B0588A">
              <w:rPr>
                <w:sz w:val="22"/>
                <w:szCs w:val="22"/>
              </w:rPr>
              <w:t>Строительство</w:t>
            </w:r>
          </w:p>
        </w:tc>
        <w:tc>
          <w:tcPr>
            <w:tcW w:w="912" w:type="pct"/>
          </w:tcPr>
          <w:p w14:paraId="0B5136BF" w14:textId="231FF145"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45ADF62F" w14:textId="1B77B584"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DCA36C6" w14:textId="5A7B4D70" w:rsidR="009E7F74" w:rsidRPr="00B0588A" w:rsidRDefault="009E7F74" w:rsidP="00BB1A53">
            <w:pPr>
              <w:jc w:val="center"/>
              <w:rPr>
                <w:sz w:val="22"/>
                <w:szCs w:val="22"/>
              </w:rPr>
            </w:pPr>
            <w:r w:rsidRPr="00B0588A">
              <w:rPr>
                <w:sz w:val="22"/>
                <w:szCs w:val="22"/>
              </w:rPr>
              <w:t>Расчетный срок</w:t>
            </w:r>
          </w:p>
        </w:tc>
      </w:tr>
      <w:tr w:rsidR="009E7F74" w:rsidRPr="00B0588A" w14:paraId="2144DE58" w14:textId="77777777" w:rsidTr="00E56E07">
        <w:tc>
          <w:tcPr>
            <w:tcW w:w="309" w:type="pct"/>
          </w:tcPr>
          <w:p w14:paraId="6310D650"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17FA9953" w14:textId="47569C47"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03D8CBF7" w14:textId="60B61A6B" w:rsidR="009E7F74" w:rsidRPr="00B0588A" w:rsidRDefault="009E7F74" w:rsidP="00BB1A53">
            <w:pPr>
              <w:jc w:val="center"/>
              <w:rPr>
                <w:sz w:val="22"/>
                <w:szCs w:val="22"/>
              </w:rPr>
            </w:pPr>
            <w:r w:rsidRPr="00B0588A">
              <w:rPr>
                <w:sz w:val="22"/>
                <w:szCs w:val="22"/>
              </w:rPr>
              <w:t>Строительство</w:t>
            </w:r>
          </w:p>
        </w:tc>
        <w:tc>
          <w:tcPr>
            <w:tcW w:w="912" w:type="pct"/>
          </w:tcPr>
          <w:p w14:paraId="2F1568CC" w14:textId="452077C7"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3621813" w14:textId="099FDF45"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542730F" w14:textId="5545029A" w:rsidR="009E7F74" w:rsidRPr="00B0588A" w:rsidRDefault="009E7F74" w:rsidP="00BB1A53">
            <w:pPr>
              <w:jc w:val="center"/>
              <w:rPr>
                <w:sz w:val="22"/>
                <w:szCs w:val="22"/>
              </w:rPr>
            </w:pPr>
            <w:r w:rsidRPr="00B0588A">
              <w:rPr>
                <w:sz w:val="22"/>
                <w:szCs w:val="22"/>
              </w:rPr>
              <w:t>Расчетный срок</w:t>
            </w:r>
          </w:p>
        </w:tc>
      </w:tr>
      <w:tr w:rsidR="009E7F74" w:rsidRPr="00B0588A" w14:paraId="268D9647" w14:textId="77777777" w:rsidTr="00E56E07">
        <w:tc>
          <w:tcPr>
            <w:tcW w:w="309" w:type="pct"/>
          </w:tcPr>
          <w:p w14:paraId="47CECBA4"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36735DB" w14:textId="39636A59"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098A0640" w14:textId="35F3B445" w:rsidR="009E7F74" w:rsidRPr="00B0588A" w:rsidRDefault="009E7F74" w:rsidP="00BB1A53">
            <w:pPr>
              <w:jc w:val="center"/>
              <w:rPr>
                <w:sz w:val="22"/>
                <w:szCs w:val="22"/>
              </w:rPr>
            </w:pPr>
            <w:r w:rsidRPr="00B0588A">
              <w:rPr>
                <w:sz w:val="22"/>
                <w:szCs w:val="22"/>
              </w:rPr>
              <w:t>Строительство</w:t>
            </w:r>
          </w:p>
        </w:tc>
        <w:tc>
          <w:tcPr>
            <w:tcW w:w="912" w:type="pct"/>
          </w:tcPr>
          <w:p w14:paraId="0F1E8A1D" w14:textId="61579009"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1A52B3E" w14:textId="773D825B"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8789F8C" w14:textId="0DBEDC24" w:rsidR="009E7F74" w:rsidRPr="00B0588A" w:rsidRDefault="009E7F74" w:rsidP="00BB1A53">
            <w:pPr>
              <w:jc w:val="center"/>
              <w:rPr>
                <w:sz w:val="22"/>
                <w:szCs w:val="22"/>
              </w:rPr>
            </w:pPr>
            <w:r w:rsidRPr="00B0588A">
              <w:rPr>
                <w:sz w:val="22"/>
                <w:szCs w:val="22"/>
              </w:rPr>
              <w:t>Расчетный срок</w:t>
            </w:r>
          </w:p>
        </w:tc>
      </w:tr>
      <w:tr w:rsidR="009E7F74" w:rsidRPr="00B0588A" w14:paraId="27B4068D" w14:textId="77777777" w:rsidTr="00E56E07">
        <w:tc>
          <w:tcPr>
            <w:tcW w:w="309" w:type="pct"/>
          </w:tcPr>
          <w:p w14:paraId="20CAE229"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2252F37F" w14:textId="6E1006F3"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6354163E" w14:textId="77E7891E" w:rsidR="009E7F74" w:rsidRPr="00B0588A" w:rsidRDefault="009E7F74" w:rsidP="00BB1A53">
            <w:pPr>
              <w:jc w:val="center"/>
              <w:rPr>
                <w:sz w:val="22"/>
                <w:szCs w:val="22"/>
              </w:rPr>
            </w:pPr>
            <w:r w:rsidRPr="00B0588A">
              <w:rPr>
                <w:sz w:val="22"/>
                <w:szCs w:val="22"/>
              </w:rPr>
              <w:t>Строительство</w:t>
            </w:r>
          </w:p>
        </w:tc>
        <w:tc>
          <w:tcPr>
            <w:tcW w:w="912" w:type="pct"/>
          </w:tcPr>
          <w:p w14:paraId="2BE630D3" w14:textId="088432DF"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38EBE27F" w14:textId="52A048F0"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C5D05CA" w14:textId="6A1AF44E" w:rsidR="009E7F74" w:rsidRPr="00B0588A" w:rsidRDefault="009E7F74" w:rsidP="00BB1A53">
            <w:pPr>
              <w:jc w:val="center"/>
              <w:rPr>
                <w:sz w:val="22"/>
                <w:szCs w:val="22"/>
              </w:rPr>
            </w:pPr>
            <w:r w:rsidRPr="00B0588A">
              <w:rPr>
                <w:sz w:val="22"/>
                <w:szCs w:val="22"/>
              </w:rPr>
              <w:t>Расчетный срок</w:t>
            </w:r>
          </w:p>
        </w:tc>
      </w:tr>
      <w:tr w:rsidR="009E7F74" w:rsidRPr="00B0588A" w14:paraId="4093C42B" w14:textId="77777777" w:rsidTr="00E56E07">
        <w:tc>
          <w:tcPr>
            <w:tcW w:w="309" w:type="pct"/>
          </w:tcPr>
          <w:p w14:paraId="406C25D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FF4820C" w14:textId="1FCD2D62"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322DD124" w14:textId="1D52C033" w:rsidR="009E7F74" w:rsidRPr="00B0588A" w:rsidRDefault="009E7F74" w:rsidP="00BB1A53">
            <w:pPr>
              <w:jc w:val="center"/>
              <w:rPr>
                <w:sz w:val="22"/>
                <w:szCs w:val="22"/>
              </w:rPr>
            </w:pPr>
            <w:r w:rsidRPr="00B0588A">
              <w:rPr>
                <w:sz w:val="22"/>
                <w:szCs w:val="22"/>
              </w:rPr>
              <w:t>Строительство</w:t>
            </w:r>
          </w:p>
        </w:tc>
        <w:tc>
          <w:tcPr>
            <w:tcW w:w="912" w:type="pct"/>
          </w:tcPr>
          <w:p w14:paraId="22BD1032" w14:textId="0AA435D4"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4A2317E5" w14:textId="58B1BC90"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3F587BD7" w14:textId="359BC325" w:rsidR="009E7F74" w:rsidRPr="00B0588A" w:rsidRDefault="009E7F74" w:rsidP="00BB1A53">
            <w:pPr>
              <w:jc w:val="center"/>
              <w:rPr>
                <w:sz w:val="22"/>
                <w:szCs w:val="22"/>
              </w:rPr>
            </w:pPr>
            <w:r w:rsidRPr="00B0588A">
              <w:rPr>
                <w:sz w:val="22"/>
                <w:szCs w:val="22"/>
              </w:rPr>
              <w:t>Расчетный срок</w:t>
            </w:r>
          </w:p>
        </w:tc>
      </w:tr>
      <w:tr w:rsidR="009E7F74" w:rsidRPr="00B0588A" w14:paraId="153BBAF4" w14:textId="77777777" w:rsidTr="00E56E07">
        <w:tc>
          <w:tcPr>
            <w:tcW w:w="309" w:type="pct"/>
          </w:tcPr>
          <w:p w14:paraId="7FD97005"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3AB7E2E" w14:textId="339A2C52"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7514890B" w14:textId="3CA32360" w:rsidR="009E7F74" w:rsidRPr="00B0588A" w:rsidRDefault="009E7F74" w:rsidP="00BB1A53">
            <w:pPr>
              <w:jc w:val="center"/>
              <w:rPr>
                <w:sz w:val="22"/>
                <w:szCs w:val="22"/>
              </w:rPr>
            </w:pPr>
            <w:r w:rsidRPr="00B0588A">
              <w:rPr>
                <w:sz w:val="22"/>
                <w:szCs w:val="22"/>
              </w:rPr>
              <w:t>Строительство</w:t>
            </w:r>
          </w:p>
        </w:tc>
        <w:tc>
          <w:tcPr>
            <w:tcW w:w="912" w:type="pct"/>
          </w:tcPr>
          <w:p w14:paraId="2FDA5F23" w14:textId="5990EEB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67808A05" w14:textId="2821EDD2"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93BC685" w14:textId="38AD4BE2" w:rsidR="009E7F74" w:rsidRPr="00B0588A" w:rsidRDefault="009E7F74" w:rsidP="00BB1A53">
            <w:pPr>
              <w:jc w:val="center"/>
              <w:rPr>
                <w:sz w:val="22"/>
                <w:szCs w:val="22"/>
              </w:rPr>
            </w:pPr>
            <w:r w:rsidRPr="00B0588A">
              <w:rPr>
                <w:sz w:val="22"/>
                <w:szCs w:val="22"/>
              </w:rPr>
              <w:t>Расчетный срок</w:t>
            </w:r>
          </w:p>
        </w:tc>
      </w:tr>
      <w:tr w:rsidR="009E7F74" w:rsidRPr="00B0588A" w14:paraId="44F7B1D7" w14:textId="77777777" w:rsidTr="00E56E07">
        <w:tc>
          <w:tcPr>
            <w:tcW w:w="309" w:type="pct"/>
          </w:tcPr>
          <w:p w14:paraId="2F7FE5ED"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8A49348" w14:textId="736F6291"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3CB3175C" w14:textId="13254E23" w:rsidR="009E7F74" w:rsidRPr="00B0588A" w:rsidRDefault="009E7F74" w:rsidP="00BB1A53">
            <w:pPr>
              <w:jc w:val="center"/>
              <w:rPr>
                <w:sz w:val="22"/>
                <w:szCs w:val="22"/>
              </w:rPr>
            </w:pPr>
            <w:r w:rsidRPr="00B0588A">
              <w:rPr>
                <w:sz w:val="22"/>
                <w:szCs w:val="22"/>
              </w:rPr>
              <w:t>Строительство</w:t>
            </w:r>
          </w:p>
        </w:tc>
        <w:tc>
          <w:tcPr>
            <w:tcW w:w="912" w:type="pct"/>
          </w:tcPr>
          <w:p w14:paraId="3D93F4F8" w14:textId="1933592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029B20C" w14:textId="61EEF43E"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0AA05C0A" w14:textId="271CE3A3" w:rsidR="009E7F74" w:rsidRPr="00B0588A" w:rsidRDefault="009E7F74" w:rsidP="00BB1A53">
            <w:pPr>
              <w:jc w:val="center"/>
              <w:rPr>
                <w:sz w:val="22"/>
                <w:szCs w:val="22"/>
              </w:rPr>
            </w:pPr>
            <w:r w:rsidRPr="00B0588A">
              <w:rPr>
                <w:sz w:val="22"/>
                <w:szCs w:val="22"/>
              </w:rPr>
              <w:t>Расчетный срок</w:t>
            </w:r>
          </w:p>
        </w:tc>
      </w:tr>
      <w:tr w:rsidR="009E7F74" w:rsidRPr="00B0588A" w14:paraId="4A4994D9" w14:textId="77777777" w:rsidTr="00E56E07">
        <w:tc>
          <w:tcPr>
            <w:tcW w:w="309" w:type="pct"/>
          </w:tcPr>
          <w:p w14:paraId="6D6E6683"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F5F8E86" w14:textId="1A55BA63"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4FEB89EA" w14:textId="65DC1718" w:rsidR="009E7F74" w:rsidRPr="00B0588A" w:rsidRDefault="009E7F74" w:rsidP="00BB1A53">
            <w:pPr>
              <w:jc w:val="center"/>
              <w:rPr>
                <w:sz w:val="22"/>
                <w:szCs w:val="22"/>
              </w:rPr>
            </w:pPr>
            <w:r w:rsidRPr="00B0588A">
              <w:rPr>
                <w:sz w:val="22"/>
                <w:szCs w:val="22"/>
              </w:rPr>
              <w:t>Строительство</w:t>
            </w:r>
          </w:p>
        </w:tc>
        <w:tc>
          <w:tcPr>
            <w:tcW w:w="912" w:type="pct"/>
          </w:tcPr>
          <w:p w14:paraId="1A16AAAE" w14:textId="476ED739"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29E926D" w14:textId="024387F1"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86448CC" w14:textId="73C2E10B" w:rsidR="009E7F74" w:rsidRPr="00B0588A" w:rsidRDefault="009E7F74" w:rsidP="00BB1A53">
            <w:pPr>
              <w:jc w:val="center"/>
              <w:rPr>
                <w:sz w:val="22"/>
                <w:szCs w:val="22"/>
              </w:rPr>
            </w:pPr>
            <w:r w:rsidRPr="00B0588A">
              <w:rPr>
                <w:sz w:val="22"/>
                <w:szCs w:val="22"/>
              </w:rPr>
              <w:t>Расчетный срок</w:t>
            </w:r>
          </w:p>
        </w:tc>
      </w:tr>
      <w:tr w:rsidR="009E7F74" w:rsidRPr="00B0588A" w14:paraId="0FDD686C" w14:textId="77777777" w:rsidTr="00E56E07">
        <w:tc>
          <w:tcPr>
            <w:tcW w:w="309" w:type="pct"/>
          </w:tcPr>
          <w:p w14:paraId="03E0216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486E145B" w14:textId="5D607C77"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420FB9C8" w14:textId="5993C58F" w:rsidR="009E7F74" w:rsidRPr="00B0588A" w:rsidRDefault="009E7F74" w:rsidP="00BB1A53">
            <w:pPr>
              <w:jc w:val="center"/>
              <w:rPr>
                <w:sz w:val="22"/>
                <w:szCs w:val="22"/>
              </w:rPr>
            </w:pPr>
            <w:r w:rsidRPr="00B0588A">
              <w:rPr>
                <w:sz w:val="22"/>
                <w:szCs w:val="22"/>
              </w:rPr>
              <w:t>Строительство</w:t>
            </w:r>
          </w:p>
        </w:tc>
        <w:tc>
          <w:tcPr>
            <w:tcW w:w="912" w:type="pct"/>
          </w:tcPr>
          <w:p w14:paraId="7056F583" w14:textId="150EE11C"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531583D9" w14:textId="76DEA0B2"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7B6FECD4" w14:textId="55C7CF57" w:rsidR="009E7F74" w:rsidRPr="00B0588A" w:rsidRDefault="009E7F74" w:rsidP="00BB1A53">
            <w:pPr>
              <w:jc w:val="center"/>
              <w:rPr>
                <w:sz w:val="22"/>
                <w:szCs w:val="22"/>
              </w:rPr>
            </w:pPr>
            <w:r w:rsidRPr="00B0588A">
              <w:rPr>
                <w:sz w:val="22"/>
                <w:szCs w:val="22"/>
              </w:rPr>
              <w:t>Расчетный срок</w:t>
            </w:r>
          </w:p>
        </w:tc>
      </w:tr>
      <w:tr w:rsidR="009E7F74" w:rsidRPr="00B0588A" w14:paraId="08B77975" w14:textId="77777777" w:rsidTr="00E56E07">
        <w:tc>
          <w:tcPr>
            <w:tcW w:w="309" w:type="pct"/>
          </w:tcPr>
          <w:p w14:paraId="3BFB9DD3"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3EE27009" w14:textId="6D6A0E0D"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0FF0CE95" w14:textId="18A9F393" w:rsidR="009E7F74" w:rsidRPr="00B0588A" w:rsidRDefault="009E7F74" w:rsidP="00BB1A53">
            <w:pPr>
              <w:jc w:val="center"/>
              <w:rPr>
                <w:sz w:val="22"/>
                <w:szCs w:val="22"/>
              </w:rPr>
            </w:pPr>
            <w:r w:rsidRPr="00B0588A">
              <w:rPr>
                <w:sz w:val="22"/>
                <w:szCs w:val="22"/>
              </w:rPr>
              <w:t>Строительство</w:t>
            </w:r>
          </w:p>
        </w:tc>
        <w:tc>
          <w:tcPr>
            <w:tcW w:w="912" w:type="pct"/>
          </w:tcPr>
          <w:p w14:paraId="2431DE48" w14:textId="4AF202A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82933D1" w14:textId="415BA51E"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4FB5B397" w14:textId="73DA4670" w:rsidR="009E7F74" w:rsidRPr="00B0588A" w:rsidRDefault="009E7F74" w:rsidP="00BB1A53">
            <w:pPr>
              <w:jc w:val="center"/>
              <w:rPr>
                <w:sz w:val="22"/>
                <w:szCs w:val="22"/>
              </w:rPr>
            </w:pPr>
            <w:r w:rsidRPr="00B0588A">
              <w:rPr>
                <w:sz w:val="22"/>
                <w:szCs w:val="22"/>
              </w:rPr>
              <w:t>Расчетный срок</w:t>
            </w:r>
          </w:p>
        </w:tc>
      </w:tr>
      <w:tr w:rsidR="009E7F74" w:rsidRPr="00B0588A" w14:paraId="43EC86CB" w14:textId="77777777" w:rsidTr="00E56E07">
        <w:tc>
          <w:tcPr>
            <w:tcW w:w="309" w:type="pct"/>
          </w:tcPr>
          <w:p w14:paraId="01BB2991"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4364BAA" w14:textId="167B8519"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32015DC7" w14:textId="1BADC4E9" w:rsidR="009E7F74" w:rsidRPr="00B0588A" w:rsidRDefault="009E7F74" w:rsidP="00BB1A53">
            <w:pPr>
              <w:jc w:val="center"/>
              <w:rPr>
                <w:sz w:val="22"/>
                <w:szCs w:val="22"/>
              </w:rPr>
            </w:pPr>
            <w:r w:rsidRPr="00B0588A">
              <w:rPr>
                <w:sz w:val="22"/>
                <w:szCs w:val="22"/>
              </w:rPr>
              <w:t>Строительство</w:t>
            </w:r>
          </w:p>
        </w:tc>
        <w:tc>
          <w:tcPr>
            <w:tcW w:w="912" w:type="pct"/>
          </w:tcPr>
          <w:p w14:paraId="79775B6C" w14:textId="7467D44A"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72FB4960" w14:textId="4E481D2F"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D3ACD8E" w14:textId="3F94691E" w:rsidR="009E7F74" w:rsidRPr="00B0588A" w:rsidRDefault="009E7F74" w:rsidP="00BB1A53">
            <w:pPr>
              <w:jc w:val="center"/>
              <w:rPr>
                <w:sz w:val="22"/>
                <w:szCs w:val="22"/>
              </w:rPr>
            </w:pPr>
            <w:r w:rsidRPr="00B0588A">
              <w:rPr>
                <w:sz w:val="22"/>
                <w:szCs w:val="22"/>
              </w:rPr>
              <w:t>Расчетный срок</w:t>
            </w:r>
          </w:p>
        </w:tc>
      </w:tr>
      <w:tr w:rsidR="009E7F74" w:rsidRPr="00B0588A" w14:paraId="4975817E" w14:textId="77777777" w:rsidTr="00E56E07">
        <w:tc>
          <w:tcPr>
            <w:tcW w:w="309" w:type="pct"/>
          </w:tcPr>
          <w:p w14:paraId="63FBFB27"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54DEE61A" w14:textId="3B9183F5"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062E529C" w14:textId="58802299" w:rsidR="009E7F74" w:rsidRPr="00B0588A" w:rsidRDefault="009E7F74" w:rsidP="00BB1A53">
            <w:pPr>
              <w:jc w:val="center"/>
              <w:rPr>
                <w:sz w:val="22"/>
                <w:szCs w:val="22"/>
              </w:rPr>
            </w:pPr>
            <w:r w:rsidRPr="00B0588A">
              <w:rPr>
                <w:sz w:val="22"/>
                <w:szCs w:val="22"/>
              </w:rPr>
              <w:t>Строительство</w:t>
            </w:r>
          </w:p>
        </w:tc>
        <w:tc>
          <w:tcPr>
            <w:tcW w:w="912" w:type="pct"/>
          </w:tcPr>
          <w:p w14:paraId="3A23D203" w14:textId="46BC243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B3C7E6E" w14:textId="3AC5591F"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2ACB046D" w14:textId="3FF8D4A0" w:rsidR="009E7F74" w:rsidRPr="00B0588A" w:rsidRDefault="009E7F74" w:rsidP="00BB1A53">
            <w:pPr>
              <w:jc w:val="center"/>
              <w:rPr>
                <w:sz w:val="22"/>
                <w:szCs w:val="22"/>
              </w:rPr>
            </w:pPr>
            <w:r w:rsidRPr="00B0588A">
              <w:rPr>
                <w:sz w:val="22"/>
                <w:szCs w:val="22"/>
              </w:rPr>
              <w:t>Расчетный срок</w:t>
            </w:r>
          </w:p>
        </w:tc>
      </w:tr>
      <w:tr w:rsidR="009E7F74" w:rsidRPr="00B0588A" w14:paraId="3535D97A" w14:textId="77777777" w:rsidTr="00E56E07">
        <w:tc>
          <w:tcPr>
            <w:tcW w:w="309" w:type="pct"/>
          </w:tcPr>
          <w:p w14:paraId="6A128BEA"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648E87D1" w14:textId="10F33D6C"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4AFD47C6" w14:textId="5E881FDD" w:rsidR="009E7F74" w:rsidRPr="00B0588A" w:rsidRDefault="009E7F74" w:rsidP="00BB1A53">
            <w:pPr>
              <w:jc w:val="center"/>
              <w:rPr>
                <w:sz w:val="22"/>
                <w:szCs w:val="22"/>
              </w:rPr>
            </w:pPr>
            <w:r w:rsidRPr="00B0588A">
              <w:rPr>
                <w:sz w:val="22"/>
                <w:szCs w:val="22"/>
              </w:rPr>
              <w:t>Строительство</w:t>
            </w:r>
          </w:p>
        </w:tc>
        <w:tc>
          <w:tcPr>
            <w:tcW w:w="912" w:type="pct"/>
          </w:tcPr>
          <w:p w14:paraId="71B75184" w14:textId="273B540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20BF25F2" w14:textId="2A12615D"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601F8B74" w14:textId="1E2DECB4" w:rsidR="009E7F74" w:rsidRPr="00B0588A" w:rsidRDefault="009E7F74" w:rsidP="00BB1A53">
            <w:pPr>
              <w:jc w:val="center"/>
              <w:rPr>
                <w:sz w:val="22"/>
                <w:szCs w:val="22"/>
              </w:rPr>
            </w:pPr>
            <w:r w:rsidRPr="00B0588A">
              <w:rPr>
                <w:sz w:val="22"/>
                <w:szCs w:val="22"/>
              </w:rPr>
              <w:t>Расчетный срок</w:t>
            </w:r>
          </w:p>
        </w:tc>
      </w:tr>
      <w:tr w:rsidR="009E7F74" w:rsidRPr="00B0588A" w14:paraId="22A2773F" w14:textId="77777777" w:rsidTr="00E56E07">
        <w:tc>
          <w:tcPr>
            <w:tcW w:w="309" w:type="pct"/>
          </w:tcPr>
          <w:p w14:paraId="6DE4EC38" w14:textId="77777777" w:rsidR="009E7F74" w:rsidRPr="00E56E07" w:rsidRDefault="009E7F74" w:rsidP="00E56E07">
            <w:pPr>
              <w:pStyle w:val="affc"/>
              <w:numPr>
                <w:ilvl w:val="0"/>
                <w:numId w:val="23"/>
              </w:numPr>
              <w:ind w:left="0" w:firstLine="0"/>
              <w:jc w:val="left"/>
              <w:rPr>
                <w:b w:val="0"/>
                <w:color w:val="000000" w:themeColor="text1"/>
                <w:sz w:val="22"/>
                <w:szCs w:val="22"/>
              </w:rPr>
            </w:pPr>
          </w:p>
        </w:tc>
        <w:tc>
          <w:tcPr>
            <w:tcW w:w="1238" w:type="pct"/>
          </w:tcPr>
          <w:p w14:paraId="02470474" w14:textId="62DE668B" w:rsidR="009E7F74" w:rsidRPr="00B0588A" w:rsidRDefault="009E7F74" w:rsidP="00BB1A53">
            <w:pPr>
              <w:jc w:val="center"/>
              <w:rPr>
                <w:sz w:val="22"/>
                <w:szCs w:val="22"/>
              </w:rPr>
            </w:pPr>
            <w:r w:rsidRPr="006D013E">
              <w:rPr>
                <w:sz w:val="22"/>
                <w:szCs w:val="22"/>
              </w:rPr>
              <w:t>Водопроводные очистные сооружения</w:t>
            </w:r>
          </w:p>
        </w:tc>
        <w:tc>
          <w:tcPr>
            <w:tcW w:w="847" w:type="pct"/>
          </w:tcPr>
          <w:p w14:paraId="79827D06" w14:textId="0910C255" w:rsidR="009E7F74" w:rsidRPr="00B0588A" w:rsidRDefault="009E7F74" w:rsidP="00BB1A53">
            <w:pPr>
              <w:jc w:val="center"/>
              <w:rPr>
                <w:sz w:val="22"/>
                <w:szCs w:val="22"/>
              </w:rPr>
            </w:pPr>
            <w:r w:rsidRPr="00B0588A">
              <w:rPr>
                <w:sz w:val="22"/>
                <w:szCs w:val="22"/>
              </w:rPr>
              <w:t>Строительство</w:t>
            </w:r>
          </w:p>
        </w:tc>
        <w:tc>
          <w:tcPr>
            <w:tcW w:w="912" w:type="pct"/>
          </w:tcPr>
          <w:p w14:paraId="1E0359CD" w14:textId="62FBF691" w:rsidR="009E7F74" w:rsidRPr="00B0588A" w:rsidRDefault="009E7F74" w:rsidP="00BB1A53">
            <w:pPr>
              <w:jc w:val="center"/>
              <w:rPr>
                <w:sz w:val="22"/>
                <w:szCs w:val="22"/>
              </w:rPr>
            </w:pPr>
            <w:proofErr w:type="spellStart"/>
            <w:r w:rsidRPr="00B0588A">
              <w:rPr>
                <w:sz w:val="22"/>
                <w:szCs w:val="22"/>
              </w:rPr>
              <w:t>пгт</w:t>
            </w:r>
            <w:proofErr w:type="spellEnd"/>
            <w:r w:rsidRPr="00B0588A">
              <w:rPr>
                <w:sz w:val="22"/>
                <w:szCs w:val="22"/>
              </w:rPr>
              <w:t>. Тяжинский</w:t>
            </w:r>
          </w:p>
        </w:tc>
        <w:tc>
          <w:tcPr>
            <w:tcW w:w="1042" w:type="pct"/>
          </w:tcPr>
          <w:p w14:paraId="0198D93B" w14:textId="772F01A6" w:rsidR="009E7F74" w:rsidRPr="00B0588A" w:rsidRDefault="009E7F74" w:rsidP="00BB1A53">
            <w:pPr>
              <w:jc w:val="center"/>
              <w:rPr>
                <w:sz w:val="22"/>
                <w:szCs w:val="22"/>
              </w:rPr>
            </w:pPr>
            <w:r w:rsidRPr="00B0588A">
              <w:rPr>
                <w:sz w:val="22"/>
                <w:szCs w:val="22"/>
              </w:rPr>
              <w:t>Зона санитарной охраны источника водоснабжения</w:t>
            </w:r>
          </w:p>
        </w:tc>
        <w:tc>
          <w:tcPr>
            <w:tcW w:w="651" w:type="pct"/>
          </w:tcPr>
          <w:p w14:paraId="5FD2520C" w14:textId="615F2980" w:rsidR="009E7F74" w:rsidRPr="00B0588A" w:rsidRDefault="009E7F74" w:rsidP="00BB1A53">
            <w:pPr>
              <w:jc w:val="center"/>
              <w:rPr>
                <w:sz w:val="22"/>
                <w:szCs w:val="22"/>
              </w:rPr>
            </w:pPr>
            <w:r w:rsidRPr="00B0588A">
              <w:rPr>
                <w:sz w:val="22"/>
                <w:szCs w:val="22"/>
              </w:rPr>
              <w:t>Расчетный срок</w:t>
            </w:r>
          </w:p>
        </w:tc>
      </w:tr>
    </w:tbl>
    <w:p w14:paraId="1A47E6CA" w14:textId="77777777" w:rsidR="00BB1A53" w:rsidRDefault="00BB1A53" w:rsidP="00EA4D2C">
      <w:pPr>
        <w:rPr>
          <w:color w:val="000000" w:themeColor="text1"/>
          <w:lang w:eastAsia="ar-SA" w:bidi="en-US"/>
        </w:rPr>
      </w:pPr>
    </w:p>
    <w:p w14:paraId="0F5703BD" w14:textId="77777777" w:rsidR="00BB1A53" w:rsidRPr="00400344" w:rsidRDefault="00BB1A53" w:rsidP="00EA4D2C">
      <w:pPr>
        <w:rPr>
          <w:color w:val="000000" w:themeColor="text1"/>
          <w:lang w:eastAsia="ar-SA" w:bidi="en-US"/>
        </w:rPr>
        <w:sectPr w:rsidR="00BB1A53" w:rsidRPr="00400344" w:rsidSect="00850BE1">
          <w:pgSz w:w="16838" w:h="11906" w:orient="landscape"/>
          <w:pgMar w:top="1134" w:right="1134" w:bottom="851" w:left="1134" w:header="709" w:footer="709" w:gutter="0"/>
          <w:cols w:space="708"/>
          <w:docGrid w:linePitch="360"/>
        </w:sectPr>
      </w:pPr>
      <w:bookmarkStart w:id="13" w:name="_GoBack"/>
      <w:bookmarkEnd w:id="13"/>
    </w:p>
    <w:p w14:paraId="069D2445" w14:textId="7451227E" w:rsidR="007549BF" w:rsidRPr="00400344" w:rsidRDefault="005D72FE" w:rsidP="002058A8">
      <w:pPr>
        <w:pStyle w:val="10"/>
        <w:pageBreakBefore w:val="0"/>
        <w:numPr>
          <w:ilvl w:val="0"/>
          <w:numId w:val="17"/>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284"/>
        <w:jc w:val="both"/>
        <w:rPr>
          <w:rFonts w:ascii="Times New Roman" w:hAnsi="Times New Roman"/>
          <w:caps w:val="0"/>
          <w:color w:val="000000" w:themeColor="text1"/>
          <w:sz w:val="24"/>
          <w:szCs w:val="24"/>
          <w:lang w:eastAsia="en-US"/>
        </w:rPr>
      </w:pPr>
      <w:bookmarkStart w:id="14" w:name="_Toc533148388"/>
      <w:bookmarkStart w:id="15" w:name="_Toc124367663"/>
      <w:r w:rsidRPr="00400344">
        <w:rPr>
          <w:rFonts w:ascii="Times New Roman" w:hAnsi="Times New Roman"/>
          <w:caps w:val="0"/>
          <w:color w:val="000000" w:themeColor="text1"/>
          <w:sz w:val="24"/>
          <w:szCs w:val="24"/>
          <w:lang w:eastAsia="en-US"/>
        </w:rPr>
        <w:lastRenderedPageBreak/>
        <w:t>ПАРАМЕ</w:t>
      </w:r>
      <w:r w:rsidR="00936521" w:rsidRPr="00400344">
        <w:rPr>
          <w:rFonts w:ascii="Times New Roman" w:hAnsi="Times New Roman"/>
          <w:caps w:val="0"/>
          <w:color w:val="000000" w:themeColor="text1"/>
          <w:sz w:val="24"/>
          <w:szCs w:val="24"/>
          <w:lang w:eastAsia="en-US"/>
        </w:rPr>
        <w:t xml:space="preserve">ТРЫ ФУНКЦИОНАЛЬНЫХ ЗОН. </w:t>
      </w:r>
      <w:r w:rsidRPr="00400344">
        <w:rPr>
          <w:rFonts w:ascii="Times New Roman" w:hAnsi="Times New Roman"/>
          <w:caps w:val="0"/>
          <w:color w:val="000000" w:themeColor="text1"/>
          <w:sz w:val="24"/>
          <w:szCs w:val="24"/>
          <w:lang w:eastAsia="en-US"/>
        </w:rPr>
        <w:t>СВЕДЕНИЯ О ПЛАНИРУЕМЫХ ДЛЯ РАЗМЕЩЕНИЯ В НИХ ОБЪЕКТАХ ФЕДЕРАЛЬНОГО ЗНАЧЕНИЯ, ОБЪЕКТАХ РЕГИОНАЛЬНОГО ЗНАЧЕНИЯ, ЗА ИСКЛЮЧЕНИЕМ ЛИНЕЙНЫХ ОБЪЕКТОВ</w:t>
      </w:r>
      <w:bookmarkEnd w:id="14"/>
      <w:bookmarkEnd w:id="15"/>
    </w:p>
    <w:p w14:paraId="558519BF" w14:textId="77777777" w:rsidR="00295302" w:rsidRDefault="00295302" w:rsidP="00295302">
      <w:pPr>
        <w:pStyle w:val="affc"/>
        <w:spacing w:before="120" w:line="240" w:lineRule="auto"/>
        <w:ind w:left="1072" w:firstLine="0"/>
        <w:jc w:val="right"/>
        <w:rPr>
          <w:b w:val="0"/>
          <w:bCs/>
          <w:iCs/>
          <w:color w:val="000000" w:themeColor="text1"/>
        </w:rPr>
      </w:pPr>
      <w:r w:rsidRPr="00400344">
        <w:rPr>
          <w:b w:val="0"/>
          <w:bCs/>
          <w:iCs/>
          <w:color w:val="000000" w:themeColor="text1"/>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269"/>
        <w:gridCol w:w="5953"/>
        <w:gridCol w:w="2552"/>
        <w:gridCol w:w="2487"/>
      </w:tblGrid>
      <w:tr w:rsidR="00475FE2" w:rsidRPr="00475FE2" w14:paraId="4C7E9A5A" w14:textId="77777777" w:rsidTr="003030DF">
        <w:trPr>
          <w:trHeight w:val="20"/>
        </w:trPr>
        <w:tc>
          <w:tcPr>
            <w:tcW w:w="9747" w:type="dxa"/>
            <w:gridSpan w:val="3"/>
            <w:tcBorders>
              <w:bottom w:val="single" w:sz="4" w:space="0" w:color="auto"/>
            </w:tcBorders>
            <w:vAlign w:val="center"/>
          </w:tcPr>
          <w:p w14:paraId="4C3F05AB" w14:textId="77777777" w:rsidR="00475FE2" w:rsidRPr="00475FE2" w:rsidRDefault="00475FE2"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Функциональные зоны и их параметры</w:t>
            </w:r>
          </w:p>
        </w:tc>
        <w:tc>
          <w:tcPr>
            <w:tcW w:w="5039" w:type="dxa"/>
            <w:gridSpan w:val="2"/>
            <w:tcBorders>
              <w:bottom w:val="single" w:sz="4" w:space="0" w:color="auto"/>
            </w:tcBorders>
            <w:shd w:val="clear" w:color="auto" w:fill="auto"/>
            <w:vAlign w:val="center"/>
          </w:tcPr>
          <w:p w14:paraId="28C94591" w14:textId="77777777" w:rsidR="00475FE2" w:rsidRPr="00475FE2" w:rsidRDefault="00475FE2" w:rsidP="00475FE2">
            <w:pPr>
              <w:suppressAutoHyphens/>
              <w:jc w:val="center"/>
              <w:rPr>
                <w:b/>
                <w:sz w:val="22"/>
                <w:szCs w:val="22"/>
                <w:lang w:eastAsia="x-none"/>
              </w:rPr>
            </w:pPr>
            <w:r w:rsidRPr="00475FE2">
              <w:rPr>
                <w:b/>
                <w:sz w:val="22"/>
                <w:szCs w:val="22"/>
                <w:lang w:eastAsia="x-none"/>
              </w:rPr>
              <w:t>Сведения о планируемых для размещения объектах (за исключением линейных объектов)</w:t>
            </w:r>
          </w:p>
        </w:tc>
      </w:tr>
      <w:tr w:rsidR="003030DF" w:rsidRPr="00475FE2" w14:paraId="2C70E675" w14:textId="77777777" w:rsidTr="003030DF">
        <w:trPr>
          <w:trHeight w:val="20"/>
        </w:trPr>
        <w:tc>
          <w:tcPr>
            <w:tcW w:w="2525" w:type="dxa"/>
            <w:tcBorders>
              <w:bottom w:val="nil"/>
            </w:tcBorders>
            <w:shd w:val="clear" w:color="auto" w:fill="auto"/>
            <w:noWrap/>
            <w:vAlign w:val="center"/>
            <w:hideMark/>
          </w:tcPr>
          <w:p w14:paraId="2FF43DE5" w14:textId="77777777" w:rsidR="003030DF" w:rsidRPr="00992243" w:rsidRDefault="003030DF" w:rsidP="00475FE2">
            <w:pPr>
              <w:pStyle w:val="a5"/>
              <w:spacing w:before="0" w:after="0"/>
              <w:ind w:firstLine="0"/>
              <w:jc w:val="center"/>
              <w:rPr>
                <w:rFonts w:ascii="Times New Roman" w:hAnsi="Times New Roman"/>
                <w:b/>
                <w:sz w:val="22"/>
                <w:szCs w:val="22"/>
                <w:lang w:eastAsia="x-none"/>
              </w:rPr>
            </w:pPr>
            <w:r w:rsidRPr="00992243">
              <w:rPr>
                <w:rFonts w:ascii="Times New Roman" w:hAnsi="Times New Roman"/>
                <w:b/>
                <w:sz w:val="22"/>
                <w:szCs w:val="22"/>
                <w:lang w:eastAsia="x-none"/>
              </w:rPr>
              <w:t>Наименование функциональной зоны</w:t>
            </w:r>
          </w:p>
        </w:tc>
        <w:tc>
          <w:tcPr>
            <w:tcW w:w="1269" w:type="dxa"/>
            <w:tcBorders>
              <w:bottom w:val="nil"/>
            </w:tcBorders>
            <w:vAlign w:val="center"/>
          </w:tcPr>
          <w:p w14:paraId="47F753CE" w14:textId="77777777"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Площадь функциональной зоны, га</w:t>
            </w:r>
          </w:p>
        </w:tc>
        <w:tc>
          <w:tcPr>
            <w:tcW w:w="5953" w:type="dxa"/>
            <w:tcBorders>
              <w:bottom w:val="nil"/>
            </w:tcBorders>
            <w:shd w:val="clear" w:color="auto" w:fill="auto"/>
            <w:noWrap/>
            <w:vAlign w:val="center"/>
            <w:hideMark/>
          </w:tcPr>
          <w:p w14:paraId="7656E8F7" w14:textId="77777777"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Параметры функциональной зоны</w:t>
            </w:r>
          </w:p>
        </w:tc>
        <w:tc>
          <w:tcPr>
            <w:tcW w:w="2552" w:type="dxa"/>
            <w:tcBorders>
              <w:bottom w:val="nil"/>
            </w:tcBorders>
            <w:shd w:val="clear" w:color="auto" w:fill="auto"/>
            <w:noWrap/>
            <w:vAlign w:val="center"/>
            <w:hideMark/>
          </w:tcPr>
          <w:p w14:paraId="7F34317B" w14:textId="77777777" w:rsidR="003030DF" w:rsidRPr="00475FE2" w:rsidRDefault="003030DF" w:rsidP="00475FE2">
            <w:pPr>
              <w:suppressAutoHyphens/>
              <w:jc w:val="center"/>
              <w:rPr>
                <w:b/>
                <w:sz w:val="22"/>
                <w:szCs w:val="22"/>
                <w:lang w:eastAsia="x-none"/>
              </w:rPr>
            </w:pPr>
            <w:r w:rsidRPr="00475FE2">
              <w:rPr>
                <w:b/>
                <w:sz w:val="22"/>
                <w:szCs w:val="22"/>
                <w:lang w:eastAsia="x-none"/>
              </w:rPr>
              <w:t>Федерального значения</w:t>
            </w:r>
          </w:p>
        </w:tc>
        <w:tc>
          <w:tcPr>
            <w:tcW w:w="2487" w:type="dxa"/>
            <w:tcBorders>
              <w:bottom w:val="nil"/>
            </w:tcBorders>
            <w:shd w:val="clear" w:color="auto" w:fill="auto"/>
            <w:noWrap/>
            <w:vAlign w:val="center"/>
            <w:hideMark/>
          </w:tcPr>
          <w:p w14:paraId="6B4AB78F" w14:textId="0FD65932"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Регионального значения</w:t>
            </w:r>
          </w:p>
        </w:tc>
      </w:tr>
    </w:tbl>
    <w:p w14:paraId="019D5460" w14:textId="77777777" w:rsidR="00475FE2" w:rsidRDefault="00475FE2" w:rsidP="00475FE2">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275"/>
        <w:gridCol w:w="5935"/>
        <w:gridCol w:w="2552"/>
        <w:gridCol w:w="2487"/>
      </w:tblGrid>
      <w:tr w:rsidR="003030DF" w:rsidRPr="00475FE2" w14:paraId="3E36F06F" w14:textId="77777777" w:rsidTr="003030DF">
        <w:trPr>
          <w:trHeight w:val="20"/>
          <w:tblHeader/>
        </w:trPr>
        <w:tc>
          <w:tcPr>
            <w:tcW w:w="858" w:type="pct"/>
            <w:shd w:val="clear" w:color="auto" w:fill="auto"/>
            <w:noWrap/>
            <w:vAlign w:val="center"/>
            <w:hideMark/>
          </w:tcPr>
          <w:p w14:paraId="0245D393" w14:textId="77777777"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1</w:t>
            </w:r>
          </w:p>
        </w:tc>
        <w:tc>
          <w:tcPr>
            <w:tcW w:w="431" w:type="pct"/>
            <w:vAlign w:val="center"/>
          </w:tcPr>
          <w:p w14:paraId="4BD2634D" w14:textId="77777777" w:rsidR="003030DF" w:rsidRPr="00F11B7B" w:rsidRDefault="003030DF" w:rsidP="00475FE2">
            <w:pPr>
              <w:pStyle w:val="a5"/>
              <w:spacing w:before="0" w:after="0"/>
              <w:ind w:firstLine="0"/>
              <w:jc w:val="center"/>
              <w:rPr>
                <w:rFonts w:ascii="Times New Roman" w:hAnsi="Times New Roman"/>
                <w:b/>
                <w:sz w:val="22"/>
                <w:szCs w:val="22"/>
                <w:highlight w:val="yellow"/>
                <w:lang w:eastAsia="x-none"/>
              </w:rPr>
            </w:pPr>
            <w:r w:rsidRPr="002700AD">
              <w:rPr>
                <w:rFonts w:ascii="Times New Roman" w:hAnsi="Times New Roman"/>
                <w:b/>
                <w:sz w:val="22"/>
                <w:szCs w:val="22"/>
                <w:lang w:eastAsia="x-none"/>
              </w:rPr>
              <w:t>2</w:t>
            </w:r>
          </w:p>
        </w:tc>
        <w:tc>
          <w:tcPr>
            <w:tcW w:w="2007" w:type="pct"/>
            <w:shd w:val="clear" w:color="auto" w:fill="auto"/>
            <w:noWrap/>
            <w:vAlign w:val="center"/>
            <w:hideMark/>
          </w:tcPr>
          <w:p w14:paraId="613863F4" w14:textId="77777777"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3</w:t>
            </w:r>
          </w:p>
        </w:tc>
        <w:tc>
          <w:tcPr>
            <w:tcW w:w="863" w:type="pct"/>
            <w:shd w:val="clear" w:color="auto" w:fill="auto"/>
            <w:noWrap/>
            <w:vAlign w:val="center"/>
            <w:hideMark/>
          </w:tcPr>
          <w:p w14:paraId="4B5F7676" w14:textId="77777777" w:rsidR="003030DF" w:rsidRPr="00475FE2" w:rsidRDefault="003030DF" w:rsidP="00475FE2">
            <w:pPr>
              <w:suppressAutoHyphens/>
              <w:jc w:val="center"/>
              <w:rPr>
                <w:b/>
                <w:sz w:val="22"/>
                <w:szCs w:val="22"/>
                <w:lang w:eastAsia="x-none"/>
              </w:rPr>
            </w:pPr>
            <w:r w:rsidRPr="00475FE2">
              <w:rPr>
                <w:b/>
                <w:sz w:val="22"/>
                <w:szCs w:val="22"/>
                <w:lang w:eastAsia="x-none"/>
              </w:rPr>
              <w:t>4</w:t>
            </w:r>
          </w:p>
        </w:tc>
        <w:tc>
          <w:tcPr>
            <w:tcW w:w="841" w:type="pct"/>
            <w:shd w:val="clear" w:color="auto" w:fill="auto"/>
            <w:noWrap/>
            <w:vAlign w:val="center"/>
            <w:hideMark/>
          </w:tcPr>
          <w:p w14:paraId="28505925" w14:textId="77777777" w:rsidR="003030DF" w:rsidRPr="00475FE2" w:rsidRDefault="003030DF" w:rsidP="00475FE2">
            <w:pPr>
              <w:pStyle w:val="a5"/>
              <w:spacing w:before="0" w:after="0"/>
              <w:ind w:firstLine="0"/>
              <w:jc w:val="center"/>
              <w:rPr>
                <w:rFonts w:ascii="Times New Roman" w:hAnsi="Times New Roman"/>
                <w:b/>
                <w:sz w:val="22"/>
                <w:szCs w:val="22"/>
                <w:lang w:eastAsia="x-none"/>
              </w:rPr>
            </w:pPr>
            <w:r w:rsidRPr="00475FE2">
              <w:rPr>
                <w:rFonts w:ascii="Times New Roman" w:hAnsi="Times New Roman"/>
                <w:b/>
                <w:sz w:val="22"/>
                <w:szCs w:val="22"/>
                <w:lang w:eastAsia="x-none"/>
              </w:rPr>
              <w:t>5</w:t>
            </w:r>
          </w:p>
        </w:tc>
      </w:tr>
      <w:tr w:rsidR="002700AD" w:rsidRPr="00475FE2" w14:paraId="167BD997" w14:textId="77777777" w:rsidTr="002700AD">
        <w:trPr>
          <w:trHeight w:val="20"/>
        </w:trPr>
        <w:tc>
          <w:tcPr>
            <w:tcW w:w="858" w:type="pct"/>
            <w:shd w:val="clear" w:color="auto" w:fill="auto"/>
            <w:hideMark/>
          </w:tcPr>
          <w:p w14:paraId="5CB2B5AD" w14:textId="77777777" w:rsidR="002700AD" w:rsidRPr="00475FE2" w:rsidRDefault="002700AD" w:rsidP="003F2B08">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Зона застройки индивидуальными жилыми домами</w:t>
            </w:r>
          </w:p>
        </w:tc>
        <w:tc>
          <w:tcPr>
            <w:tcW w:w="431" w:type="pct"/>
          </w:tcPr>
          <w:p w14:paraId="4EF0A881" w14:textId="46F29317"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3999,0</w:t>
            </w:r>
          </w:p>
        </w:tc>
        <w:tc>
          <w:tcPr>
            <w:tcW w:w="2007" w:type="pct"/>
            <w:shd w:val="clear" w:color="auto" w:fill="auto"/>
          </w:tcPr>
          <w:p w14:paraId="017D43F8"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Этажность: до 3 этажей включительно.</w:t>
            </w:r>
          </w:p>
          <w:p w14:paraId="3DA5322C"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0,2.</w:t>
            </w:r>
          </w:p>
          <w:p w14:paraId="05829ADB"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плотности застройки 0,4</w:t>
            </w:r>
          </w:p>
          <w:p w14:paraId="7E7B6C77"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Плотность населения 6,6 чел/га</w:t>
            </w:r>
          </w:p>
          <w:p w14:paraId="5FFD182D"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 xml:space="preserve">Максимальное количество автомобильного транспорта: </w:t>
            </w:r>
            <w:r w:rsidRPr="00475FE2">
              <w:rPr>
                <w:rFonts w:ascii="Times New Roman" w:hAnsi="Times New Roman"/>
                <w:sz w:val="22"/>
                <w:szCs w:val="22"/>
                <w:lang w:eastAsia="x-none"/>
              </w:rPr>
              <w:t>776</w:t>
            </w:r>
          </w:p>
        </w:tc>
        <w:tc>
          <w:tcPr>
            <w:tcW w:w="863" w:type="pct"/>
            <w:shd w:val="clear" w:color="auto" w:fill="auto"/>
          </w:tcPr>
          <w:p w14:paraId="0B95556F"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7AFB4A0E" w14:textId="12497B05"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F3C7EDA" w14:textId="77777777" w:rsidTr="002700AD">
        <w:trPr>
          <w:trHeight w:val="20"/>
        </w:trPr>
        <w:tc>
          <w:tcPr>
            <w:tcW w:w="858" w:type="pct"/>
            <w:shd w:val="clear" w:color="auto" w:fill="auto"/>
          </w:tcPr>
          <w:p w14:paraId="285726C9" w14:textId="77777777" w:rsidR="002700AD" w:rsidRPr="00475FE2" w:rsidRDefault="002700AD" w:rsidP="003F2B08">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Зона застройки малоэтажными жилыми домами (до 4 этажей, включая мансардный)</w:t>
            </w:r>
          </w:p>
        </w:tc>
        <w:tc>
          <w:tcPr>
            <w:tcW w:w="431" w:type="pct"/>
          </w:tcPr>
          <w:p w14:paraId="3277B7F3" w14:textId="185CF3AF"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236,7</w:t>
            </w:r>
          </w:p>
        </w:tc>
        <w:tc>
          <w:tcPr>
            <w:tcW w:w="2007" w:type="pct"/>
            <w:shd w:val="clear" w:color="auto" w:fill="auto"/>
          </w:tcPr>
          <w:p w14:paraId="35D8B155"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Этажность: до 4 этажей, включая мансардный.</w:t>
            </w:r>
          </w:p>
          <w:p w14:paraId="5517CB5E"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0,4.</w:t>
            </w:r>
          </w:p>
          <w:p w14:paraId="0CE1A58D"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 xml:space="preserve"> Коэффициент плотности застройки 0,8</w:t>
            </w:r>
          </w:p>
          <w:p w14:paraId="4798C1E0"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Плотность населения 85 чел/га</w:t>
            </w:r>
          </w:p>
          <w:p w14:paraId="4A529C4B"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Максимальное количество автомобильного транспорта: 30</w:t>
            </w:r>
          </w:p>
        </w:tc>
        <w:tc>
          <w:tcPr>
            <w:tcW w:w="863" w:type="pct"/>
            <w:shd w:val="clear" w:color="auto" w:fill="auto"/>
          </w:tcPr>
          <w:p w14:paraId="5E42D4FE"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44F1F5C1"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9CF77A5" w14:textId="77777777" w:rsidTr="002700AD">
        <w:trPr>
          <w:trHeight w:val="20"/>
        </w:trPr>
        <w:tc>
          <w:tcPr>
            <w:tcW w:w="858" w:type="pct"/>
            <w:shd w:val="clear" w:color="auto" w:fill="auto"/>
          </w:tcPr>
          <w:p w14:paraId="13AD2172" w14:textId="2D233F6D" w:rsidR="002700AD" w:rsidRPr="00475FE2" w:rsidRDefault="002700AD" w:rsidP="003F2B08">
            <w:pPr>
              <w:pStyle w:val="a5"/>
              <w:spacing w:before="0" w:after="0"/>
              <w:ind w:firstLine="0"/>
              <w:jc w:val="left"/>
              <w:rPr>
                <w:rFonts w:ascii="Times New Roman" w:hAnsi="Times New Roman"/>
                <w:sz w:val="22"/>
                <w:szCs w:val="22"/>
              </w:rPr>
            </w:pPr>
            <w:r w:rsidRPr="00475FE2">
              <w:rPr>
                <w:rFonts w:ascii="Times New Roman" w:hAnsi="Times New Roman"/>
                <w:sz w:val="22"/>
                <w:szCs w:val="22"/>
              </w:rPr>
              <w:t xml:space="preserve">Зона застройки </w:t>
            </w:r>
            <w:proofErr w:type="spellStart"/>
            <w:r w:rsidRPr="00475FE2">
              <w:rPr>
                <w:rFonts w:ascii="Times New Roman" w:hAnsi="Times New Roman"/>
                <w:sz w:val="22"/>
                <w:szCs w:val="22"/>
              </w:rPr>
              <w:t>среднеэтажными</w:t>
            </w:r>
            <w:proofErr w:type="spellEnd"/>
            <w:r w:rsidRPr="00475FE2">
              <w:rPr>
                <w:rFonts w:ascii="Times New Roman" w:hAnsi="Times New Roman"/>
                <w:sz w:val="22"/>
                <w:szCs w:val="22"/>
              </w:rPr>
              <w:t xml:space="preserve"> жилыми домами (от 5 до 8 этажей, включая мансардный)</w:t>
            </w:r>
          </w:p>
        </w:tc>
        <w:tc>
          <w:tcPr>
            <w:tcW w:w="431" w:type="pct"/>
          </w:tcPr>
          <w:p w14:paraId="73E8CB35" w14:textId="4C4CCDB2"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2,4</w:t>
            </w:r>
          </w:p>
        </w:tc>
        <w:tc>
          <w:tcPr>
            <w:tcW w:w="2007" w:type="pct"/>
            <w:shd w:val="clear" w:color="auto" w:fill="auto"/>
          </w:tcPr>
          <w:p w14:paraId="735FA357" w14:textId="3B5693CB"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 xml:space="preserve">Этажность: до </w:t>
            </w:r>
            <w:r>
              <w:rPr>
                <w:rFonts w:ascii="Times New Roman" w:hAnsi="Times New Roman"/>
                <w:sz w:val="22"/>
                <w:szCs w:val="22"/>
              </w:rPr>
              <w:t>8</w:t>
            </w:r>
            <w:r w:rsidRPr="00475FE2">
              <w:rPr>
                <w:rFonts w:ascii="Times New Roman" w:hAnsi="Times New Roman"/>
                <w:sz w:val="22"/>
                <w:szCs w:val="22"/>
              </w:rPr>
              <w:t xml:space="preserve"> этажей, включая мансардный.</w:t>
            </w:r>
          </w:p>
          <w:p w14:paraId="370A2576"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0,4.</w:t>
            </w:r>
          </w:p>
          <w:p w14:paraId="1B4BE614" w14:textId="03709416"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плотности застройки 0,8</w:t>
            </w:r>
          </w:p>
          <w:p w14:paraId="49C6484F"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Плотность населения 85 чел/га</w:t>
            </w:r>
          </w:p>
          <w:p w14:paraId="44C8A451" w14:textId="56D0DDA2"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Максимальное количество автомобильного транспорта: 30</w:t>
            </w:r>
          </w:p>
        </w:tc>
        <w:tc>
          <w:tcPr>
            <w:tcW w:w="863" w:type="pct"/>
            <w:shd w:val="clear" w:color="auto" w:fill="auto"/>
          </w:tcPr>
          <w:p w14:paraId="60549F33" w14:textId="35CB7A76"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296C5752" w14:textId="5A25C55A"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79DDF84" w14:textId="77777777" w:rsidTr="002700AD">
        <w:trPr>
          <w:trHeight w:val="20"/>
        </w:trPr>
        <w:tc>
          <w:tcPr>
            <w:tcW w:w="858" w:type="pct"/>
            <w:shd w:val="clear" w:color="auto" w:fill="auto"/>
          </w:tcPr>
          <w:p w14:paraId="34503F94" w14:textId="0F37D332" w:rsidR="002700AD" w:rsidRPr="00475FE2" w:rsidRDefault="002700AD" w:rsidP="003F2B08">
            <w:pPr>
              <w:pStyle w:val="a5"/>
              <w:spacing w:before="0" w:after="0"/>
              <w:ind w:firstLine="0"/>
              <w:jc w:val="left"/>
              <w:rPr>
                <w:rFonts w:ascii="Times New Roman" w:hAnsi="Times New Roman"/>
                <w:sz w:val="22"/>
                <w:szCs w:val="22"/>
              </w:rPr>
            </w:pPr>
            <w:r w:rsidRPr="00475FE2">
              <w:rPr>
                <w:rFonts w:ascii="Times New Roman" w:hAnsi="Times New Roman"/>
                <w:sz w:val="22"/>
                <w:szCs w:val="22"/>
              </w:rPr>
              <w:t>Общественно-деловые зоны</w:t>
            </w:r>
          </w:p>
        </w:tc>
        <w:tc>
          <w:tcPr>
            <w:tcW w:w="431" w:type="pct"/>
          </w:tcPr>
          <w:p w14:paraId="05A3D015" w14:textId="67478F8A"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43,2</w:t>
            </w:r>
          </w:p>
        </w:tc>
        <w:tc>
          <w:tcPr>
            <w:tcW w:w="2007" w:type="pct"/>
            <w:shd w:val="clear" w:color="auto" w:fill="auto"/>
          </w:tcPr>
          <w:p w14:paraId="791D6389" w14:textId="77777777" w:rsidR="002700AD" w:rsidRPr="00475FE2" w:rsidRDefault="002700AD" w:rsidP="00F414EA">
            <w:pPr>
              <w:pStyle w:val="a5"/>
              <w:spacing w:before="0" w:after="0"/>
              <w:ind w:firstLine="0"/>
              <w:jc w:val="left"/>
              <w:rPr>
                <w:rFonts w:ascii="Times New Roman" w:hAnsi="Times New Roman"/>
                <w:sz w:val="22"/>
                <w:szCs w:val="22"/>
              </w:rPr>
            </w:pPr>
            <w:r w:rsidRPr="00475FE2">
              <w:rPr>
                <w:rFonts w:ascii="Times New Roman" w:hAnsi="Times New Roman"/>
                <w:sz w:val="22"/>
                <w:szCs w:val="22"/>
              </w:rPr>
              <w:t>Этажность: до 3 этажей включительно.</w:t>
            </w:r>
          </w:p>
          <w:p w14:paraId="7780851D" w14:textId="77777777" w:rsidR="002700AD" w:rsidRPr="00475FE2" w:rsidRDefault="002700AD" w:rsidP="00F414EA">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0,1.</w:t>
            </w:r>
          </w:p>
          <w:p w14:paraId="78727BC2" w14:textId="0770A8A5" w:rsidR="002700AD" w:rsidRPr="00475FE2" w:rsidRDefault="002700AD" w:rsidP="00F414EA">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плотности застройки 3</w:t>
            </w:r>
          </w:p>
        </w:tc>
        <w:tc>
          <w:tcPr>
            <w:tcW w:w="863" w:type="pct"/>
            <w:shd w:val="clear" w:color="auto" w:fill="auto"/>
          </w:tcPr>
          <w:p w14:paraId="5B02C247" w14:textId="3F019F59" w:rsidR="002700AD" w:rsidRPr="00475FE2" w:rsidRDefault="002700AD" w:rsidP="00F414EA">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13E400ED" w14:textId="3C4AEB4E" w:rsidR="002700AD" w:rsidRPr="00475FE2" w:rsidRDefault="002700AD" w:rsidP="00F414EA">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21C59645" w14:textId="77777777" w:rsidTr="002700AD">
        <w:trPr>
          <w:trHeight w:val="20"/>
        </w:trPr>
        <w:tc>
          <w:tcPr>
            <w:tcW w:w="858" w:type="pct"/>
            <w:shd w:val="clear" w:color="auto" w:fill="auto"/>
            <w:hideMark/>
          </w:tcPr>
          <w:p w14:paraId="6EDB2F02" w14:textId="77777777" w:rsidR="002700AD" w:rsidRPr="00475FE2" w:rsidRDefault="002700AD" w:rsidP="003F2B08">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Многофункциональная общественно-деловая зона</w:t>
            </w:r>
          </w:p>
        </w:tc>
        <w:tc>
          <w:tcPr>
            <w:tcW w:w="431" w:type="pct"/>
          </w:tcPr>
          <w:p w14:paraId="69A75A4F" w14:textId="0F73F9E1"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63,7</w:t>
            </w:r>
          </w:p>
        </w:tc>
        <w:tc>
          <w:tcPr>
            <w:tcW w:w="2007" w:type="pct"/>
            <w:shd w:val="clear" w:color="auto" w:fill="auto"/>
          </w:tcPr>
          <w:p w14:paraId="544068D5"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Этажность: до 3 этажей включительно.</w:t>
            </w:r>
          </w:p>
          <w:p w14:paraId="46028EF1"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0,1.</w:t>
            </w:r>
          </w:p>
          <w:p w14:paraId="6B328C0A"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 xml:space="preserve"> Коэффициент плотности застройки 3</w:t>
            </w:r>
          </w:p>
        </w:tc>
        <w:tc>
          <w:tcPr>
            <w:tcW w:w="863" w:type="pct"/>
            <w:shd w:val="clear" w:color="auto" w:fill="auto"/>
          </w:tcPr>
          <w:p w14:paraId="0D334955"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0390F25D" w14:textId="77777777"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373722B6" w14:textId="77777777" w:rsidTr="002700AD">
        <w:trPr>
          <w:trHeight w:val="20"/>
        </w:trPr>
        <w:tc>
          <w:tcPr>
            <w:tcW w:w="858" w:type="pct"/>
            <w:shd w:val="clear" w:color="auto" w:fill="auto"/>
            <w:hideMark/>
          </w:tcPr>
          <w:p w14:paraId="3422943B" w14:textId="77777777" w:rsidR="002700AD" w:rsidRPr="00475FE2" w:rsidRDefault="002700AD" w:rsidP="003F2B08">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 xml:space="preserve">Зона специализированной общественной </w:t>
            </w:r>
            <w:r w:rsidRPr="00475FE2">
              <w:rPr>
                <w:rFonts w:ascii="Times New Roman" w:hAnsi="Times New Roman"/>
                <w:sz w:val="22"/>
                <w:szCs w:val="22"/>
                <w:lang w:eastAsia="x-none"/>
              </w:rPr>
              <w:lastRenderedPageBreak/>
              <w:t>застройки</w:t>
            </w:r>
          </w:p>
        </w:tc>
        <w:tc>
          <w:tcPr>
            <w:tcW w:w="431" w:type="pct"/>
          </w:tcPr>
          <w:p w14:paraId="2D9D79FF" w14:textId="37C965B1"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lastRenderedPageBreak/>
              <w:t>93,4</w:t>
            </w:r>
          </w:p>
        </w:tc>
        <w:tc>
          <w:tcPr>
            <w:tcW w:w="2007" w:type="pct"/>
            <w:shd w:val="clear" w:color="auto" w:fill="auto"/>
          </w:tcPr>
          <w:p w14:paraId="0D5DE7F5"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Этажность: до 3 этажей включительно.</w:t>
            </w:r>
          </w:p>
          <w:p w14:paraId="66985DF2" w14:textId="77777777"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Коэффициент застройки 0,8.</w:t>
            </w:r>
          </w:p>
          <w:p w14:paraId="7E58F2BD"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Коэффициент плотности застройки 2,4</w:t>
            </w:r>
          </w:p>
        </w:tc>
        <w:tc>
          <w:tcPr>
            <w:tcW w:w="863" w:type="pct"/>
            <w:shd w:val="clear" w:color="auto" w:fill="auto"/>
          </w:tcPr>
          <w:p w14:paraId="35653718"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06FF65EB" w14:textId="77777777"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73BC3324" w14:textId="77777777" w:rsidTr="002700AD">
        <w:trPr>
          <w:trHeight w:val="20"/>
        </w:trPr>
        <w:tc>
          <w:tcPr>
            <w:tcW w:w="858" w:type="pct"/>
            <w:shd w:val="clear" w:color="auto" w:fill="auto"/>
            <w:vAlign w:val="center"/>
          </w:tcPr>
          <w:p w14:paraId="7118D7D3" w14:textId="1EBAF503"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Производственная зона</w:t>
            </w:r>
          </w:p>
        </w:tc>
        <w:tc>
          <w:tcPr>
            <w:tcW w:w="431" w:type="pct"/>
          </w:tcPr>
          <w:p w14:paraId="611CB3EF" w14:textId="0F18C076"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784,6</w:t>
            </w:r>
          </w:p>
        </w:tc>
        <w:tc>
          <w:tcPr>
            <w:tcW w:w="2007" w:type="pct"/>
            <w:shd w:val="clear" w:color="auto" w:fill="auto"/>
          </w:tcPr>
          <w:p w14:paraId="252FC273" w14:textId="115CD2D8" w:rsidR="002700AD" w:rsidRPr="00475FE2" w:rsidRDefault="002700AD" w:rsidP="00475FE2">
            <w:pPr>
              <w:pStyle w:val="a5"/>
              <w:spacing w:before="0" w:after="0"/>
              <w:ind w:firstLine="0"/>
              <w:jc w:val="left"/>
              <w:rPr>
                <w:rFonts w:ascii="Times New Roman" w:hAnsi="Times New Roman"/>
                <w:sz w:val="22"/>
                <w:szCs w:val="22"/>
              </w:rPr>
            </w:pPr>
            <w:r w:rsidRPr="00DD1BEF">
              <w:rPr>
                <w:rFonts w:ascii="Times New Roman" w:hAnsi="Times New Roman"/>
                <w:sz w:val="22"/>
                <w:szCs w:val="22"/>
                <w:lang w:eastAsia="x-none"/>
              </w:rPr>
              <w:t>-</w:t>
            </w:r>
          </w:p>
        </w:tc>
        <w:tc>
          <w:tcPr>
            <w:tcW w:w="863" w:type="pct"/>
            <w:shd w:val="clear" w:color="auto" w:fill="auto"/>
          </w:tcPr>
          <w:p w14:paraId="34437B76" w14:textId="4DDBA066"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1BE434DD" w14:textId="7DA541EB"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9DB158F" w14:textId="77777777" w:rsidTr="002700AD">
        <w:trPr>
          <w:trHeight w:val="20"/>
        </w:trPr>
        <w:tc>
          <w:tcPr>
            <w:tcW w:w="858" w:type="pct"/>
            <w:shd w:val="clear" w:color="auto" w:fill="auto"/>
            <w:vAlign w:val="center"/>
          </w:tcPr>
          <w:p w14:paraId="4BA63B34" w14:textId="05562745"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Коммунально-складская зона</w:t>
            </w:r>
          </w:p>
        </w:tc>
        <w:tc>
          <w:tcPr>
            <w:tcW w:w="431" w:type="pct"/>
          </w:tcPr>
          <w:p w14:paraId="433A1C32" w14:textId="5E898A6C"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20,1</w:t>
            </w:r>
          </w:p>
        </w:tc>
        <w:tc>
          <w:tcPr>
            <w:tcW w:w="2007" w:type="pct"/>
            <w:shd w:val="clear" w:color="auto" w:fill="auto"/>
          </w:tcPr>
          <w:p w14:paraId="27588FFE" w14:textId="31115AF9" w:rsidR="002700AD" w:rsidRPr="00475FE2" w:rsidRDefault="002700AD" w:rsidP="00475FE2">
            <w:pPr>
              <w:pStyle w:val="a5"/>
              <w:spacing w:before="0" w:after="0"/>
              <w:ind w:firstLine="0"/>
              <w:jc w:val="left"/>
              <w:rPr>
                <w:rFonts w:ascii="Times New Roman" w:hAnsi="Times New Roman"/>
                <w:sz w:val="22"/>
                <w:szCs w:val="22"/>
              </w:rPr>
            </w:pPr>
            <w:r w:rsidRPr="00DD1BEF">
              <w:rPr>
                <w:rFonts w:ascii="Times New Roman" w:hAnsi="Times New Roman"/>
                <w:sz w:val="22"/>
                <w:szCs w:val="22"/>
                <w:lang w:eastAsia="x-none"/>
              </w:rPr>
              <w:t>-</w:t>
            </w:r>
          </w:p>
        </w:tc>
        <w:tc>
          <w:tcPr>
            <w:tcW w:w="863" w:type="pct"/>
            <w:shd w:val="clear" w:color="auto" w:fill="auto"/>
          </w:tcPr>
          <w:p w14:paraId="0B98D759" w14:textId="47DEBE8B"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018A1D2B" w14:textId="4740C32C"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031F409D" w14:textId="77777777" w:rsidTr="002700AD">
        <w:trPr>
          <w:trHeight w:val="20"/>
        </w:trPr>
        <w:tc>
          <w:tcPr>
            <w:tcW w:w="858" w:type="pct"/>
            <w:shd w:val="clear" w:color="auto" w:fill="auto"/>
            <w:vAlign w:val="center"/>
          </w:tcPr>
          <w:p w14:paraId="0A398C94" w14:textId="630A4886"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Зона инженерной инфраструктуры</w:t>
            </w:r>
          </w:p>
        </w:tc>
        <w:tc>
          <w:tcPr>
            <w:tcW w:w="431" w:type="pct"/>
          </w:tcPr>
          <w:p w14:paraId="5CD2C448" w14:textId="13CEE032"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36,8</w:t>
            </w:r>
          </w:p>
        </w:tc>
        <w:tc>
          <w:tcPr>
            <w:tcW w:w="2007" w:type="pct"/>
            <w:shd w:val="clear" w:color="auto" w:fill="auto"/>
          </w:tcPr>
          <w:p w14:paraId="1CC0F90B" w14:textId="01DBC645" w:rsidR="002700AD" w:rsidRPr="00475FE2" w:rsidRDefault="002700AD" w:rsidP="00475FE2">
            <w:pPr>
              <w:pStyle w:val="a5"/>
              <w:spacing w:before="0" w:after="0"/>
              <w:ind w:firstLine="0"/>
              <w:jc w:val="left"/>
              <w:rPr>
                <w:rFonts w:ascii="Times New Roman" w:hAnsi="Times New Roman"/>
                <w:sz w:val="22"/>
                <w:szCs w:val="22"/>
              </w:rPr>
            </w:pPr>
            <w:r w:rsidRPr="00DD1BEF">
              <w:rPr>
                <w:rFonts w:ascii="Times New Roman" w:hAnsi="Times New Roman"/>
                <w:sz w:val="22"/>
                <w:szCs w:val="22"/>
                <w:lang w:eastAsia="x-none"/>
              </w:rPr>
              <w:t>-</w:t>
            </w:r>
          </w:p>
        </w:tc>
        <w:tc>
          <w:tcPr>
            <w:tcW w:w="863" w:type="pct"/>
            <w:shd w:val="clear" w:color="auto" w:fill="auto"/>
          </w:tcPr>
          <w:p w14:paraId="321ECA47" w14:textId="1A8C3F4F"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6242D0DF" w14:textId="116588C0"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00961D13" w14:textId="77777777" w:rsidTr="002700AD">
        <w:trPr>
          <w:trHeight w:val="20"/>
        </w:trPr>
        <w:tc>
          <w:tcPr>
            <w:tcW w:w="858" w:type="pct"/>
            <w:shd w:val="clear" w:color="auto" w:fill="auto"/>
          </w:tcPr>
          <w:p w14:paraId="04D6C277" w14:textId="62A68859"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Зона транспортной инфраструктуры</w:t>
            </w:r>
          </w:p>
        </w:tc>
        <w:tc>
          <w:tcPr>
            <w:tcW w:w="431" w:type="pct"/>
          </w:tcPr>
          <w:p w14:paraId="3DEF1135" w14:textId="5CE36CAB"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1401,8</w:t>
            </w:r>
          </w:p>
        </w:tc>
        <w:tc>
          <w:tcPr>
            <w:tcW w:w="2007" w:type="pct"/>
            <w:shd w:val="clear" w:color="auto" w:fill="auto"/>
          </w:tcPr>
          <w:p w14:paraId="1773E267" w14:textId="6752074D" w:rsidR="002700AD" w:rsidRPr="00475FE2" w:rsidRDefault="002700AD" w:rsidP="00475FE2">
            <w:pPr>
              <w:pStyle w:val="a5"/>
              <w:spacing w:before="0" w:after="0"/>
              <w:ind w:firstLine="0"/>
              <w:jc w:val="left"/>
              <w:rPr>
                <w:rFonts w:ascii="Times New Roman" w:hAnsi="Times New Roman"/>
                <w:sz w:val="22"/>
                <w:szCs w:val="22"/>
              </w:rPr>
            </w:pPr>
            <w:r w:rsidRPr="00DD1BEF">
              <w:rPr>
                <w:rFonts w:ascii="Times New Roman" w:hAnsi="Times New Roman"/>
                <w:sz w:val="22"/>
                <w:szCs w:val="22"/>
                <w:lang w:eastAsia="x-none"/>
              </w:rPr>
              <w:t>-</w:t>
            </w:r>
          </w:p>
        </w:tc>
        <w:tc>
          <w:tcPr>
            <w:tcW w:w="863" w:type="pct"/>
            <w:shd w:val="clear" w:color="auto" w:fill="auto"/>
          </w:tcPr>
          <w:p w14:paraId="53C157DE" w14:textId="7F3BF96D"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3B54C04E" w14:textId="3ADCB5F8" w:rsidR="002700AD" w:rsidRPr="00475FE2" w:rsidRDefault="002700AD" w:rsidP="00475FE2">
            <w:pPr>
              <w:pStyle w:val="a5"/>
              <w:spacing w:before="0" w:after="0"/>
              <w:ind w:left="-100" w:right="-115"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373B474A" w14:textId="77777777" w:rsidTr="002700AD">
        <w:trPr>
          <w:trHeight w:val="20"/>
        </w:trPr>
        <w:tc>
          <w:tcPr>
            <w:tcW w:w="858" w:type="pct"/>
            <w:shd w:val="clear" w:color="auto" w:fill="auto"/>
          </w:tcPr>
          <w:p w14:paraId="593B79CE" w14:textId="282104D6"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Зона сельскохозяйственного использования</w:t>
            </w:r>
          </w:p>
        </w:tc>
        <w:tc>
          <w:tcPr>
            <w:tcW w:w="431" w:type="pct"/>
          </w:tcPr>
          <w:p w14:paraId="59BCC966" w14:textId="267BAD75"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182123,2</w:t>
            </w:r>
          </w:p>
        </w:tc>
        <w:tc>
          <w:tcPr>
            <w:tcW w:w="2007" w:type="pct"/>
            <w:shd w:val="clear" w:color="auto" w:fill="auto"/>
          </w:tcPr>
          <w:p w14:paraId="3A8727AB" w14:textId="152F12BD"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63" w:type="pct"/>
            <w:shd w:val="clear" w:color="auto" w:fill="auto"/>
          </w:tcPr>
          <w:p w14:paraId="6E09AE40"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046EB302"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2EF571D5" w14:textId="77777777" w:rsidTr="002700AD">
        <w:trPr>
          <w:trHeight w:val="20"/>
        </w:trPr>
        <w:tc>
          <w:tcPr>
            <w:tcW w:w="858" w:type="pct"/>
            <w:shd w:val="clear" w:color="auto" w:fill="auto"/>
          </w:tcPr>
          <w:p w14:paraId="039C99F6" w14:textId="212F1F75" w:rsidR="002700AD" w:rsidRPr="00475FE2" w:rsidRDefault="002700AD" w:rsidP="003F2B08">
            <w:pPr>
              <w:pStyle w:val="a5"/>
              <w:spacing w:before="0" w:after="0"/>
              <w:ind w:firstLine="0"/>
              <w:jc w:val="left"/>
              <w:rPr>
                <w:rFonts w:ascii="Times New Roman" w:hAnsi="Times New Roman"/>
                <w:sz w:val="22"/>
                <w:szCs w:val="22"/>
              </w:rPr>
            </w:pPr>
            <w:r w:rsidRPr="00475FE2">
              <w:rPr>
                <w:rFonts w:ascii="Times New Roman" w:hAnsi="Times New Roman"/>
                <w:sz w:val="22"/>
                <w:szCs w:val="22"/>
              </w:rPr>
              <w:t>Производственная</w:t>
            </w:r>
            <w:r>
              <w:rPr>
                <w:rFonts w:ascii="Times New Roman" w:hAnsi="Times New Roman"/>
                <w:sz w:val="22"/>
                <w:szCs w:val="22"/>
              </w:rPr>
              <w:t xml:space="preserve"> </w:t>
            </w:r>
            <w:r w:rsidRPr="00475FE2">
              <w:rPr>
                <w:rFonts w:ascii="Times New Roman" w:hAnsi="Times New Roman"/>
                <w:sz w:val="22"/>
                <w:szCs w:val="22"/>
              </w:rPr>
              <w:t>зона сельскохозяйственных предприятий</w:t>
            </w:r>
          </w:p>
        </w:tc>
        <w:tc>
          <w:tcPr>
            <w:tcW w:w="431" w:type="pct"/>
          </w:tcPr>
          <w:p w14:paraId="29CB19DB" w14:textId="7BE33CFB"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844,4</w:t>
            </w:r>
          </w:p>
        </w:tc>
        <w:tc>
          <w:tcPr>
            <w:tcW w:w="2007" w:type="pct"/>
            <w:shd w:val="clear" w:color="auto" w:fill="auto"/>
          </w:tcPr>
          <w:p w14:paraId="6FABB5D5" w14:textId="5F224BA3"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63" w:type="pct"/>
            <w:shd w:val="clear" w:color="auto" w:fill="auto"/>
          </w:tcPr>
          <w:p w14:paraId="296B8CF7"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1E0B9874" w14:textId="319D8AC1"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6302C7B" w14:textId="77777777" w:rsidTr="002700AD">
        <w:trPr>
          <w:trHeight w:val="20"/>
        </w:trPr>
        <w:tc>
          <w:tcPr>
            <w:tcW w:w="858" w:type="pct"/>
            <w:shd w:val="clear" w:color="auto" w:fill="auto"/>
            <w:vAlign w:val="center"/>
          </w:tcPr>
          <w:p w14:paraId="01BA10FC" w14:textId="61E7BD74"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Зоны рекреационного назначения</w:t>
            </w:r>
          </w:p>
        </w:tc>
        <w:tc>
          <w:tcPr>
            <w:tcW w:w="431" w:type="pct"/>
          </w:tcPr>
          <w:p w14:paraId="5A2A3411" w14:textId="0D67FF8B"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72,3</w:t>
            </w:r>
          </w:p>
        </w:tc>
        <w:tc>
          <w:tcPr>
            <w:tcW w:w="2007" w:type="pct"/>
            <w:shd w:val="clear" w:color="auto" w:fill="auto"/>
          </w:tcPr>
          <w:p w14:paraId="201C4393" w14:textId="4A89CC76"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rPr>
              <w:t>Площадь: не менее 12 м</w:t>
            </w:r>
            <w:r w:rsidRPr="00475FE2">
              <w:rPr>
                <w:rFonts w:ascii="Times New Roman" w:hAnsi="Times New Roman"/>
                <w:sz w:val="22"/>
                <w:szCs w:val="22"/>
                <w:vertAlign w:val="superscript"/>
              </w:rPr>
              <w:t xml:space="preserve">2 </w:t>
            </w:r>
            <w:r w:rsidRPr="00475FE2">
              <w:rPr>
                <w:rFonts w:ascii="Times New Roman" w:hAnsi="Times New Roman"/>
                <w:sz w:val="22"/>
                <w:szCs w:val="22"/>
              </w:rPr>
              <w:t>на</w:t>
            </w:r>
            <w:r w:rsidRPr="00475FE2">
              <w:rPr>
                <w:rFonts w:ascii="Times New Roman" w:hAnsi="Times New Roman"/>
                <w:sz w:val="22"/>
                <w:szCs w:val="22"/>
                <w:vertAlign w:val="superscript"/>
              </w:rPr>
              <w:t xml:space="preserve"> </w:t>
            </w:r>
            <w:r w:rsidRPr="00475FE2">
              <w:rPr>
                <w:rFonts w:ascii="Times New Roman" w:hAnsi="Times New Roman"/>
                <w:sz w:val="22"/>
                <w:szCs w:val="22"/>
              </w:rPr>
              <w:t>одного человека</w:t>
            </w:r>
          </w:p>
        </w:tc>
        <w:tc>
          <w:tcPr>
            <w:tcW w:w="863" w:type="pct"/>
            <w:shd w:val="clear" w:color="auto" w:fill="auto"/>
          </w:tcPr>
          <w:p w14:paraId="77592F3F" w14:textId="4C9C702B"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337683B7" w14:textId="2887FE3C"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0FF6DC77" w14:textId="77777777" w:rsidTr="002700AD">
        <w:trPr>
          <w:trHeight w:val="20"/>
        </w:trPr>
        <w:tc>
          <w:tcPr>
            <w:tcW w:w="858" w:type="pct"/>
            <w:shd w:val="clear" w:color="auto" w:fill="auto"/>
            <w:vAlign w:val="center"/>
          </w:tcPr>
          <w:p w14:paraId="2474D93C" w14:textId="125BED60"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Зона озелененных территорий общего пользования (лесопарки, парки, сады, скверы, бульвары, городские леса)</w:t>
            </w:r>
          </w:p>
        </w:tc>
        <w:tc>
          <w:tcPr>
            <w:tcW w:w="431" w:type="pct"/>
          </w:tcPr>
          <w:p w14:paraId="31BE9CFA" w14:textId="0F55332F"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79,9</w:t>
            </w:r>
          </w:p>
        </w:tc>
        <w:tc>
          <w:tcPr>
            <w:tcW w:w="2007" w:type="pct"/>
            <w:shd w:val="clear" w:color="auto" w:fill="auto"/>
          </w:tcPr>
          <w:p w14:paraId="7898F5EA" w14:textId="738FE1AC" w:rsidR="002700AD" w:rsidRPr="00475FE2" w:rsidRDefault="002700AD" w:rsidP="00475FE2">
            <w:pPr>
              <w:pStyle w:val="a5"/>
              <w:spacing w:before="0" w:after="0"/>
              <w:ind w:firstLine="0"/>
              <w:jc w:val="left"/>
              <w:rPr>
                <w:rFonts w:ascii="Times New Roman" w:hAnsi="Times New Roman"/>
                <w:sz w:val="22"/>
                <w:szCs w:val="22"/>
                <w:lang w:eastAsia="x-none"/>
              </w:rPr>
            </w:pPr>
            <w:r>
              <w:rPr>
                <w:rFonts w:ascii="Times New Roman" w:hAnsi="Times New Roman"/>
                <w:sz w:val="22"/>
                <w:szCs w:val="22"/>
              </w:rPr>
              <w:t>-</w:t>
            </w:r>
          </w:p>
        </w:tc>
        <w:tc>
          <w:tcPr>
            <w:tcW w:w="863" w:type="pct"/>
            <w:shd w:val="clear" w:color="auto" w:fill="auto"/>
          </w:tcPr>
          <w:p w14:paraId="1F1EFCB5" w14:textId="04310AC2"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02D17869" w14:textId="6876687A"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3358FBD8" w14:textId="77777777" w:rsidTr="002700AD">
        <w:trPr>
          <w:trHeight w:val="20"/>
        </w:trPr>
        <w:tc>
          <w:tcPr>
            <w:tcW w:w="858" w:type="pct"/>
            <w:shd w:val="clear" w:color="auto" w:fill="auto"/>
            <w:vAlign w:val="center"/>
          </w:tcPr>
          <w:p w14:paraId="0C748AE3" w14:textId="6BAE345E"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Зона отдыха</w:t>
            </w:r>
          </w:p>
        </w:tc>
        <w:tc>
          <w:tcPr>
            <w:tcW w:w="431" w:type="pct"/>
          </w:tcPr>
          <w:p w14:paraId="6E00EF25" w14:textId="4E16FC07" w:rsidR="002700AD" w:rsidRPr="002700AD" w:rsidRDefault="002700AD" w:rsidP="002700AD">
            <w:pPr>
              <w:pStyle w:val="a5"/>
              <w:spacing w:before="0" w:after="0"/>
              <w:ind w:firstLine="0"/>
              <w:jc w:val="center"/>
              <w:rPr>
                <w:rFonts w:ascii="Times New Roman" w:hAnsi="Times New Roman"/>
                <w:sz w:val="22"/>
                <w:szCs w:val="22"/>
                <w:lang w:eastAsia="x-none"/>
              </w:rPr>
            </w:pPr>
            <w:r w:rsidRPr="002700AD">
              <w:rPr>
                <w:rFonts w:ascii="Times New Roman" w:hAnsi="Times New Roman"/>
                <w:sz w:val="22"/>
                <w:szCs w:val="22"/>
                <w:lang w:eastAsia="x-none"/>
              </w:rPr>
              <w:t>110,6</w:t>
            </w:r>
          </w:p>
        </w:tc>
        <w:tc>
          <w:tcPr>
            <w:tcW w:w="2007" w:type="pct"/>
            <w:shd w:val="clear" w:color="auto" w:fill="auto"/>
          </w:tcPr>
          <w:p w14:paraId="34E33FA0" w14:textId="7F4CA8EE" w:rsidR="002700AD" w:rsidRPr="00475FE2" w:rsidRDefault="002700AD" w:rsidP="00475FE2">
            <w:pPr>
              <w:pStyle w:val="a5"/>
              <w:spacing w:before="0" w:after="0"/>
              <w:ind w:firstLine="0"/>
              <w:jc w:val="left"/>
              <w:rPr>
                <w:rFonts w:ascii="Times New Roman" w:hAnsi="Times New Roman"/>
                <w:sz w:val="22"/>
                <w:szCs w:val="22"/>
                <w:lang w:eastAsia="x-none"/>
              </w:rPr>
            </w:pPr>
            <w:r w:rsidRPr="0000210A">
              <w:rPr>
                <w:rFonts w:ascii="Times New Roman" w:hAnsi="Times New Roman"/>
                <w:sz w:val="22"/>
                <w:szCs w:val="22"/>
                <w:lang w:eastAsia="x-none"/>
              </w:rPr>
              <w:t>-</w:t>
            </w:r>
          </w:p>
        </w:tc>
        <w:tc>
          <w:tcPr>
            <w:tcW w:w="863" w:type="pct"/>
            <w:shd w:val="clear" w:color="auto" w:fill="auto"/>
          </w:tcPr>
          <w:p w14:paraId="0D0CA73C" w14:textId="2192EC69"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39784E90" w14:textId="1C8434B0"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64FE389B" w14:textId="77777777" w:rsidTr="002700AD">
        <w:trPr>
          <w:trHeight w:val="20"/>
        </w:trPr>
        <w:tc>
          <w:tcPr>
            <w:tcW w:w="858" w:type="pct"/>
            <w:shd w:val="clear" w:color="auto" w:fill="auto"/>
            <w:vAlign w:val="center"/>
          </w:tcPr>
          <w:p w14:paraId="21765085" w14:textId="43982F4B"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Зона лесов</w:t>
            </w:r>
          </w:p>
        </w:tc>
        <w:tc>
          <w:tcPr>
            <w:tcW w:w="431" w:type="pct"/>
          </w:tcPr>
          <w:p w14:paraId="52FBC2E0" w14:textId="571C4C64" w:rsidR="002700AD" w:rsidRPr="002700AD" w:rsidRDefault="006D35B3" w:rsidP="002700AD">
            <w:pPr>
              <w:pStyle w:val="a5"/>
              <w:spacing w:before="0" w:after="0"/>
              <w:ind w:firstLine="0"/>
              <w:jc w:val="center"/>
              <w:rPr>
                <w:rFonts w:ascii="Times New Roman" w:hAnsi="Times New Roman"/>
                <w:sz w:val="22"/>
                <w:szCs w:val="22"/>
                <w:lang w:eastAsia="x-none"/>
              </w:rPr>
            </w:pPr>
            <w:r w:rsidRPr="006D35B3">
              <w:rPr>
                <w:rFonts w:ascii="Times New Roman" w:hAnsi="Times New Roman"/>
                <w:sz w:val="22"/>
                <w:szCs w:val="22"/>
                <w:lang w:eastAsia="x-none"/>
              </w:rPr>
              <w:t>162094,3</w:t>
            </w:r>
          </w:p>
        </w:tc>
        <w:tc>
          <w:tcPr>
            <w:tcW w:w="2007" w:type="pct"/>
            <w:shd w:val="clear" w:color="auto" w:fill="auto"/>
          </w:tcPr>
          <w:p w14:paraId="1F6FECEF" w14:textId="14EF5C0C" w:rsidR="002700AD" w:rsidRPr="00475FE2" w:rsidRDefault="002700AD" w:rsidP="00475FE2">
            <w:pPr>
              <w:pStyle w:val="a5"/>
              <w:spacing w:before="0" w:after="0"/>
              <w:ind w:firstLine="0"/>
              <w:jc w:val="left"/>
              <w:rPr>
                <w:rFonts w:ascii="Times New Roman" w:hAnsi="Times New Roman"/>
                <w:sz w:val="22"/>
                <w:szCs w:val="22"/>
                <w:lang w:eastAsia="x-none"/>
              </w:rPr>
            </w:pPr>
            <w:r w:rsidRPr="0000210A">
              <w:rPr>
                <w:rFonts w:ascii="Times New Roman" w:hAnsi="Times New Roman"/>
                <w:sz w:val="22"/>
                <w:szCs w:val="22"/>
                <w:lang w:eastAsia="x-none"/>
              </w:rPr>
              <w:t>-</w:t>
            </w:r>
          </w:p>
        </w:tc>
        <w:tc>
          <w:tcPr>
            <w:tcW w:w="863" w:type="pct"/>
            <w:shd w:val="clear" w:color="auto" w:fill="auto"/>
          </w:tcPr>
          <w:p w14:paraId="23E15355" w14:textId="1DF5363E"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1646BACC" w14:textId="632EB02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4DB94D5" w14:textId="77777777" w:rsidTr="002700AD">
        <w:trPr>
          <w:trHeight w:val="20"/>
        </w:trPr>
        <w:tc>
          <w:tcPr>
            <w:tcW w:w="858" w:type="pct"/>
            <w:shd w:val="clear" w:color="auto" w:fill="auto"/>
            <w:hideMark/>
          </w:tcPr>
          <w:p w14:paraId="752C33C5" w14:textId="4CFC930C"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Зона кладбищ</w:t>
            </w:r>
          </w:p>
        </w:tc>
        <w:tc>
          <w:tcPr>
            <w:tcW w:w="431" w:type="pct"/>
          </w:tcPr>
          <w:p w14:paraId="3BCB0A12" w14:textId="52CCB294"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85,5</w:t>
            </w:r>
          </w:p>
        </w:tc>
        <w:tc>
          <w:tcPr>
            <w:tcW w:w="2007" w:type="pct"/>
            <w:shd w:val="clear" w:color="auto" w:fill="auto"/>
          </w:tcPr>
          <w:p w14:paraId="774E37F7" w14:textId="143BC907" w:rsidR="002700AD" w:rsidRPr="00475FE2" w:rsidRDefault="002700AD" w:rsidP="00475FE2">
            <w:pPr>
              <w:pStyle w:val="a5"/>
              <w:spacing w:before="0" w:after="0"/>
              <w:ind w:firstLine="0"/>
              <w:jc w:val="left"/>
              <w:rPr>
                <w:rFonts w:ascii="Times New Roman" w:hAnsi="Times New Roman"/>
                <w:sz w:val="22"/>
                <w:szCs w:val="22"/>
                <w:lang w:eastAsia="x-none"/>
              </w:rPr>
            </w:pPr>
            <w:r>
              <w:rPr>
                <w:rFonts w:ascii="Times New Roman" w:hAnsi="Times New Roman"/>
                <w:sz w:val="22"/>
                <w:szCs w:val="22"/>
              </w:rPr>
              <w:t>-</w:t>
            </w:r>
          </w:p>
        </w:tc>
        <w:tc>
          <w:tcPr>
            <w:tcW w:w="863" w:type="pct"/>
            <w:shd w:val="clear" w:color="auto" w:fill="auto"/>
          </w:tcPr>
          <w:p w14:paraId="0EC6005C"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5D08860A"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r w:rsidR="002700AD" w:rsidRPr="00475FE2" w14:paraId="155F6E40" w14:textId="77777777" w:rsidTr="002700AD">
        <w:trPr>
          <w:trHeight w:val="20"/>
        </w:trPr>
        <w:tc>
          <w:tcPr>
            <w:tcW w:w="858" w:type="pct"/>
            <w:shd w:val="clear" w:color="auto" w:fill="auto"/>
            <w:vAlign w:val="center"/>
            <w:hideMark/>
          </w:tcPr>
          <w:p w14:paraId="029C6101" w14:textId="531D9C48" w:rsidR="002700AD" w:rsidRPr="00475FE2" w:rsidRDefault="002700AD" w:rsidP="00475FE2">
            <w:pPr>
              <w:pStyle w:val="a5"/>
              <w:spacing w:before="0" w:after="0"/>
              <w:ind w:firstLine="0"/>
              <w:jc w:val="left"/>
              <w:rPr>
                <w:rFonts w:ascii="Times New Roman" w:hAnsi="Times New Roman"/>
                <w:sz w:val="22"/>
                <w:szCs w:val="22"/>
              </w:rPr>
            </w:pPr>
            <w:r w:rsidRPr="00475FE2">
              <w:rPr>
                <w:rFonts w:ascii="Times New Roman" w:hAnsi="Times New Roman"/>
                <w:sz w:val="22"/>
                <w:szCs w:val="22"/>
              </w:rPr>
              <w:t>Иные зоны</w:t>
            </w:r>
          </w:p>
        </w:tc>
        <w:tc>
          <w:tcPr>
            <w:tcW w:w="431" w:type="pct"/>
          </w:tcPr>
          <w:p w14:paraId="444220F4" w14:textId="54AAB0F9" w:rsidR="002700AD" w:rsidRPr="002700AD" w:rsidRDefault="00751681" w:rsidP="002700AD">
            <w:pPr>
              <w:pStyle w:val="a5"/>
              <w:spacing w:before="0" w:after="0"/>
              <w:ind w:firstLine="0"/>
              <w:jc w:val="center"/>
              <w:rPr>
                <w:rFonts w:ascii="Times New Roman" w:hAnsi="Times New Roman"/>
                <w:sz w:val="22"/>
                <w:szCs w:val="22"/>
                <w:lang w:eastAsia="x-none"/>
              </w:rPr>
            </w:pPr>
            <w:r>
              <w:rPr>
                <w:rFonts w:ascii="Times New Roman" w:hAnsi="Times New Roman"/>
                <w:sz w:val="22"/>
                <w:szCs w:val="22"/>
                <w:lang w:eastAsia="x-none"/>
              </w:rPr>
              <w:t>1239,5</w:t>
            </w:r>
          </w:p>
        </w:tc>
        <w:tc>
          <w:tcPr>
            <w:tcW w:w="2007" w:type="pct"/>
            <w:shd w:val="clear" w:color="auto" w:fill="auto"/>
          </w:tcPr>
          <w:p w14:paraId="37F71652" w14:textId="543E006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63" w:type="pct"/>
            <w:shd w:val="clear" w:color="auto" w:fill="auto"/>
          </w:tcPr>
          <w:p w14:paraId="1D2024ED"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c>
          <w:tcPr>
            <w:tcW w:w="841" w:type="pct"/>
            <w:shd w:val="clear" w:color="auto" w:fill="auto"/>
          </w:tcPr>
          <w:p w14:paraId="75356978" w14:textId="77777777" w:rsidR="002700AD" w:rsidRPr="00475FE2" w:rsidRDefault="002700AD" w:rsidP="00475FE2">
            <w:pPr>
              <w:pStyle w:val="a5"/>
              <w:spacing w:before="0" w:after="0"/>
              <w:ind w:firstLine="0"/>
              <w:jc w:val="left"/>
              <w:rPr>
                <w:rFonts w:ascii="Times New Roman" w:hAnsi="Times New Roman"/>
                <w:sz w:val="22"/>
                <w:szCs w:val="22"/>
                <w:lang w:eastAsia="x-none"/>
              </w:rPr>
            </w:pPr>
            <w:r w:rsidRPr="00475FE2">
              <w:rPr>
                <w:rFonts w:ascii="Times New Roman" w:hAnsi="Times New Roman"/>
                <w:sz w:val="22"/>
                <w:szCs w:val="22"/>
                <w:lang w:eastAsia="x-none"/>
              </w:rPr>
              <w:t>-</w:t>
            </w:r>
          </w:p>
        </w:tc>
      </w:tr>
    </w:tbl>
    <w:p w14:paraId="3B3DC86E" w14:textId="77777777" w:rsidR="00475FE2" w:rsidRPr="005363F6" w:rsidRDefault="00475FE2" w:rsidP="00295302">
      <w:pPr>
        <w:pStyle w:val="affc"/>
        <w:spacing w:before="120" w:line="240" w:lineRule="auto"/>
        <w:ind w:left="1072" w:firstLine="0"/>
        <w:jc w:val="right"/>
        <w:rPr>
          <w:b w:val="0"/>
          <w:bCs/>
          <w:iCs/>
          <w:color w:val="000000" w:themeColor="text1"/>
          <w:lang w:val="en-US"/>
        </w:rPr>
      </w:pPr>
    </w:p>
    <w:p w14:paraId="293F0FAA" w14:textId="77777777" w:rsidR="007549BF" w:rsidRPr="00400344" w:rsidRDefault="007549BF" w:rsidP="00B30C1E">
      <w:pPr>
        <w:pStyle w:val="12"/>
        <w:rPr>
          <w:color w:val="000000" w:themeColor="text1"/>
        </w:rPr>
      </w:pPr>
    </w:p>
    <w:sectPr w:rsidR="007549BF" w:rsidRPr="00400344" w:rsidSect="00850BE1">
      <w:pgSz w:w="16838" w:h="11906" w:orient="landscape"/>
      <w:pgMar w:top="851" w:right="1134" w:bottom="170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B6E11" w14:textId="77777777" w:rsidR="00340520" w:rsidRDefault="00340520">
      <w:r>
        <w:separator/>
      </w:r>
    </w:p>
    <w:p w14:paraId="238A781D" w14:textId="77777777" w:rsidR="00340520" w:rsidRDefault="00340520"/>
  </w:endnote>
  <w:endnote w:type="continuationSeparator" w:id="0">
    <w:p w14:paraId="278C9CC2" w14:textId="77777777" w:rsidR="00340520" w:rsidRDefault="00340520">
      <w:r>
        <w:continuationSeparator/>
      </w:r>
    </w:p>
    <w:p w14:paraId="5866777F" w14:textId="77777777" w:rsidR="00340520" w:rsidRDefault="0034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4626" w14:textId="77777777" w:rsidR="00850BE1" w:rsidRDefault="00850BE1" w:rsidP="008A01C0">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871632"/>
      <w:docPartObj>
        <w:docPartGallery w:val="Page Numbers (Bottom of Page)"/>
        <w:docPartUnique/>
      </w:docPartObj>
    </w:sdtPr>
    <w:sdtEndPr/>
    <w:sdtContent>
      <w:p w14:paraId="5FB199F6" w14:textId="5AA350B3" w:rsidR="00850BE1" w:rsidRDefault="00850BE1">
        <w:pPr>
          <w:pStyle w:val="aff4"/>
          <w:jc w:val="center"/>
        </w:pPr>
        <w:r>
          <w:fldChar w:fldCharType="begin"/>
        </w:r>
        <w:r>
          <w:instrText>PAGE   \* MERGEFORMAT</w:instrText>
        </w:r>
        <w:r>
          <w:fldChar w:fldCharType="separate"/>
        </w:r>
        <w:r>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694355"/>
      <w:docPartObj>
        <w:docPartGallery w:val="Page Numbers (Bottom of Page)"/>
        <w:docPartUnique/>
      </w:docPartObj>
    </w:sdtPr>
    <w:sdtEndPr/>
    <w:sdtContent>
      <w:p w14:paraId="44F39C15" w14:textId="4F58C089" w:rsidR="00850BE1" w:rsidRDefault="00850BE1">
        <w:pPr>
          <w:pStyle w:val="aff4"/>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BCB9" w14:textId="77777777" w:rsidR="00340520" w:rsidRDefault="00340520">
      <w:r>
        <w:separator/>
      </w:r>
    </w:p>
    <w:p w14:paraId="0AEFF24E" w14:textId="77777777" w:rsidR="00340520" w:rsidRDefault="00340520"/>
  </w:footnote>
  <w:footnote w:type="continuationSeparator" w:id="0">
    <w:p w14:paraId="5E7AD732" w14:textId="77777777" w:rsidR="00340520" w:rsidRDefault="00340520">
      <w:r>
        <w:continuationSeparator/>
      </w:r>
    </w:p>
    <w:p w14:paraId="299E7AF2" w14:textId="77777777" w:rsidR="00340520" w:rsidRDefault="00340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AA19" w14:textId="77777777" w:rsidR="00850BE1" w:rsidRDefault="00850BE1">
    <w:pPr>
      <w:pStyle w:val="aff2"/>
      <w:jc w:val="right"/>
    </w:pPr>
  </w:p>
  <w:p w14:paraId="065D7227" w14:textId="77777777" w:rsidR="00850BE1" w:rsidRDefault="00850BE1">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B092D"/>
    <w:multiLevelType w:val="hybridMultilevel"/>
    <w:tmpl w:val="64A6B90C"/>
    <w:lvl w:ilvl="0" w:tplc="8640A8A4">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875BF"/>
    <w:multiLevelType w:val="hybridMultilevel"/>
    <w:tmpl w:val="DB5ABF90"/>
    <w:lvl w:ilvl="0" w:tplc="40F67C9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BA181B"/>
    <w:multiLevelType w:val="hybridMultilevel"/>
    <w:tmpl w:val="D60654EC"/>
    <w:lvl w:ilvl="0" w:tplc="FFFFFFF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37CC5C87"/>
    <w:multiLevelType w:val="hybridMultilevel"/>
    <w:tmpl w:val="D68EC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86F5E"/>
    <w:multiLevelType w:val="hybridMultilevel"/>
    <w:tmpl w:val="57F4BACE"/>
    <w:lvl w:ilvl="0" w:tplc="4D32E4F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11A42"/>
    <w:multiLevelType w:val="multilevel"/>
    <w:tmpl w:val="8AC077E0"/>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2" w15:restartNumberingAfterBreak="0">
    <w:nsid w:val="4BD037B5"/>
    <w:multiLevelType w:val="hybridMultilevel"/>
    <w:tmpl w:val="D5EE9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F3E41C5"/>
    <w:multiLevelType w:val="multilevel"/>
    <w:tmpl w:val="6344AAA8"/>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14B013A"/>
    <w:multiLevelType w:val="hybridMultilevel"/>
    <w:tmpl w:val="D3AA993A"/>
    <w:lvl w:ilvl="0" w:tplc="D862E0BE">
      <w:start w:val="3"/>
      <w:numFmt w:val="decimal"/>
      <w:lvlText w:val="%1."/>
      <w:lvlJc w:val="left"/>
      <w:pPr>
        <w:ind w:left="1146"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8420CA"/>
    <w:multiLevelType w:val="multilevel"/>
    <w:tmpl w:val="981E3B52"/>
    <w:lvl w:ilvl="0">
      <w:start w:val="2"/>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57BF70EB"/>
    <w:multiLevelType w:val="hybridMultilevel"/>
    <w:tmpl w:val="91D8B98A"/>
    <w:lvl w:ilvl="0" w:tplc="FE4A0C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6285E9D"/>
    <w:multiLevelType w:val="hybridMultilevel"/>
    <w:tmpl w:val="720492D0"/>
    <w:lvl w:ilvl="0" w:tplc="B0EE0F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E237EEF"/>
    <w:multiLevelType w:val="hybridMultilevel"/>
    <w:tmpl w:val="ED520BF0"/>
    <w:lvl w:ilvl="0" w:tplc="B8C855B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15:restartNumberingAfterBreak="0">
    <w:nsid w:val="7C7E3FAB"/>
    <w:multiLevelType w:val="hybridMultilevel"/>
    <w:tmpl w:val="F104BFCA"/>
    <w:lvl w:ilvl="0" w:tplc="FFFFFFF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7EDA4A7E"/>
    <w:multiLevelType w:val="hybridMultilevel"/>
    <w:tmpl w:val="32BCD8A2"/>
    <w:lvl w:ilvl="0" w:tplc="2E20E2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4"/>
  </w:num>
  <w:num w:numId="3">
    <w:abstractNumId w:val="6"/>
  </w:num>
  <w:num w:numId="4">
    <w:abstractNumId w:val="15"/>
  </w:num>
  <w:num w:numId="5">
    <w:abstractNumId w:val="21"/>
  </w:num>
  <w:num w:numId="6">
    <w:abstractNumId w:val="0"/>
  </w:num>
  <w:num w:numId="7">
    <w:abstractNumId w:val="13"/>
  </w:num>
  <w:num w:numId="8">
    <w:abstractNumId w:val="11"/>
  </w:num>
  <w:num w:numId="9">
    <w:abstractNumId w:val="20"/>
  </w:num>
  <w:num w:numId="10">
    <w:abstractNumId w:val="5"/>
  </w:num>
  <w:num w:numId="11">
    <w:abstractNumId w:val="17"/>
  </w:num>
  <w:num w:numId="12">
    <w:abstractNumId w:val="24"/>
  </w:num>
  <w:num w:numId="13">
    <w:abstractNumId w:val="1"/>
  </w:num>
  <w:num w:numId="14">
    <w:abstractNumId w:val="26"/>
  </w:num>
  <w:num w:numId="15">
    <w:abstractNumId w:val="14"/>
  </w:num>
  <w:num w:numId="16">
    <w:abstractNumId w:val="19"/>
  </w:num>
  <w:num w:numId="17">
    <w:abstractNumId w:val="18"/>
  </w:num>
  <w:num w:numId="18">
    <w:abstractNumId w:val="23"/>
  </w:num>
  <w:num w:numId="19">
    <w:abstractNumId w:val="7"/>
  </w:num>
  <w:num w:numId="20">
    <w:abstractNumId w:val="25"/>
  </w:num>
  <w:num w:numId="21">
    <w:abstractNumId w:val="22"/>
  </w:num>
  <w:num w:numId="22">
    <w:abstractNumId w:val="16"/>
  </w:num>
  <w:num w:numId="23">
    <w:abstractNumId w:val="8"/>
  </w:num>
  <w:num w:numId="24">
    <w:abstractNumId w:val="12"/>
  </w:num>
  <w:num w:numId="25">
    <w:abstractNumId w:val="3"/>
  </w:num>
  <w:num w:numId="26">
    <w:abstractNumId w:val="2"/>
  </w:num>
  <w:num w:numId="2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FE"/>
    <w:rsid w:val="00000594"/>
    <w:rsid w:val="00001674"/>
    <w:rsid w:val="00001DFC"/>
    <w:rsid w:val="00002169"/>
    <w:rsid w:val="0000272E"/>
    <w:rsid w:val="00004097"/>
    <w:rsid w:val="000047EA"/>
    <w:rsid w:val="00011159"/>
    <w:rsid w:val="00011A90"/>
    <w:rsid w:val="00014807"/>
    <w:rsid w:val="00015311"/>
    <w:rsid w:val="000156B1"/>
    <w:rsid w:val="0001750F"/>
    <w:rsid w:val="00020246"/>
    <w:rsid w:val="0002165B"/>
    <w:rsid w:val="0002357F"/>
    <w:rsid w:val="00024057"/>
    <w:rsid w:val="000279A7"/>
    <w:rsid w:val="00027EEE"/>
    <w:rsid w:val="00030456"/>
    <w:rsid w:val="0003090E"/>
    <w:rsid w:val="0003165C"/>
    <w:rsid w:val="0003278C"/>
    <w:rsid w:val="000328BB"/>
    <w:rsid w:val="00033F1E"/>
    <w:rsid w:val="00034452"/>
    <w:rsid w:val="00035F13"/>
    <w:rsid w:val="00036441"/>
    <w:rsid w:val="00036913"/>
    <w:rsid w:val="00036D87"/>
    <w:rsid w:val="00043A9B"/>
    <w:rsid w:val="00043E03"/>
    <w:rsid w:val="0004487D"/>
    <w:rsid w:val="00046504"/>
    <w:rsid w:val="0004737F"/>
    <w:rsid w:val="000474CE"/>
    <w:rsid w:val="0005028C"/>
    <w:rsid w:val="0005115E"/>
    <w:rsid w:val="000528F8"/>
    <w:rsid w:val="00053443"/>
    <w:rsid w:val="00054929"/>
    <w:rsid w:val="00054C5F"/>
    <w:rsid w:val="0005549D"/>
    <w:rsid w:val="00055597"/>
    <w:rsid w:val="00055C4F"/>
    <w:rsid w:val="00055E69"/>
    <w:rsid w:val="00056C02"/>
    <w:rsid w:val="00060AA5"/>
    <w:rsid w:val="00060B10"/>
    <w:rsid w:val="00062279"/>
    <w:rsid w:val="00063156"/>
    <w:rsid w:val="00063A67"/>
    <w:rsid w:val="00064B43"/>
    <w:rsid w:val="00065A90"/>
    <w:rsid w:val="00072AA3"/>
    <w:rsid w:val="00076595"/>
    <w:rsid w:val="000802DC"/>
    <w:rsid w:val="0008176C"/>
    <w:rsid w:val="00081A34"/>
    <w:rsid w:val="00082D7B"/>
    <w:rsid w:val="000831DF"/>
    <w:rsid w:val="000848F3"/>
    <w:rsid w:val="000852B2"/>
    <w:rsid w:val="0008636F"/>
    <w:rsid w:val="000919C8"/>
    <w:rsid w:val="00092327"/>
    <w:rsid w:val="0009390C"/>
    <w:rsid w:val="00096A91"/>
    <w:rsid w:val="00097CA6"/>
    <w:rsid w:val="000A0B0A"/>
    <w:rsid w:val="000A1653"/>
    <w:rsid w:val="000A210A"/>
    <w:rsid w:val="000A3476"/>
    <w:rsid w:val="000A46DB"/>
    <w:rsid w:val="000A6F3C"/>
    <w:rsid w:val="000A6F7D"/>
    <w:rsid w:val="000A7A7E"/>
    <w:rsid w:val="000A7D4B"/>
    <w:rsid w:val="000B039F"/>
    <w:rsid w:val="000B187B"/>
    <w:rsid w:val="000B2199"/>
    <w:rsid w:val="000B23CD"/>
    <w:rsid w:val="000B248C"/>
    <w:rsid w:val="000B4397"/>
    <w:rsid w:val="000B4A21"/>
    <w:rsid w:val="000B4FC5"/>
    <w:rsid w:val="000B5ADC"/>
    <w:rsid w:val="000B5FA8"/>
    <w:rsid w:val="000B6C54"/>
    <w:rsid w:val="000B6F7E"/>
    <w:rsid w:val="000B7DA8"/>
    <w:rsid w:val="000C0AE6"/>
    <w:rsid w:val="000C157B"/>
    <w:rsid w:val="000C1E5D"/>
    <w:rsid w:val="000C37EC"/>
    <w:rsid w:val="000C52E6"/>
    <w:rsid w:val="000D14A9"/>
    <w:rsid w:val="000D3472"/>
    <w:rsid w:val="000D5C3A"/>
    <w:rsid w:val="000D67BD"/>
    <w:rsid w:val="000D6F6E"/>
    <w:rsid w:val="000D782E"/>
    <w:rsid w:val="000E12D5"/>
    <w:rsid w:val="000E2D5B"/>
    <w:rsid w:val="000E38D4"/>
    <w:rsid w:val="000E4F62"/>
    <w:rsid w:val="000E51C6"/>
    <w:rsid w:val="000E5B99"/>
    <w:rsid w:val="000E6367"/>
    <w:rsid w:val="000E6683"/>
    <w:rsid w:val="000E6ABC"/>
    <w:rsid w:val="000E6D9E"/>
    <w:rsid w:val="000E705A"/>
    <w:rsid w:val="000E715D"/>
    <w:rsid w:val="000E74A6"/>
    <w:rsid w:val="000E7F28"/>
    <w:rsid w:val="000F0F1F"/>
    <w:rsid w:val="000F1BCB"/>
    <w:rsid w:val="000F1FD5"/>
    <w:rsid w:val="000F3EAE"/>
    <w:rsid w:val="000F7819"/>
    <w:rsid w:val="000F78BD"/>
    <w:rsid w:val="0010085C"/>
    <w:rsid w:val="00101DB0"/>
    <w:rsid w:val="0010527A"/>
    <w:rsid w:val="00105789"/>
    <w:rsid w:val="001063B2"/>
    <w:rsid w:val="00107058"/>
    <w:rsid w:val="00107FCC"/>
    <w:rsid w:val="00110580"/>
    <w:rsid w:val="0011167A"/>
    <w:rsid w:val="00112459"/>
    <w:rsid w:val="00112D61"/>
    <w:rsid w:val="001155FF"/>
    <w:rsid w:val="00115874"/>
    <w:rsid w:val="001169F1"/>
    <w:rsid w:val="0012239B"/>
    <w:rsid w:val="001239E3"/>
    <w:rsid w:val="00125E15"/>
    <w:rsid w:val="0012632E"/>
    <w:rsid w:val="00127830"/>
    <w:rsid w:val="00130B74"/>
    <w:rsid w:val="00134649"/>
    <w:rsid w:val="00135429"/>
    <w:rsid w:val="00140133"/>
    <w:rsid w:val="00140A12"/>
    <w:rsid w:val="00140CCD"/>
    <w:rsid w:val="00140DC1"/>
    <w:rsid w:val="00141996"/>
    <w:rsid w:val="001420D7"/>
    <w:rsid w:val="0014269E"/>
    <w:rsid w:val="00142885"/>
    <w:rsid w:val="00143543"/>
    <w:rsid w:val="00145436"/>
    <w:rsid w:val="00145A1E"/>
    <w:rsid w:val="001467F9"/>
    <w:rsid w:val="001479A2"/>
    <w:rsid w:val="00150E29"/>
    <w:rsid w:val="0015218A"/>
    <w:rsid w:val="0015387E"/>
    <w:rsid w:val="001546FB"/>
    <w:rsid w:val="001621D1"/>
    <w:rsid w:val="00163A30"/>
    <w:rsid w:val="00164A58"/>
    <w:rsid w:val="0016530C"/>
    <w:rsid w:val="00165895"/>
    <w:rsid w:val="0016677F"/>
    <w:rsid w:val="00166F22"/>
    <w:rsid w:val="00170CB6"/>
    <w:rsid w:val="00171FBE"/>
    <w:rsid w:val="00173453"/>
    <w:rsid w:val="00173C3E"/>
    <w:rsid w:val="00176230"/>
    <w:rsid w:val="001805E1"/>
    <w:rsid w:val="00180760"/>
    <w:rsid w:val="00184957"/>
    <w:rsid w:val="00184EDE"/>
    <w:rsid w:val="0018580E"/>
    <w:rsid w:val="0019348D"/>
    <w:rsid w:val="00194307"/>
    <w:rsid w:val="001A074D"/>
    <w:rsid w:val="001A0C9B"/>
    <w:rsid w:val="001A1023"/>
    <w:rsid w:val="001A51EC"/>
    <w:rsid w:val="001A563E"/>
    <w:rsid w:val="001A59BE"/>
    <w:rsid w:val="001A668F"/>
    <w:rsid w:val="001A7714"/>
    <w:rsid w:val="001A7F1C"/>
    <w:rsid w:val="001A7F38"/>
    <w:rsid w:val="001B0E3F"/>
    <w:rsid w:val="001B5595"/>
    <w:rsid w:val="001B75AC"/>
    <w:rsid w:val="001C0DCD"/>
    <w:rsid w:val="001C13E8"/>
    <w:rsid w:val="001C2FD7"/>
    <w:rsid w:val="001C4596"/>
    <w:rsid w:val="001C5318"/>
    <w:rsid w:val="001C5ED6"/>
    <w:rsid w:val="001C5F2E"/>
    <w:rsid w:val="001D5AC6"/>
    <w:rsid w:val="001D6D73"/>
    <w:rsid w:val="001D7B0D"/>
    <w:rsid w:val="001E0134"/>
    <w:rsid w:val="001E03E2"/>
    <w:rsid w:val="001E082A"/>
    <w:rsid w:val="001E23CE"/>
    <w:rsid w:val="001E4C76"/>
    <w:rsid w:val="001E655F"/>
    <w:rsid w:val="001E7852"/>
    <w:rsid w:val="001F12B5"/>
    <w:rsid w:val="001F1D19"/>
    <w:rsid w:val="001F2AA3"/>
    <w:rsid w:val="001F350F"/>
    <w:rsid w:val="001F6494"/>
    <w:rsid w:val="001F6C7E"/>
    <w:rsid w:val="001F6E35"/>
    <w:rsid w:val="001F6EA9"/>
    <w:rsid w:val="001F7579"/>
    <w:rsid w:val="001F7667"/>
    <w:rsid w:val="00204368"/>
    <w:rsid w:val="00204B55"/>
    <w:rsid w:val="00205658"/>
    <w:rsid w:val="002058A8"/>
    <w:rsid w:val="00207781"/>
    <w:rsid w:val="002107A1"/>
    <w:rsid w:val="002117AC"/>
    <w:rsid w:val="00211A17"/>
    <w:rsid w:val="00212C69"/>
    <w:rsid w:val="002135BC"/>
    <w:rsid w:val="002144FE"/>
    <w:rsid w:val="00216332"/>
    <w:rsid w:val="0021769F"/>
    <w:rsid w:val="002204A6"/>
    <w:rsid w:val="0022057C"/>
    <w:rsid w:val="002211AC"/>
    <w:rsid w:val="00221258"/>
    <w:rsid w:val="002215F4"/>
    <w:rsid w:val="00221BFA"/>
    <w:rsid w:val="002227E6"/>
    <w:rsid w:val="0022430B"/>
    <w:rsid w:val="00224A38"/>
    <w:rsid w:val="00224EDA"/>
    <w:rsid w:val="00224FEF"/>
    <w:rsid w:val="00225076"/>
    <w:rsid w:val="00225AD9"/>
    <w:rsid w:val="00226CA0"/>
    <w:rsid w:val="00226E66"/>
    <w:rsid w:val="002306E9"/>
    <w:rsid w:val="00231E84"/>
    <w:rsid w:val="00233561"/>
    <w:rsid w:val="00233C53"/>
    <w:rsid w:val="00237226"/>
    <w:rsid w:val="002375CD"/>
    <w:rsid w:val="0023770C"/>
    <w:rsid w:val="0024071D"/>
    <w:rsid w:val="00240E77"/>
    <w:rsid w:val="0024186B"/>
    <w:rsid w:val="0024417C"/>
    <w:rsid w:val="002443FE"/>
    <w:rsid w:val="002446FB"/>
    <w:rsid w:val="00247261"/>
    <w:rsid w:val="002475C8"/>
    <w:rsid w:val="00247BC4"/>
    <w:rsid w:val="002534E5"/>
    <w:rsid w:val="00253F50"/>
    <w:rsid w:val="002552A3"/>
    <w:rsid w:val="00255FA6"/>
    <w:rsid w:val="00256EED"/>
    <w:rsid w:val="00257195"/>
    <w:rsid w:val="0025752E"/>
    <w:rsid w:val="00261226"/>
    <w:rsid w:val="0026340A"/>
    <w:rsid w:val="00264850"/>
    <w:rsid w:val="00266B60"/>
    <w:rsid w:val="002700AD"/>
    <w:rsid w:val="00270AD5"/>
    <w:rsid w:val="00274FDA"/>
    <w:rsid w:val="002758E8"/>
    <w:rsid w:val="00276AA9"/>
    <w:rsid w:val="00277EBE"/>
    <w:rsid w:val="00281D7F"/>
    <w:rsid w:val="00282992"/>
    <w:rsid w:val="00284F0F"/>
    <w:rsid w:val="0028643D"/>
    <w:rsid w:val="002876E8"/>
    <w:rsid w:val="00287782"/>
    <w:rsid w:val="00287B50"/>
    <w:rsid w:val="00290449"/>
    <w:rsid w:val="00290CA0"/>
    <w:rsid w:val="00290CAC"/>
    <w:rsid w:val="002910C0"/>
    <w:rsid w:val="00292C83"/>
    <w:rsid w:val="00293691"/>
    <w:rsid w:val="002941C5"/>
    <w:rsid w:val="00294E56"/>
    <w:rsid w:val="00295302"/>
    <w:rsid w:val="00295D1E"/>
    <w:rsid w:val="002965EC"/>
    <w:rsid w:val="00297A5B"/>
    <w:rsid w:val="002A124E"/>
    <w:rsid w:val="002A1E1D"/>
    <w:rsid w:val="002A202E"/>
    <w:rsid w:val="002A2A60"/>
    <w:rsid w:val="002A3F9D"/>
    <w:rsid w:val="002A4CCE"/>
    <w:rsid w:val="002A7735"/>
    <w:rsid w:val="002B116C"/>
    <w:rsid w:val="002B20E3"/>
    <w:rsid w:val="002B3D9E"/>
    <w:rsid w:val="002B42C0"/>
    <w:rsid w:val="002B5B45"/>
    <w:rsid w:val="002B5C89"/>
    <w:rsid w:val="002C0883"/>
    <w:rsid w:val="002C1E10"/>
    <w:rsid w:val="002C21C1"/>
    <w:rsid w:val="002C3A88"/>
    <w:rsid w:val="002C4F8F"/>
    <w:rsid w:val="002C5E7D"/>
    <w:rsid w:val="002D2A75"/>
    <w:rsid w:val="002D34EC"/>
    <w:rsid w:val="002D41D0"/>
    <w:rsid w:val="002D4E3F"/>
    <w:rsid w:val="002D4F79"/>
    <w:rsid w:val="002D5427"/>
    <w:rsid w:val="002D580E"/>
    <w:rsid w:val="002D5DC3"/>
    <w:rsid w:val="002E177E"/>
    <w:rsid w:val="002E1CDD"/>
    <w:rsid w:val="002E1D2B"/>
    <w:rsid w:val="002E2986"/>
    <w:rsid w:val="002E29D7"/>
    <w:rsid w:val="002E3A26"/>
    <w:rsid w:val="002E3FA6"/>
    <w:rsid w:val="002E49B5"/>
    <w:rsid w:val="002E4C5C"/>
    <w:rsid w:val="002E6548"/>
    <w:rsid w:val="002E7C46"/>
    <w:rsid w:val="002F057B"/>
    <w:rsid w:val="002F0678"/>
    <w:rsid w:val="002F5810"/>
    <w:rsid w:val="002F6188"/>
    <w:rsid w:val="002F647F"/>
    <w:rsid w:val="002F6A7E"/>
    <w:rsid w:val="002F7A6E"/>
    <w:rsid w:val="00300CA1"/>
    <w:rsid w:val="003011CD"/>
    <w:rsid w:val="00301574"/>
    <w:rsid w:val="00301DFE"/>
    <w:rsid w:val="003030DF"/>
    <w:rsid w:val="00303632"/>
    <w:rsid w:val="0030366E"/>
    <w:rsid w:val="00304E95"/>
    <w:rsid w:val="00306A67"/>
    <w:rsid w:val="00307F33"/>
    <w:rsid w:val="003118B4"/>
    <w:rsid w:val="003120F5"/>
    <w:rsid w:val="003124A3"/>
    <w:rsid w:val="00314402"/>
    <w:rsid w:val="00315D45"/>
    <w:rsid w:val="00322289"/>
    <w:rsid w:val="003225C8"/>
    <w:rsid w:val="003230E5"/>
    <w:rsid w:val="0032385A"/>
    <w:rsid w:val="00324F52"/>
    <w:rsid w:val="003268F0"/>
    <w:rsid w:val="00330C9E"/>
    <w:rsid w:val="003331AD"/>
    <w:rsid w:val="00333BEA"/>
    <w:rsid w:val="0033426F"/>
    <w:rsid w:val="00334C18"/>
    <w:rsid w:val="00335B41"/>
    <w:rsid w:val="00336460"/>
    <w:rsid w:val="0033658B"/>
    <w:rsid w:val="003373FC"/>
    <w:rsid w:val="00340062"/>
    <w:rsid w:val="00340520"/>
    <w:rsid w:val="0034133F"/>
    <w:rsid w:val="00341A95"/>
    <w:rsid w:val="00342E40"/>
    <w:rsid w:val="0034488F"/>
    <w:rsid w:val="00345190"/>
    <w:rsid w:val="00345A18"/>
    <w:rsid w:val="00345DC9"/>
    <w:rsid w:val="00346DFF"/>
    <w:rsid w:val="003502B3"/>
    <w:rsid w:val="00350BE5"/>
    <w:rsid w:val="00350FAB"/>
    <w:rsid w:val="0035166D"/>
    <w:rsid w:val="003518EB"/>
    <w:rsid w:val="00351F7C"/>
    <w:rsid w:val="00355821"/>
    <w:rsid w:val="00355F27"/>
    <w:rsid w:val="00356149"/>
    <w:rsid w:val="00356B24"/>
    <w:rsid w:val="00357A3F"/>
    <w:rsid w:val="00361901"/>
    <w:rsid w:val="00367555"/>
    <w:rsid w:val="00367F82"/>
    <w:rsid w:val="003722AE"/>
    <w:rsid w:val="00373DE9"/>
    <w:rsid w:val="003742A8"/>
    <w:rsid w:val="00375D80"/>
    <w:rsid w:val="00376A47"/>
    <w:rsid w:val="0038015F"/>
    <w:rsid w:val="003805F4"/>
    <w:rsid w:val="00380F25"/>
    <w:rsid w:val="0038124D"/>
    <w:rsid w:val="00383819"/>
    <w:rsid w:val="00384315"/>
    <w:rsid w:val="003854EB"/>
    <w:rsid w:val="00385B8A"/>
    <w:rsid w:val="00385F82"/>
    <w:rsid w:val="00386B4C"/>
    <w:rsid w:val="00387169"/>
    <w:rsid w:val="00387951"/>
    <w:rsid w:val="003917CC"/>
    <w:rsid w:val="00391A51"/>
    <w:rsid w:val="00394AAB"/>
    <w:rsid w:val="003958B2"/>
    <w:rsid w:val="003962DB"/>
    <w:rsid w:val="003962F8"/>
    <w:rsid w:val="003A1C26"/>
    <w:rsid w:val="003A209F"/>
    <w:rsid w:val="003A28C5"/>
    <w:rsid w:val="003A3E0A"/>
    <w:rsid w:val="003A44B7"/>
    <w:rsid w:val="003A602C"/>
    <w:rsid w:val="003A696F"/>
    <w:rsid w:val="003A69CE"/>
    <w:rsid w:val="003A6C34"/>
    <w:rsid w:val="003A6FB8"/>
    <w:rsid w:val="003A7269"/>
    <w:rsid w:val="003A7C1A"/>
    <w:rsid w:val="003B2813"/>
    <w:rsid w:val="003B2B5A"/>
    <w:rsid w:val="003B6A1A"/>
    <w:rsid w:val="003B7237"/>
    <w:rsid w:val="003B7552"/>
    <w:rsid w:val="003C072D"/>
    <w:rsid w:val="003C19AD"/>
    <w:rsid w:val="003C19C3"/>
    <w:rsid w:val="003C1D78"/>
    <w:rsid w:val="003C3236"/>
    <w:rsid w:val="003C33E2"/>
    <w:rsid w:val="003C4209"/>
    <w:rsid w:val="003C5B47"/>
    <w:rsid w:val="003D1110"/>
    <w:rsid w:val="003D16C5"/>
    <w:rsid w:val="003D2832"/>
    <w:rsid w:val="003D2F0D"/>
    <w:rsid w:val="003D38B1"/>
    <w:rsid w:val="003D4D7A"/>
    <w:rsid w:val="003D6D77"/>
    <w:rsid w:val="003D7472"/>
    <w:rsid w:val="003D7607"/>
    <w:rsid w:val="003E0A93"/>
    <w:rsid w:val="003E188D"/>
    <w:rsid w:val="003E1C0C"/>
    <w:rsid w:val="003E1FAC"/>
    <w:rsid w:val="003E50AD"/>
    <w:rsid w:val="003E5460"/>
    <w:rsid w:val="003E56BA"/>
    <w:rsid w:val="003E5D4C"/>
    <w:rsid w:val="003E5F4A"/>
    <w:rsid w:val="003E6F84"/>
    <w:rsid w:val="003E751D"/>
    <w:rsid w:val="003F07ED"/>
    <w:rsid w:val="003F0855"/>
    <w:rsid w:val="003F0AAA"/>
    <w:rsid w:val="003F1C6A"/>
    <w:rsid w:val="003F220C"/>
    <w:rsid w:val="003F2B08"/>
    <w:rsid w:val="003F3C16"/>
    <w:rsid w:val="003F3DEC"/>
    <w:rsid w:val="003F5989"/>
    <w:rsid w:val="003F6FF4"/>
    <w:rsid w:val="00400344"/>
    <w:rsid w:val="004006F8"/>
    <w:rsid w:val="00400792"/>
    <w:rsid w:val="004016E0"/>
    <w:rsid w:val="00401DCC"/>
    <w:rsid w:val="00402DD5"/>
    <w:rsid w:val="00404222"/>
    <w:rsid w:val="0041047A"/>
    <w:rsid w:val="004105C3"/>
    <w:rsid w:val="00410DD8"/>
    <w:rsid w:val="00411511"/>
    <w:rsid w:val="004117F4"/>
    <w:rsid w:val="00413F08"/>
    <w:rsid w:val="00415582"/>
    <w:rsid w:val="0042095E"/>
    <w:rsid w:val="004218B9"/>
    <w:rsid w:val="004241CB"/>
    <w:rsid w:val="00424B58"/>
    <w:rsid w:val="00424CF1"/>
    <w:rsid w:val="004253A3"/>
    <w:rsid w:val="00425E07"/>
    <w:rsid w:val="00425EDE"/>
    <w:rsid w:val="00427422"/>
    <w:rsid w:val="004307FE"/>
    <w:rsid w:val="00431709"/>
    <w:rsid w:val="00435745"/>
    <w:rsid w:val="00435EE6"/>
    <w:rsid w:val="004373BC"/>
    <w:rsid w:val="004405FE"/>
    <w:rsid w:val="00441E9A"/>
    <w:rsid w:val="004446AA"/>
    <w:rsid w:val="00444CDE"/>
    <w:rsid w:val="00445821"/>
    <w:rsid w:val="00445B08"/>
    <w:rsid w:val="00450B08"/>
    <w:rsid w:val="00452B13"/>
    <w:rsid w:val="004535B7"/>
    <w:rsid w:val="00453E18"/>
    <w:rsid w:val="00454129"/>
    <w:rsid w:val="004555D5"/>
    <w:rsid w:val="00457AA7"/>
    <w:rsid w:val="004609A7"/>
    <w:rsid w:val="004609E7"/>
    <w:rsid w:val="00461617"/>
    <w:rsid w:val="004649C7"/>
    <w:rsid w:val="004650B3"/>
    <w:rsid w:val="0046676F"/>
    <w:rsid w:val="00470A7F"/>
    <w:rsid w:val="00470FE4"/>
    <w:rsid w:val="0047203B"/>
    <w:rsid w:val="004727F3"/>
    <w:rsid w:val="00473259"/>
    <w:rsid w:val="004736C6"/>
    <w:rsid w:val="00473B72"/>
    <w:rsid w:val="0047528F"/>
    <w:rsid w:val="00475FE2"/>
    <w:rsid w:val="00476417"/>
    <w:rsid w:val="00476CD7"/>
    <w:rsid w:val="00476E18"/>
    <w:rsid w:val="00477CEA"/>
    <w:rsid w:val="0048014A"/>
    <w:rsid w:val="0048211F"/>
    <w:rsid w:val="00482424"/>
    <w:rsid w:val="00483624"/>
    <w:rsid w:val="0048430A"/>
    <w:rsid w:val="00485AD0"/>
    <w:rsid w:val="00485B36"/>
    <w:rsid w:val="00486A90"/>
    <w:rsid w:val="00486ABC"/>
    <w:rsid w:val="00491BEC"/>
    <w:rsid w:val="00491CE5"/>
    <w:rsid w:val="00492156"/>
    <w:rsid w:val="00492B7F"/>
    <w:rsid w:val="00492CF4"/>
    <w:rsid w:val="0049365B"/>
    <w:rsid w:val="00493C05"/>
    <w:rsid w:val="00493D1C"/>
    <w:rsid w:val="00494314"/>
    <w:rsid w:val="0049634F"/>
    <w:rsid w:val="00496993"/>
    <w:rsid w:val="00496C40"/>
    <w:rsid w:val="004A005C"/>
    <w:rsid w:val="004A0925"/>
    <w:rsid w:val="004A25F8"/>
    <w:rsid w:val="004A2852"/>
    <w:rsid w:val="004A365F"/>
    <w:rsid w:val="004A5EE9"/>
    <w:rsid w:val="004A6B51"/>
    <w:rsid w:val="004A718A"/>
    <w:rsid w:val="004B13C1"/>
    <w:rsid w:val="004B1E7A"/>
    <w:rsid w:val="004B2ABC"/>
    <w:rsid w:val="004B45FB"/>
    <w:rsid w:val="004B77D0"/>
    <w:rsid w:val="004B7A6E"/>
    <w:rsid w:val="004C02B1"/>
    <w:rsid w:val="004C17A0"/>
    <w:rsid w:val="004C24BB"/>
    <w:rsid w:val="004C4554"/>
    <w:rsid w:val="004C56CE"/>
    <w:rsid w:val="004C669F"/>
    <w:rsid w:val="004D022E"/>
    <w:rsid w:val="004D09DD"/>
    <w:rsid w:val="004D29D8"/>
    <w:rsid w:val="004D44AC"/>
    <w:rsid w:val="004D75EB"/>
    <w:rsid w:val="004D7613"/>
    <w:rsid w:val="004D781F"/>
    <w:rsid w:val="004E0BA8"/>
    <w:rsid w:val="004E26BF"/>
    <w:rsid w:val="004E3760"/>
    <w:rsid w:val="004E59F0"/>
    <w:rsid w:val="004E5B2F"/>
    <w:rsid w:val="004E6955"/>
    <w:rsid w:val="004E6C4A"/>
    <w:rsid w:val="004E71BE"/>
    <w:rsid w:val="004F069B"/>
    <w:rsid w:val="004F1BC7"/>
    <w:rsid w:val="004F21C9"/>
    <w:rsid w:val="004F3D3E"/>
    <w:rsid w:val="004F41C1"/>
    <w:rsid w:val="004F4508"/>
    <w:rsid w:val="004F456C"/>
    <w:rsid w:val="004F49B4"/>
    <w:rsid w:val="004F6193"/>
    <w:rsid w:val="004F66F4"/>
    <w:rsid w:val="004F72D8"/>
    <w:rsid w:val="00500EB0"/>
    <w:rsid w:val="00503A8F"/>
    <w:rsid w:val="005045BD"/>
    <w:rsid w:val="00506D40"/>
    <w:rsid w:val="00507144"/>
    <w:rsid w:val="00507CAC"/>
    <w:rsid w:val="0051037F"/>
    <w:rsid w:val="005116C8"/>
    <w:rsid w:val="00513FB1"/>
    <w:rsid w:val="00515A9F"/>
    <w:rsid w:val="005172D6"/>
    <w:rsid w:val="00517E8A"/>
    <w:rsid w:val="00523689"/>
    <w:rsid w:val="0052419F"/>
    <w:rsid w:val="00524807"/>
    <w:rsid w:val="0052608F"/>
    <w:rsid w:val="00527A31"/>
    <w:rsid w:val="0053099E"/>
    <w:rsid w:val="00532C1D"/>
    <w:rsid w:val="00535162"/>
    <w:rsid w:val="00535D93"/>
    <w:rsid w:val="005363F6"/>
    <w:rsid w:val="00536B56"/>
    <w:rsid w:val="0053713C"/>
    <w:rsid w:val="0054040A"/>
    <w:rsid w:val="00543969"/>
    <w:rsid w:val="0054556D"/>
    <w:rsid w:val="00546116"/>
    <w:rsid w:val="0054671D"/>
    <w:rsid w:val="0054677F"/>
    <w:rsid w:val="00550046"/>
    <w:rsid w:val="005529F9"/>
    <w:rsid w:val="00552F66"/>
    <w:rsid w:val="00554275"/>
    <w:rsid w:val="00555BA2"/>
    <w:rsid w:val="005569B2"/>
    <w:rsid w:val="00561D67"/>
    <w:rsid w:val="00566394"/>
    <w:rsid w:val="00566A85"/>
    <w:rsid w:val="00571FBA"/>
    <w:rsid w:val="00573A40"/>
    <w:rsid w:val="00576460"/>
    <w:rsid w:val="00576905"/>
    <w:rsid w:val="00576C46"/>
    <w:rsid w:val="005770E2"/>
    <w:rsid w:val="00581DD6"/>
    <w:rsid w:val="0058641B"/>
    <w:rsid w:val="00586D64"/>
    <w:rsid w:val="00587DCB"/>
    <w:rsid w:val="00592C2B"/>
    <w:rsid w:val="00595880"/>
    <w:rsid w:val="00597712"/>
    <w:rsid w:val="005A38E0"/>
    <w:rsid w:val="005A48AE"/>
    <w:rsid w:val="005A4C0D"/>
    <w:rsid w:val="005A784B"/>
    <w:rsid w:val="005B082D"/>
    <w:rsid w:val="005B0AD6"/>
    <w:rsid w:val="005B107A"/>
    <w:rsid w:val="005B1648"/>
    <w:rsid w:val="005B33E0"/>
    <w:rsid w:val="005B5433"/>
    <w:rsid w:val="005B56DF"/>
    <w:rsid w:val="005B62E0"/>
    <w:rsid w:val="005B7DF3"/>
    <w:rsid w:val="005C0CAB"/>
    <w:rsid w:val="005C1FE9"/>
    <w:rsid w:val="005C6480"/>
    <w:rsid w:val="005C7B1D"/>
    <w:rsid w:val="005D2519"/>
    <w:rsid w:val="005D3249"/>
    <w:rsid w:val="005D469E"/>
    <w:rsid w:val="005D6465"/>
    <w:rsid w:val="005D663B"/>
    <w:rsid w:val="005D68D0"/>
    <w:rsid w:val="005D72FE"/>
    <w:rsid w:val="005D7A2D"/>
    <w:rsid w:val="005E08A0"/>
    <w:rsid w:val="005E09AF"/>
    <w:rsid w:val="005E144D"/>
    <w:rsid w:val="005E3AD7"/>
    <w:rsid w:val="005E3B86"/>
    <w:rsid w:val="005E6920"/>
    <w:rsid w:val="005E6CA3"/>
    <w:rsid w:val="005F1C82"/>
    <w:rsid w:val="005F34F3"/>
    <w:rsid w:val="005F62E9"/>
    <w:rsid w:val="005F6476"/>
    <w:rsid w:val="005F6555"/>
    <w:rsid w:val="005F6864"/>
    <w:rsid w:val="005F7F57"/>
    <w:rsid w:val="006000C3"/>
    <w:rsid w:val="00600D50"/>
    <w:rsid w:val="006039AF"/>
    <w:rsid w:val="00605395"/>
    <w:rsid w:val="00605A15"/>
    <w:rsid w:val="00606945"/>
    <w:rsid w:val="00610F3F"/>
    <w:rsid w:val="00611BE0"/>
    <w:rsid w:val="00612B37"/>
    <w:rsid w:val="0061303C"/>
    <w:rsid w:val="0061331E"/>
    <w:rsid w:val="00613D5B"/>
    <w:rsid w:val="00621DCD"/>
    <w:rsid w:val="006224E3"/>
    <w:rsid w:val="00623C4E"/>
    <w:rsid w:val="00624124"/>
    <w:rsid w:val="00625F2B"/>
    <w:rsid w:val="0062685F"/>
    <w:rsid w:val="006274A2"/>
    <w:rsid w:val="00627EF9"/>
    <w:rsid w:val="00630591"/>
    <w:rsid w:val="00631EC0"/>
    <w:rsid w:val="00635C3B"/>
    <w:rsid w:val="00636AE7"/>
    <w:rsid w:val="00637DEF"/>
    <w:rsid w:val="00641615"/>
    <w:rsid w:val="00644BFF"/>
    <w:rsid w:val="00645118"/>
    <w:rsid w:val="0064512B"/>
    <w:rsid w:val="006452DE"/>
    <w:rsid w:val="00647FAB"/>
    <w:rsid w:val="00650EBD"/>
    <w:rsid w:val="0065215C"/>
    <w:rsid w:val="00660962"/>
    <w:rsid w:val="006609B9"/>
    <w:rsid w:val="00661C64"/>
    <w:rsid w:val="00662BB9"/>
    <w:rsid w:val="00662D81"/>
    <w:rsid w:val="00665A22"/>
    <w:rsid w:val="006670B8"/>
    <w:rsid w:val="006673F9"/>
    <w:rsid w:val="006679ED"/>
    <w:rsid w:val="00675715"/>
    <w:rsid w:val="00676B89"/>
    <w:rsid w:val="00676ECB"/>
    <w:rsid w:val="00677434"/>
    <w:rsid w:val="00677EAB"/>
    <w:rsid w:val="00682EAA"/>
    <w:rsid w:val="006831DC"/>
    <w:rsid w:val="00683A07"/>
    <w:rsid w:val="00683F3A"/>
    <w:rsid w:val="00683FF7"/>
    <w:rsid w:val="006847E8"/>
    <w:rsid w:val="00684C8C"/>
    <w:rsid w:val="00686708"/>
    <w:rsid w:val="0069205C"/>
    <w:rsid w:val="00693891"/>
    <w:rsid w:val="00694246"/>
    <w:rsid w:val="006945A7"/>
    <w:rsid w:val="00694CA5"/>
    <w:rsid w:val="00696E57"/>
    <w:rsid w:val="006978A4"/>
    <w:rsid w:val="006A0A43"/>
    <w:rsid w:val="006A1461"/>
    <w:rsid w:val="006A181D"/>
    <w:rsid w:val="006A194A"/>
    <w:rsid w:val="006A26E2"/>
    <w:rsid w:val="006A39EF"/>
    <w:rsid w:val="006A3D88"/>
    <w:rsid w:val="006A3F1F"/>
    <w:rsid w:val="006A62E8"/>
    <w:rsid w:val="006B057C"/>
    <w:rsid w:val="006B0855"/>
    <w:rsid w:val="006B1015"/>
    <w:rsid w:val="006B2D6D"/>
    <w:rsid w:val="006B2DD6"/>
    <w:rsid w:val="006B43B9"/>
    <w:rsid w:val="006B4733"/>
    <w:rsid w:val="006B6A55"/>
    <w:rsid w:val="006C0E56"/>
    <w:rsid w:val="006C0FBE"/>
    <w:rsid w:val="006C1AB2"/>
    <w:rsid w:val="006C223B"/>
    <w:rsid w:val="006C2D12"/>
    <w:rsid w:val="006C3A2E"/>
    <w:rsid w:val="006C6F91"/>
    <w:rsid w:val="006C7FD1"/>
    <w:rsid w:val="006D013E"/>
    <w:rsid w:val="006D3207"/>
    <w:rsid w:val="006D35B3"/>
    <w:rsid w:val="006D35D1"/>
    <w:rsid w:val="006D44DE"/>
    <w:rsid w:val="006D5574"/>
    <w:rsid w:val="006D590F"/>
    <w:rsid w:val="006D68F1"/>
    <w:rsid w:val="006D6A49"/>
    <w:rsid w:val="006D7C76"/>
    <w:rsid w:val="006E1060"/>
    <w:rsid w:val="006E1AC9"/>
    <w:rsid w:val="006E2C9B"/>
    <w:rsid w:val="006E5607"/>
    <w:rsid w:val="006E5A2D"/>
    <w:rsid w:val="006E5E1F"/>
    <w:rsid w:val="006E6557"/>
    <w:rsid w:val="006E7D2D"/>
    <w:rsid w:val="006F0C50"/>
    <w:rsid w:val="006F1642"/>
    <w:rsid w:val="006F1DF1"/>
    <w:rsid w:val="006F214D"/>
    <w:rsid w:val="006F2453"/>
    <w:rsid w:val="006F3034"/>
    <w:rsid w:val="006F41C5"/>
    <w:rsid w:val="00700189"/>
    <w:rsid w:val="00701468"/>
    <w:rsid w:val="007026D1"/>
    <w:rsid w:val="00703125"/>
    <w:rsid w:val="0070483E"/>
    <w:rsid w:val="0071091B"/>
    <w:rsid w:val="00710942"/>
    <w:rsid w:val="00710D72"/>
    <w:rsid w:val="00711B18"/>
    <w:rsid w:val="0071266E"/>
    <w:rsid w:val="00713CF3"/>
    <w:rsid w:val="0071486D"/>
    <w:rsid w:val="007155AB"/>
    <w:rsid w:val="00717523"/>
    <w:rsid w:val="00723523"/>
    <w:rsid w:val="007241CD"/>
    <w:rsid w:val="0072445A"/>
    <w:rsid w:val="007277F9"/>
    <w:rsid w:val="007278DF"/>
    <w:rsid w:val="00731D78"/>
    <w:rsid w:val="00732266"/>
    <w:rsid w:val="00732910"/>
    <w:rsid w:val="00733A46"/>
    <w:rsid w:val="00737628"/>
    <w:rsid w:val="007403F1"/>
    <w:rsid w:val="0074107C"/>
    <w:rsid w:val="00744FE5"/>
    <w:rsid w:val="007452F6"/>
    <w:rsid w:val="00745BB2"/>
    <w:rsid w:val="00746E4F"/>
    <w:rsid w:val="0075044E"/>
    <w:rsid w:val="007506BD"/>
    <w:rsid w:val="00751681"/>
    <w:rsid w:val="0075440A"/>
    <w:rsid w:val="007549BF"/>
    <w:rsid w:val="00754E33"/>
    <w:rsid w:val="007555F1"/>
    <w:rsid w:val="00756A05"/>
    <w:rsid w:val="007578AF"/>
    <w:rsid w:val="00757AFA"/>
    <w:rsid w:val="00760371"/>
    <w:rsid w:val="007611DE"/>
    <w:rsid w:val="00765664"/>
    <w:rsid w:val="00766928"/>
    <w:rsid w:val="00767848"/>
    <w:rsid w:val="00770841"/>
    <w:rsid w:val="0077100C"/>
    <w:rsid w:val="007722E5"/>
    <w:rsid w:val="007737F1"/>
    <w:rsid w:val="00773C3F"/>
    <w:rsid w:val="007759AB"/>
    <w:rsid w:val="007769FF"/>
    <w:rsid w:val="00776E77"/>
    <w:rsid w:val="00777F20"/>
    <w:rsid w:val="007805EF"/>
    <w:rsid w:val="00781ED1"/>
    <w:rsid w:val="007844A6"/>
    <w:rsid w:val="0078528C"/>
    <w:rsid w:val="0078590F"/>
    <w:rsid w:val="00786E0F"/>
    <w:rsid w:val="0079260B"/>
    <w:rsid w:val="00796742"/>
    <w:rsid w:val="00797C78"/>
    <w:rsid w:val="007A0A93"/>
    <w:rsid w:val="007A0E0A"/>
    <w:rsid w:val="007A0F26"/>
    <w:rsid w:val="007A1960"/>
    <w:rsid w:val="007A198B"/>
    <w:rsid w:val="007A33B8"/>
    <w:rsid w:val="007A3DCC"/>
    <w:rsid w:val="007A6B42"/>
    <w:rsid w:val="007B44B4"/>
    <w:rsid w:val="007B6616"/>
    <w:rsid w:val="007C2ECE"/>
    <w:rsid w:val="007C30BC"/>
    <w:rsid w:val="007C436B"/>
    <w:rsid w:val="007C52E1"/>
    <w:rsid w:val="007C5953"/>
    <w:rsid w:val="007C5BEE"/>
    <w:rsid w:val="007C5E98"/>
    <w:rsid w:val="007C64B0"/>
    <w:rsid w:val="007C7ECF"/>
    <w:rsid w:val="007C7FA6"/>
    <w:rsid w:val="007D0494"/>
    <w:rsid w:val="007D056F"/>
    <w:rsid w:val="007D1244"/>
    <w:rsid w:val="007D28C2"/>
    <w:rsid w:val="007D337D"/>
    <w:rsid w:val="007D3DDD"/>
    <w:rsid w:val="007D41B6"/>
    <w:rsid w:val="007D56E4"/>
    <w:rsid w:val="007D576F"/>
    <w:rsid w:val="007D62A6"/>
    <w:rsid w:val="007D6401"/>
    <w:rsid w:val="007D7717"/>
    <w:rsid w:val="007E04EC"/>
    <w:rsid w:val="007E0646"/>
    <w:rsid w:val="007E1003"/>
    <w:rsid w:val="007E6F0E"/>
    <w:rsid w:val="007E71B3"/>
    <w:rsid w:val="007E73CE"/>
    <w:rsid w:val="007E7ABF"/>
    <w:rsid w:val="007F20AA"/>
    <w:rsid w:val="007F2DCC"/>
    <w:rsid w:val="007F2EF3"/>
    <w:rsid w:val="007F364B"/>
    <w:rsid w:val="007F43D2"/>
    <w:rsid w:val="007F7B5E"/>
    <w:rsid w:val="0080314C"/>
    <w:rsid w:val="008035DD"/>
    <w:rsid w:val="008037BE"/>
    <w:rsid w:val="00803F3E"/>
    <w:rsid w:val="00805F3C"/>
    <w:rsid w:val="00805FF9"/>
    <w:rsid w:val="00806358"/>
    <w:rsid w:val="00806716"/>
    <w:rsid w:val="0080778C"/>
    <w:rsid w:val="00807790"/>
    <w:rsid w:val="00807CE4"/>
    <w:rsid w:val="00815B77"/>
    <w:rsid w:val="00823597"/>
    <w:rsid w:val="00823841"/>
    <w:rsid w:val="00823970"/>
    <w:rsid w:val="00827DE6"/>
    <w:rsid w:val="008346FD"/>
    <w:rsid w:val="00837A72"/>
    <w:rsid w:val="0084131A"/>
    <w:rsid w:val="00844098"/>
    <w:rsid w:val="00844E26"/>
    <w:rsid w:val="008450B3"/>
    <w:rsid w:val="008453AF"/>
    <w:rsid w:val="00845484"/>
    <w:rsid w:val="00845C28"/>
    <w:rsid w:val="0084749A"/>
    <w:rsid w:val="0085047F"/>
    <w:rsid w:val="00850BE1"/>
    <w:rsid w:val="008522BC"/>
    <w:rsid w:val="00852BFA"/>
    <w:rsid w:val="008532AA"/>
    <w:rsid w:val="008538DE"/>
    <w:rsid w:val="008549EF"/>
    <w:rsid w:val="00854C37"/>
    <w:rsid w:val="00854E57"/>
    <w:rsid w:val="00854F93"/>
    <w:rsid w:val="0086102B"/>
    <w:rsid w:val="0086159D"/>
    <w:rsid w:val="008616E8"/>
    <w:rsid w:val="00861E76"/>
    <w:rsid w:val="00865716"/>
    <w:rsid w:val="00866C89"/>
    <w:rsid w:val="00867096"/>
    <w:rsid w:val="008673DE"/>
    <w:rsid w:val="008674F6"/>
    <w:rsid w:val="00873D11"/>
    <w:rsid w:val="0087567B"/>
    <w:rsid w:val="008763C6"/>
    <w:rsid w:val="00876837"/>
    <w:rsid w:val="0087709A"/>
    <w:rsid w:val="008774C3"/>
    <w:rsid w:val="008776F6"/>
    <w:rsid w:val="00881563"/>
    <w:rsid w:val="00882539"/>
    <w:rsid w:val="0088491E"/>
    <w:rsid w:val="00885CDD"/>
    <w:rsid w:val="008872D2"/>
    <w:rsid w:val="00890173"/>
    <w:rsid w:val="00891AB1"/>
    <w:rsid w:val="00892D9A"/>
    <w:rsid w:val="00896473"/>
    <w:rsid w:val="0089730E"/>
    <w:rsid w:val="00897FF8"/>
    <w:rsid w:val="008A01C0"/>
    <w:rsid w:val="008A18B4"/>
    <w:rsid w:val="008A3CCB"/>
    <w:rsid w:val="008A43AC"/>
    <w:rsid w:val="008A517C"/>
    <w:rsid w:val="008A5213"/>
    <w:rsid w:val="008A7EA8"/>
    <w:rsid w:val="008B134F"/>
    <w:rsid w:val="008B2ED5"/>
    <w:rsid w:val="008B3FDE"/>
    <w:rsid w:val="008B42CC"/>
    <w:rsid w:val="008B4D00"/>
    <w:rsid w:val="008B50D5"/>
    <w:rsid w:val="008B6465"/>
    <w:rsid w:val="008B6A66"/>
    <w:rsid w:val="008B7469"/>
    <w:rsid w:val="008B7D59"/>
    <w:rsid w:val="008C0720"/>
    <w:rsid w:val="008C0E7B"/>
    <w:rsid w:val="008C2A2D"/>
    <w:rsid w:val="008C3436"/>
    <w:rsid w:val="008C5E63"/>
    <w:rsid w:val="008D175C"/>
    <w:rsid w:val="008D34AA"/>
    <w:rsid w:val="008D4AD6"/>
    <w:rsid w:val="008D5380"/>
    <w:rsid w:val="008D5528"/>
    <w:rsid w:val="008D5549"/>
    <w:rsid w:val="008D643B"/>
    <w:rsid w:val="008D68E5"/>
    <w:rsid w:val="008D6EEB"/>
    <w:rsid w:val="008D7DA7"/>
    <w:rsid w:val="008E0307"/>
    <w:rsid w:val="008E0410"/>
    <w:rsid w:val="008E07E5"/>
    <w:rsid w:val="008E2E4E"/>
    <w:rsid w:val="008E3594"/>
    <w:rsid w:val="008E3AF1"/>
    <w:rsid w:val="008E59D3"/>
    <w:rsid w:val="008E6F78"/>
    <w:rsid w:val="008E7233"/>
    <w:rsid w:val="008E789F"/>
    <w:rsid w:val="008F0582"/>
    <w:rsid w:val="008F0DEC"/>
    <w:rsid w:val="008F1A69"/>
    <w:rsid w:val="008F2228"/>
    <w:rsid w:val="008F234E"/>
    <w:rsid w:val="008F2E31"/>
    <w:rsid w:val="008F395F"/>
    <w:rsid w:val="008F3ECE"/>
    <w:rsid w:val="008F47BD"/>
    <w:rsid w:val="008F5BF7"/>
    <w:rsid w:val="008F5FF8"/>
    <w:rsid w:val="008F70C7"/>
    <w:rsid w:val="008F7F3A"/>
    <w:rsid w:val="0090099C"/>
    <w:rsid w:val="00907CE1"/>
    <w:rsid w:val="00907E8C"/>
    <w:rsid w:val="00910FCA"/>
    <w:rsid w:val="009112BC"/>
    <w:rsid w:val="00913A67"/>
    <w:rsid w:val="00914A02"/>
    <w:rsid w:val="009156F8"/>
    <w:rsid w:val="00917CEF"/>
    <w:rsid w:val="00920465"/>
    <w:rsid w:val="009215EC"/>
    <w:rsid w:val="0092266A"/>
    <w:rsid w:val="009229F1"/>
    <w:rsid w:val="009231E2"/>
    <w:rsid w:val="0092353C"/>
    <w:rsid w:val="00923EDC"/>
    <w:rsid w:val="009248E9"/>
    <w:rsid w:val="00924C59"/>
    <w:rsid w:val="00927A4C"/>
    <w:rsid w:val="009309A0"/>
    <w:rsid w:val="00932735"/>
    <w:rsid w:val="009335D4"/>
    <w:rsid w:val="00934AD6"/>
    <w:rsid w:val="00936521"/>
    <w:rsid w:val="009365A4"/>
    <w:rsid w:val="00936624"/>
    <w:rsid w:val="009403A2"/>
    <w:rsid w:val="00941BC5"/>
    <w:rsid w:val="00941D97"/>
    <w:rsid w:val="00941F42"/>
    <w:rsid w:val="00942DB1"/>
    <w:rsid w:val="00942EEF"/>
    <w:rsid w:val="009476AE"/>
    <w:rsid w:val="009507D9"/>
    <w:rsid w:val="00950C8E"/>
    <w:rsid w:val="00951ADA"/>
    <w:rsid w:val="00952523"/>
    <w:rsid w:val="00961F2D"/>
    <w:rsid w:val="009635E3"/>
    <w:rsid w:val="00965D49"/>
    <w:rsid w:val="009665FC"/>
    <w:rsid w:val="00966D9B"/>
    <w:rsid w:val="0097072D"/>
    <w:rsid w:val="00973851"/>
    <w:rsid w:val="009750E6"/>
    <w:rsid w:val="009771F0"/>
    <w:rsid w:val="009801DD"/>
    <w:rsid w:val="009815B2"/>
    <w:rsid w:val="00983066"/>
    <w:rsid w:val="00983090"/>
    <w:rsid w:val="009833A3"/>
    <w:rsid w:val="009833CC"/>
    <w:rsid w:val="009839C1"/>
    <w:rsid w:val="00985ACF"/>
    <w:rsid w:val="00986337"/>
    <w:rsid w:val="00986ADD"/>
    <w:rsid w:val="0098711B"/>
    <w:rsid w:val="00990FB7"/>
    <w:rsid w:val="00991D0E"/>
    <w:rsid w:val="00992243"/>
    <w:rsid w:val="00993B79"/>
    <w:rsid w:val="00993D15"/>
    <w:rsid w:val="00996977"/>
    <w:rsid w:val="00996D8B"/>
    <w:rsid w:val="009A22BC"/>
    <w:rsid w:val="009A4AC0"/>
    <w:rsid w:val="009A5642"/>
    <w:rsid w:val="009A5B17"/>
    <w:rsid w:val="009B109E"/>
    <w:rsid w:val="009B30C4"/>
    <w:rsid w:val="009B5A5E"/>
    <w:rsid w:val="009C02F0"/>
    <w:rsid w:val="009C05FE"/>
    <w:rsid w:val="009C263F"/>
    <w:rsid w:val="009C2789"/>
    <w:rsid w:val="009C42CA"/>
    <w:rsid w:val="009C438C"/>
    <w:rsid w:val="009C4A98"/>
    <w:rsid w:val="009C7CC7"/>
    <w:rsid w:val="009D0709"/>
    <w:rsid w:val="009D0C2C"/>
    <w:rsid w:val="009D3564"/>
    <w:rsid w:val="009D4E89"/>
    <w:rsid w:val="009D6662"/>
    <w:rsid w:val="009D6FE0"/>
    <w:rsid w:val="009E1FF5"/>
    <w:rsid w:val="009E4995"/>
    <w:rsid w:val="009E4A76"/>
    <w:rsid w:val="009E6DA0"/>
    <w:rsid w:val="009E7F74"/>
    <w:rsid w:val="009F0A00"/>
    <w:rsid w:val="00A00AD4"/>
    <w:rsid w:val="00A00ECE"/>
    <w:rsid w:val="00A0244C"/>
    <w:rsid w:val="00A02DDA"/>
    <w:rsid w:val="00A03444"/>
    <w:rsid w:val="00A03A8B"/>
    <w:rsid w:val="00A04837"/>
    <w:rsid w:val="00A04C3F"/>
    <w:rsid w:val="00A10B97"/>
    <w:rsid w:val="00A1176C"/>
    <w:rsid w:val="00A1483B"/>
    <w:rsid w:val="00A14CB9"/>
    <w:rsid w:val="00A16124"/>
    <w:rsid w:val="00A17ABB"/>
    <w:rsid w:val="00A21BE1"/>
    <w:rsid w:val="00A21DCA"/>
    <w:rsid w:val="00A23522"/>
    <w:rsid w:val="00A24D86"/>
    <w:rsid w:val="00A26338"/>
    <w:rsid w:val="00A26FE7"/>
    <w:rsid w:val="00A273F7"/>
    <w:rsid w:val="00A27468"/>
    <w:rsid w:val="00A27B68"/>
    <w:rsid w:val="00A30788"/>
    <w:rsid w:val="00A31F8C"/>
    <w:rsid w:val="00A33212"/>
    <w:rsid w:val="00A337C0"/>
    <w:rsid w:val="00A35A02"/>
    <w:rsid w:val="00A35BB9"/>
    <w:rsid w:val="00A36118"/>
    <w:rsid w:val="00A36BBE"/>
    <w:rsid w:val="00A36C87"/>
    <w:rsid w:val="00A37F70"/>
    <w:rsid w:val="00A40F06"/>
    <w:rsid w:val="00A426B0"/>
    <w:rsid w:val="00A428C5"/>
    <w:rsid w:val="00A4333B"/>
    <w:rsid w:val="00A44EFF"/>
    <w:rsid w:val="00A44FFA"/>
    <w:rsid w:val="00A46F17"/>
    <w:rsid w:val="00A46FBB"/>
    <w:rsid w:val="00A47CB3"/>
    <w:rsid w:val="00A51F29"/>
    <w:rsid w:val="00A52BB5"/>
    <w:rsid w:val="00A52D0B"/>
    <w:rsid w:val="00A5723B"/>
    <w:rsid w:val="00A57710"/>
    <w:rsid w:val="00A57AE1"/>
    <w:rsid w:val="00A609B7"/>
    <w:rsid w:val="00A61079"/>
    <w:rsid w:val="00A61262"/>
    <w:rsid w:val="00A613E0"/>
    <w:rsid w:val="00A61508"/>
    <w:rsid w:val="00A62AD3"/>
    <w:rsid w:val="00A63A8B"/>
    <w:rsid w:val="00A67537"/>
    <w:rsid w:val="00A726C2"/>
    <w:rsid w:val="00A72929"/>
    <w:rsid w:val="00A72E7A"/>
    <w:rsid w:val="00A73609"/>
    <w:rsid w:val="00A7429B"/>
    <w:rsid w:val="00A742BF"/>
    <w:rsid w:val="00A743EF"/>
    <w:rsid w:val="00A7445A"/>
    <w:rsid w:val="00A74798"/>
    <w:rsid w:val="00A7594C"/>
    <w:rsid w:val="00A80C75"/>
    <w:rsid w:val="00A81F5C"/>
    <w:rsid w:val="00A82AFD"/>
    <w:rsid w:val="00A83AA4"/>
    <w:rsid w:val="00A8437B"/>
    <w:rsid w:val="00A85552"/>
    <w:rsid w:val="00A857EB"/>
    <w:rsid w:val="00A8640B"/>
    <w:rsid w:val="00A91C92"/>
    <w:rsid w:val="00A91F04"/>
    <w:rsid w:val="00A93B6A"/>
    <w:rsid w:val="00A9506F"/>
    <w:rsid w:val="00A9523D"/>
    <w:rsid w:val="00A964C6"/>
    <w:rsid w:val="00A979A5"/>
    <w:rsid w:val="00AA000E"/>
    <w:rsid w:val="00AA2ECE"/>
    <w:rsid w:val="00AA4CE6"/>
    <w:rsid w:val="00AA5241"/>
    <w:rsid w:val="00AA761F"/>
    <w:rsid w:val="00AB0710"/>
    <w:rsid w:val="00AB2216"/>
    <w:rsid w:val="00AB3070"/>
    <w:rsid w:val="00AB353F"/>
    <w:rsid w:val="00AB427C"/>
    <w:rsid w:val="00AB445E"/>
    <w:rsid w:val="00AB4CAC"/>
    <w:rsid w:val="00AB5359"/>
    <w:rsid w:val="00AB5A50"/>
    <w:rsid w:val="00AB5CDB"/>
    <w:rsid w:val="00AB75C2"/>
    <w:rsid w:val="00AB7AD2"/>
    <w:rsid w:val="00AC206E"/>
    <w:rsid w:val="00AC5D07"/>
    <w:rsid w:val="00AD0EB7"/>
    <w:rsid w:val="00AD0F14"/>
    <w:rsid w:val="00AD62FD"/>
    <w:rsid w:val="00AE19D7"/>
    <w:rsid w:val="00AE2C3E"/>
    <w:rsid w:val="00AE2FB5"/>
    <w:rsid w:val="00AE47BB"/>
    <w:rsid w:val="00AE4C8A"/>
    <w:rsid w:val="00AE57CC"/>
    <w:rsid w:val="00AE66DD"/>
    <w:rsid w:val="00AE671C"/>
    <w:rsid w:val="00AE73A6"/>
    <w:rsid w:val="00AE742A"/>
    <w:rsid w:val="00AE7F53"/>
    <w:rsid w:val="00AF056A"/>
    <w:rsid w:val="00AF0D11"/>
    <w:rsid w:val="00AF1FF0"/>
    <w:rsid w:val="00AF45EE"/>
    <w:rsid w:val="00AF63A3"/>
    <w:rsid w:val="00AF6632"/>
    <w:rsid w:val="00B00304"/>
    <w:rsid w:val="00B00628"/>
    <w:rsid w:val="00B01A3A"/>
    <w:rsid w:val="00B03839"/>
    <w:rsid w:val="00B03C57"/>
    <w:rsid w:val="00B04061"/>
    <w:rsid w:val="00B0588A"/>
    <w:rsid w:val="00B06BAB"/>
    <w:rsid w:val="00B07841"/>
    <w:rsid w:val="00B07A70"/>
    <w:rsid w:val="00B07CE1"/>
    <w:rsid w:val="00B07EC6"/>
    <w:rsid w:val="00B10A82"/>
    <w:rsid w:val="00B10FDF"/>
    <w:rsid w:val="00B12236"/>
    <w:rsid w:val="00B12FC6"/>
    <w:rsid w:val="00B135F9"/>
    <w:rsid w:val="00B13A16"/>
    <w:rsid w:val="00B13E6C"/>
    <w:rsid w:val="00B1633C"/>
    <w:rsid w:val="00B20D6A"/>
    <w:rsid w:val="00B22B0B"/>
    <w:rsid w:val="00B239DB"/>
    <w:rsid w:val="00B2410F"/>
    <w:rsid w:val="00B243B7"/>
    <w:rsid w:val="00B24B1C"/>
    <w:rsid w:val="00B24B41"/>
    <w:rsid w:val="00B27091"/>
    <w:rsid w:val="00B30C1E"/>
    <w:rsid w:val="00B30F7E"/>
    <w:rsid w:val="00B31A55"/>
    <w:rsid w:val="00B325BB"/>
    <w:rsid w:val="00B3283C"/>
    <w:rsid w:val="00B32E8C"/>
    <w:rsid w:val="00B36B42"/>
    <w:rsid w:val="00B36C91"/>
    <w:rsid w:val="00B36C96"/>
    <w:rsid w:val="00B37BC0"/>
    <w:rsid w:val="00B43205"/>
    <w:rsid w:val="00B43E86"/>
    <w:rsid w:val="00B44075"/>
    <w:rsid w:val="00B44183"/>
    <w:rsid w:val="00B4543E"/>
    <w:rsid w:val="00B459D5"/>
    <w:rsid w:val="00B45C4A"/>
    <w:rsid w:val="00B479E5"/>
    <w:rsid w:val="00B501BD"/>
    <w:rsid w:val="00B511C4"/>
    <w:rsid w:val="00B51F91"/>
    <w:rsid w:val="00B52A55"/>
    <w:rsid w:val="00B54A1E"/>
    <w:rsid w:val="00B55CA0"/>
    <w:rsid w:val="00B57701"/>
    <w:rsid w:val="00B5784D"/>
    <w:rsid w:val="00B57B0C"/>
    <w:rsid w:val="00B60144"/>
    <w:rsid w:val="00B62BDD"/>
    <w:rsid w:val="00B63BF1"/>
    <w:rsid w:val="00B6674E"/>
    <w:rsid w:val="00B702D2"/>
    <w:rsid w:val="00B71A20"/>
    <w:rsid w:val="00B720B8"/>
    <w:rsid w:val="00B72691"/>
    <w:rsid w:val="00B74595"/>
    <w:rsid w:val="00B74ACB"/>
    <w:rsid w:val="00B74C84"/>
    <w:rsid w:val="00B75C5B"/>
    <w:rsid w:val="00B75FE9"/>
    <w:rsid w:val="00B826C2"/>
    <w:rsid w:val="00B83E8B"/>
    <w:rsid w:val="00B8438F"/>
    <w:rsid w:val="00B84727"/>
    <w:rsid w:val="00B84A0F"/>
    <w:rsid w:val="00B86480"/>
    <w:rsid w:val="00B86B11"/>
    <w:rsid w:val="00B87715"/>
    <w:rsid w:val="00B90577"/>
    <w:rsid w:val="00B91FD8"/>
    <w:rsid w:val="00B93EC1"/>
    <w:rsid w:val="00B9542B"/>
    <w:rsid w:val="00B95493"/>
    <w:rsid w:val="00B95C0A"/>
    <w:rsid w:val="00B967DD"/>
    <w:rsid w:val="00B9689C"/>
    <w:rsid w:val="00B97533"/>
    <w:rsid w:val="00B97979"/>
    <w:rsid w:val="00BA11BC"/>
    <w:rsid w:val="00BA258E"/>
    <w:rsid w:val="00BA4D88"/>
    <w:rsid w:val="00BA4D9A"/>
    <w:rsid w:val="00BA5481"/>
    <w:rsid w:val="00BA57B9"/>
    <w:rsid w:val="00BA6CE7"/>
    <w:rsid w:val="00BA721E"/>
    <w:rsid w:val="00BB00D4"/>
    <w:rsid w:val="00BB1A53"/>
    <w:rsid w:val="00BB1F13"/>
    <w:rsid w:val="00BB491D"/>
    <w:rsid w:val="00BB4B95"/>
    <w:rsid w:val="00BB6AB7"/>
    <w:rsid w:val="00BC0243"/>
    <w:rsid w:val="00BC150E"/>
    <w:rsid w:val="00BC28CC"/>
    <w:rsid w:val="00BC3CC9"/>
    <w:rsid w:val="00BC3EC8"/>
    <w:rsid w:val="00BC62BB"/>
    <w:rsid w:val="00BC639D"/>
    <w:rsid w:val="00BC6A80"/>
    <w:rsid w:val="00BC6ECA"/>
    <w:rsid w:val="00BC6EF7"/>
    <w:rsid w:val="00BC7EDF"/>
    <w:rsid w:val="00BD10BA"/>
    <w:rsid w:val="00BD1554"/>
    <w:rsid w:val="00BD1AEB"/>
    <w:rsid w:val="00BD1D8B"/>
    <w:rsid w:val="00BD7C91"/>
    <w:rsid w:val="00BE0E09"/>
    <w:rsid w:val="00BE285D"/>
    <w:rsid w:val="00BE28A7"/>
    <w:rsid w:val="00BE2CEA"/>
    <w:rsid w:val="00BF3025"/>
    <w:rsid w:val="00C02EAC"/>
    <w:rsid w:val="00C04F58"/>
    <w:rsid w:val="00C06A97"/>
    <w:rsid w:val="00C07178"/>
    <w:rsid w:val="00C07A03"/>
    <w:rsid w:val="00C07C20"/>
    <w:rsid w:val="00C14645"/>
    <w:rsid w:val="00C15BC4"/>
    <w:rsid w:val="00C20569"/>
    <w:rsid w:val="00C2278A"/>
    <w:rsid w:val="00C22F02"/>
    <w:rsid w:val="00C23B34"/>
    <w:rsid w:val="00C26FBB"/>
    <w:rsid w:val="00C2785B"/>
    <w:rsid w:val="00C27C1E"/>
    <w:rsid w:val="00C323A3"/>
    <w:rsid w:val="00C32BD5"/>
    <w:rsid w:val="00C34D5B"/>
    <w:rsid w:val="00C35188"/>
    <w:rsid w:val="00C36EB1"/>
    <w:rsid w:val="00C37322"/>
    <w:rsid w:val="00C4454A"/>
    <w:rsid w:val="00C449C5"/>
    <w:rsid w:val="00C44F91"/>
    <w:rsid w:val="00C465CD"/>
    <w:rsid w:val="00C47183"/>
    <w:rsid w:val="00C52E9E"/>
    <w:rsid w:val="00C557AE"/>
    <w:rsid w:val="00C56145"/>
    <w:rsid w:val="00C60640"/>
    <w:rsid w:val="00C618D6"/>
    <w:rsid w:val="00C619F3"/>
    <w:rsid w:val="00C61EED"/>
    <w:rsid w:val="00C62178"/>
    <w:rsid w:val="00C628B2"/>
    <w:rsid w:val="00C628E8"/>
    <w:rsid w:val="00C63014"/>
    <w:rsid w:val="00C63E48"/>
    <w:rsid w:val="00C63E4F"/>
    <w:rsid w:val="00C644C8"/>
    <w:rsid w:val="00C66E4F"/>
    <w:rsid w:val="00C67348"/>
    <w:rsid w:val="00C70397"/>
    <w:rsid w:val="00C72C12"/>
    <w:rsid w:val="00C73433"/>
    <w:rsid w:val="00C74163"/>
    <w:rsid w:val="00C763CF"/>
    <w:rsid w:val="00C7680C"/>
    <w:rsid w:val="00C80053"/>
    <w:rsid w:val="00C808F4"/>
    <w:rsid w:val="00C80EDA"/>
    <w:rsid w:val="00C81CE5"/>
    <w:rsid w:val="00C82261"/>
    <w:rsid w:val="00C84360"/>
    <w:rsid w:val="00C85C38"/>
    <w:rsid w:val="00C86B63"/>
    <w:rsid w:val="00C90F89"/>
    <w:rsid w:val="00C91B58"/>
    <w:rsid w:val="00C92D5D"/>
    <w:rsid w:val="00C96B37"/>
    <w:rsid w:val="00C96BF1"/>
    <w:rsid w:val="00C96F91"/>
    <w:rsid w:val="00C9788F"/>
    <w:rsid w:val="00CA08EA"/>
    <w:rsid w:val="00CB002C"/>
    <w:rsid w:val="00CB214B"/>
    <w:rsid w:val="00CB23E9"/>
    <w:rsid w:val="00CC1D55"/>
    <w:rsid w:val="00CC3013"/>
    <w:rsid w:val="00CC378D"/>
    <w:rsid w:val="00CC540D"/>
    <w:rsid w:val="00CC6AD8"/>
    <w:rsid w:val="00CC6DD0"/>
    <w:rsid w:val="00CD056B"/>
    <w:rsid w:val="00CD110A"/>
    <w:rsid w:val="00CD1C29"/>
    <w:rsid w:val="00CD379B"/>
    <w:rsid w:val="00CD4555"/>
    <w:rsid w:val="00CD4FC8"/>
    <w:rsid w:val="00CD559A"/>
    <w:rsid w:val="00CE3A64"/>
    <w:rsid w:val="00CE437D"/>
    <w:rsid w:val="00CE5958"/>
    <w:rsid w:val="00CE6C51"/>
    <w:rsid w:val="00CF1CE2"/>
    <w:rsid w:val="00CF2E12"/>
    <w:rsid w:val="00CF55FE"/>
    <w:rsid w:val="00CF5E90"/>
    <w:rsid w:val="00CF72AA"/>
    <w:rsid w:val="00D00D0F"/>
    <w:rsid w:val="00D021E6"/>
    <w:rsid w:val="00D0487F"/>
    <w:rsid w:val="00D051A1"/>
    <w:rsid w:val="00D05869"/>
    <w:rsid w:val="00D07A5A"/>
    <w:rsid w:val="00D1009E"/>
    <w:rsid w:val="00D1110D"/>
    <w:rsid w:val="00D15696"/>
    <w:rsid w:val="00D172E6"/>
    <w:rsid w:val="00D20B30"/>
    <w:rsid w:val="00D23A72"/>
    <w:rsid w:val="00D23BAF"/>
    <w:rsid w:val="00D2592F"/>
    <w:rsid w:val="00D26AB0"/>
    <w:rsid w:val="00D26D57"/>
    <w:rsid w:val="00D27B2E"/>
    <w:rsid w:val="00D27B75"/>
    <w:rsid w:val="00D30020"/>
    <w:rsid w:val="00D30A79"/>
    <w:rsid w:val="00D33ED3"/>
    <w:rsid w:val="00D33FA5"/>
    <w:rsid w:val="00D341DA"/>
    <w:rsid w:val="00D3479A"/>
    <w:rsid w:val="00D35510"/>
    <w:rsid w:val="00D35CF8"/>
    <w:rsid w:val="00D3643D"/>
    <w:rsid w:val="00D41439"/>
    <w:rsid w:val="00D42A4C"/>
    <w:rsid w:val="00D447DB"/>
    <w:rsid w:val="00D510CF"/>
    <w:rsid w:val="00D51313"/>
    <w:rsid w:val="00D521B4"/>
    <w:rsid w:val="00D53341"/>
    <w:rsid w:val="00D5391C"/>
    <w:rsid w:val="00D53E19"/>
    <w:rsid w:val="00D54C3F"/>
    <w:rsid w:val="00D55C5E"/>
    <w:rsid w:val="00D56908"/>
    <w:rsid w:val="00D61FB6"/>
    <w:rsid w:val="00D62809"/>
    <w:rsid w:val="00D62AD0"/>
    <w:rsid w:val="00D639C8"/>
    <w:rsid w:val="00D63E15"/>
    <w:rsid w:val="00D63FD1"/>
    <w:rsid w:val="00D64512"/>
    <w:rsid w:val="00D64955"/>
    <w:rsid w:val="00D65F08"/>
    <w:rsid w:val="00D7144A"/>
    <w:rsid w:val="00D73599"/>
    <w:rsid w:val="00D766AC"/>
    <w:rsid w:val="00D775A7"/>
    <w:rsid w:val="00D77816"/>
    <w:rsid w:val="00D77AD5"/>
    <w:rsid w:val="00D80A3E"/>
    <w:rsid w:val="00D80D5C"/>
    <w:rsid w:val="00D8296E"/>
    <w:rsid w:val="00D82F02"/>
    <w:rsid w:val="00D85905"/>
    <w:rsid w:val="00D860CB"/>
    <w:rsid w:val="00D866BE"/>
    <w:rsid w:val="00D871E6"/>
    <w:rsid w:val="00D955EA"/>
    <w:rsid w:val="00DA054D"/>
    <w:rsid w:val="00DA3CE0"/>
    <w:rsid w:val="00DA41AA"/>
    <w:rsid w:val="00DA4345"/>
    <w:rsid w:val="00DA6862"/>
    <w:rsid w:val="00DA7A10"/>
    <w:rsid w:val="00DB60F5"/>
    <w:rsid w:val="00DB6C66"/>
    <w:rsid w:val="00DB6EDF"/>
    <w:rsid w:val="00DB6F67"/>
    <w:rsid w:val="00DB7617"/>
    <w:rsid w:val="00DC0A3F"/>
    <w:rsid w:val="00DC0D6D"/>
    <w:rsid w:val="00DC1B73"/>
    <w:rsid w:val="00DC2687"/>
    <w:rsid w:val="00DC2807"/>
    <w:rsid w:val="00DC4576"/>
    <w:rsid w:val="00DC4B4B"/>
    <w:rsid w:val="00DC6176"/>
    <w:rsid w:val="00DC6F75"/>
    <w:rsid w:val="00DD36DB"/>
    <w:rsid w:val="00DD49F8"/>
    <w:rsid w:val="00DD6805"/>
    <w:rsid w:val="00DD6DB5"/>
    <w:rsid w:val="00DD7A10"/>
    <w:rsid w:val="00DD7BED"/>
    <w:rsid w:val="00DE0C15"/>
    <w:rsid w:val="00DE13AA"/>
    <w:rsid w:val="00DE1502"/>
    <w:rsid w:val="00DE199A"/>
    <w:rsid w:val="00DE23F3"/>
    <w:rsid w:val="00DE468A"/>
    <w:rsid w:val="00DE5EC0"/>
    <w:rsid w:val="00DE5FED"/>
    <w:rsid w:val="00DE735D"/>
    <w:rsid w:val="00DF0542"/>
    <w:rsid w:val="00DF0768"/>
    <w:rsid w:val="00DF0F62"/>
    <w:rsid w:val="00DF1F47"/>
    <w:rsid w:val="00DF21D5"/>
    <w:rsid w:val="00DF3B29"/>
    <w:rsid w:val="00DF4FE2"/>
    <w:rsid w:val="00DF59B8"/>
    <w:rsid w:val="00DF5CF1"/>
    <w:rsid w:val="00DF6F7C"/>
    <w:rsid w:val="00DF7CAD"/>
    <w:rsid w:val="00DF7CF3"/>
    <w:rsid w:val="00E00CAD"/>
    <w:rsid w:val="00E05FC7"/>
    <w:rsid w:val="00E065AA"/>
    <w:rsid w:val="00E072BE"/>
    <w:rsid w:val="00E07A8E"/>
    <w:rsid w:val="00E10704"/>
    <w:rsid w:val="00E10C16"/>
    <w:rsid w:val="00E14D19"/>
    <w:rsid w:val="00E15A0F"/>
    <w:rsid w:val="00E15CDC"/>
    <w:rsid w:val="00E16637"/>
    <w:rsid w:val="00E16ACF"/>
    <w:rsid w:val="00E172C4"/>
    <w:rsid w:val="00E17D31"/>
    <w:rsid w:val="00E21BB9"/>
    <w:rsid w:val="00E21F38"/>
    <w:rsid w:val="00E249E1"/>
    <w:rsid w:val="00E24A33"/>
    <w:rsid w:val="00E24F8A"/>
    <w:rsid w:val="00E25A71"/>
    <w:rsid w:val="00E25B4E"/>
    <w:rsid w:val="00E3011E"/>
    <w:rsid w:val="00E3160E"/>
    <w:rsid w:val="00E340F0"/>
    <w:rsid w:val="00E34EF2"/>
    <w:rsid w:val="00E35AF0"/>
    <w:rsid w:val="00E37749"/>
    <w:rsid w:val="00E40757"/>
    <w:rsid w:val="00E40885"/>
    <w:rsid w:val="00E40DC7"/>
    <w:rsid w:val="00E40ECA"/>
    <w:rsid w:val="00E413DF"/>
    <w:rsid w:val="00E42493"/>
    <w:rsid w:val="00E429BC"/>
    <w:rsid w:val="00E429D6"/>
    <w:rsid w:val="00E46A39"/>
    <w:rsid w:val="00E47F11"/>
    <w:rsid w:val="00E504A5"/>
    <w:rsid w:val="00E5448C"/>
    <w:rsid w:val="00E54D73"/>
    <w:rsid w:val="00E56E07"/>
    <w:rsid w:val="00E578B1"/>
    <w:rsid w:val="00E615BF"/>
    <w:rsid w:val="00E61FF9"/>
    <w:rsid w:val="00E62618"/>
    <w:rsid w:val="00E633E1"/>
    <w:rsid w:val="00E634D7"/>
    <w:rsid w:val="00E6426C"/>
    <w:rsid w:val="00E64BE2"/>
    <w:rsid w:val="00E64EA6"/>
    <w:rsid w:val="00E65B13"/>
    <w:rsid w:val="00E65C65"/>
    <w:rsid w:val="00E66DFE"/>
    <w:rsid w:val="00E6741E"/>
    <w:rsid w:val="00E67AE1"/>
    <w:rsid w:val="00E73A0A"/>
    <w:rsid w:val="00E75E51"/>
    <w:rsid w:val="00E764CA"/>
    <w:rsid w:val="00E77198"/>
    <w:rsid w:val="00E7758C"/>
    <w:rsid w:val="00E839C0"/>
    <w:rsid w:val="00E856D5"/>
    <w:rsid w:val="00E86189"/>
    <w:rsid w:val="00E91A53"/>
    <w:rsid w:val="00E92F80"/>
    <w:rsid w:val="00E9443F"/>
    <w:rsid w:val="00E9469D"/>
    <w:rsid w:val="00EA0096"/>
    <w:rsid w:val="00EA0203"/>
    <w:rsid w:val="00EA1513"/>
    <w:rsid w:val="00EA1D37"/>
    <w:rsid w:val="00EA4D2C"/>
    <w:rsid w:val="00EA63C1"/>
    <w:rsid w:val="00EA66BC"/>
    <w:rsid w:val="00EA6E0E"/>
    <w:rsid w:val="00EA77B2"/>
    <w:rsid w:val="00EB07DB"/>
    <w:rsid w:val="00EB08AD"/>
    <w:rsid w:val="00EB1722"/>
    <w:rsid w:val="00EB2D70"/>
    <w:rsid w:val="00EB68EA"/>
    <w:rsid w:val="00EB7BDA"/>
    <w:rsid w:val="00EC04E7"/>
    <w:rsid w:val="00EC1518"/>
    <w:rsid w:val="00EC1B8A"/>
    <w:rsid w:val="00EC208F"/>
    <w:rsid w:val="00EC24FA"/>
    <w:rsid w:val="00EC2B3C"/>
    <w:rsid w:val="00EC2C85"/>
    <w:rsid w:val="00EC3D89"/>
    <w:rsid w:val="00EC3E34"/>
    <w:rsid w:val="00EC64B4"/>
    <w:rsid w:val="00ED0033"/>
    <w:rsid w:val="00ED0FB8"/>
    <w:rsid w:val="00ED274B"/>
    <w:rsid w:val="00ED3650"/>
    <w:rsid w:val="00ED57FA"/>
    <w:rsid w:val="00ED6664"/>
    <w:rsid w:val="00ED7D5B"/>
    <w:rsid w:val="00ED7F4F"/>
    <w:rsid w:val="00EE2D27"/>
    <w:rsid w:val="00EE315D"/>
    <w:rsid w:val="00EE4B58"/>
    <w:rsid w:val="00EE60F8"/>
    <w:rsid w:val="00EE735F"/>
    <w:rsid w:val="00EE7D2E"/>
    <w:rsid w:val="00EE7EAB"/>
    <w:rsid w:val="00EF04C7"/>
    <w:rsid w:val="00EF1C4E"/>
    <w:rsid w:val="00EF3E3D"/>
    <w:rsid w:val="00EF48FC"/>
    <w:rsid w:val="00EF665D"/>
    <w:rsid w:val="00EF666F"/>
    <w:rsid w:val="00F00767"/>
    <w:rsid w:val="00F01B0E"/>
    <w:rsid w:val="00F01BED"/>
    <w:rsid w:val="00F0228C"/>
    <w:rsid w:val="00F0623F"/>
    <w:rsid w:val="00F06CC9"/>
    <w:rsid w:val="00F07658"/>
    <w:rsid w:val="00F10E3F"/>
    <w:rsid w:val="00F1180A"/>
    <w:rsid w:val="00F11958"/>
    <w:rsid w:val="00F119D6"/>
    <w:rsid w:val="00F11B7B"/>
    <w:rsid w:val="00F12E4E"/>
    <w:rsid w:val="00F13327"/>
    <w:rsid w:val="00F1344D"/>
    <w:rsid w:val="00F13566"/>
    <w:rsid w:val="00F1428E"/>
    <w:rsid w:val="00F179FE"/>
    <w:rsid w:val="00F20DFF"/>
    <w:rsid w:val="00F21128"/>
    <w:rsid w:val="00F22A89"/>
    <w:rsid w:val="00F22AF9"/>
    <w:rsid w:val="00F22CC4"/>
    <w:rsid w:val="00F24376"/>
    <w:rsid w:val="00F24C0D"/>
    <w:rsid w:val="00F2507C"/>
    <w:rsid w:val="00F26CEF"/>
    <w:rsid w:val="00F276BB"/>
    <w:rsid w:val="00F27943"/>
    <w:rsid w:val="00F27B7C"/>
    <w:rsid w:val="00F32F44"/>
    <w:rsid w:val="00F32F5E"/>
    <w:rsid w:val="00F351ED"/>
    <w:rsid w:val="00F35E45"/>
    <w:rsid w:val="00F3600B"/>
    <w:rsid w:val="00F36751"/>
    <w:rsid w:val="00F414EA"/>
    <w:rsid w:val="00F41C12"/>
    <w:rsid w:val="00F43C72"/>
    <w:rsid w:val="00F44A49"/>
    <w:rsid w:val="00F44D2B"/>
    <w:rsid w:val="00F44D2D"/>
    <w:rsid w:val="00F44EC1"/>
    <w:rsid w:val="00F4721A"/>
    <w:rsid w:val="00F47270"/>
    <w:rsid w:val="00F473D1"/>
    <w:rsid w:val="00F475E8"/>
    <w:rsid w:val="00F50E02"/>
    <w:rsid w:val="00F51FEB"/>
    <w:rsid w:val="00F52634"/>
    <w:rsid w:val="00F5339E"/>
    <w:rsid w:val="00F56F78"/>
    <w:rsid w:val="00F60B13"/>
    <w:rsid w:val="00F6202E"/>
    <w:rsid w:val="00F634E9"/>
    <w:rsid w:val="00F641C8"/>
    <w:rsid w:val="00F719DD"/>
    <w:rsid w:val="00F71DD1"/>
    <w:rsid w:val="00F72C33"/>
    <w:rsid w:val="00F750C2"/>
    <w:rsid w:val="00F7550D"/>
    <w:rsid w:val="00F77623"/>
    <w:rsid w:val="00F777CA"/>
    <w:rsid w:val="00F8029A"/>
    <w:rsid w:val="00F83E96"/>
    <w:rsid w:val="00F84CBB"/>
    <w:rsid w:val="00F909B3"/>
    <w:rsid w:val="00F90CEC"/>
    <w:rsid w:val="00F919A4"/>
    <w:rsid w:val="00F926C0"/>
    <w:rsid w:val="00F9300A"/>
    <w:rsid w:val="00F93447"/>
    <w:rsid w:val="00F936E5"/>
    <w:rsid w:val="00F95E1F"/>
    <w:rsid w:val="00F978ED"/>
    <w:rsid w:val="00F97A60"/>
    <w:rsid w:val="00F97E11"/>
    <w:rsid w:val="00FA0D13"/>
    <w:rsid w:val="00FA1A00"/>
    <w:rsid w:val="00FA2F46"/>
    <w:rsid w:val="00FA32F5"/>
    <w:rsid w:val="00FA5221"/>
    <w:rsid w:val="00FA5C3A"/>
    <w:rsid w:val="00FB045D"/>
    <w:rsid w:val="00FB0F69"/>
    <w:rsid w:val="00FB16CD"/>
    <w:rsid w:val="00FB39F9"/>
    <w:rsid w:val="00FB4413"/>
    <w:rsid w:val="00FB5D36"/>
    <w:rsid w:val="00FB6415"/>
    <w:rsid w:val="00FB7078"/>
    <w:rsid w:val="00FB7784"/>
    <w:rsid w:val="00FB7F35"/>
    <w:rsid w:val="00FC03E1"/>
    <w:rsid w:val="00FC29AB"/>
    <w:rsid w:val="00FC29DD"/>
    <w:rsid w:val="00FC2AAF"/>
    <w:rsid w:val="00FC3872"/>
    <w:rsid w:val="00FC43BC"/>
    <w:rsid w:val="00FD01E8"/>
    <w:rsid w:val="00FD05D1"/>
    <w:rsid w:val="00FD1DA8"/>
    <w:rsid w:val="00FD2578"/>
    <w:rsid w:val="00FD26C3"/>
    <w:rsid w:val="00FD3AD0"/>
    <w:rsid w:val="00FD4280"/>
    <w:rsid w:val="00FD4773"/>
    <w:rsid w:val="00FD7C1C"/>
    <w:rsid w:val="00FE07C1"/>
    <w:rsid w:val="00FE1756"/>
    <w:rsid w:val="00FE17E3"/>
    <w:rsid w:val="00FE30A9"/>
    <w:rsid w:val="00FE358C"/>
    <w:rsid w:val="00FE749A"/>
    <w:rsid w:val="00FE7514"/>
    <w:rsid w:val="00FE7698"/>
    <w:rsid w:val="00FF179D"/>
    <w:rsid w:val="00FF4F70"/>
    <w:rsid w:val="00FF537F"/>
    <w:rsid w:val="00FF60BB"/>
    <w:rsid w:val="00FF61C6"/>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52E03"/>
  <w15:docId w15:val="{78103238-ABA3-4003-9E5E-853C1EA8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F1BCB"/>
    <w:rPr>
      <w:sz w:val="24"/>
      <w:szCs w:val="24"/>
    </w:rPr>
  </w:style>
  <w:style w:type="paragraph" w:styleId="10">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4"/>
    <w:next w:val="a5"/>
    <w:link w:val="11"/>
    <w:uiPriority w:val="9"/>
    <w:qFormat/>
    <w:rsid w:val="00797C78"/>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4C02B1"/>
    <w:pPr>
      <w:numPr>
        <w:ilvl w:val="6"/>
        <w:numId w:val="1"/>
      </w:numPr>
      <w:spacing w:before="240" w:after="60"/>
      <w:outlineLvl w:val="6"/>
    </w:pPr>
  </w:style>
  <w:style w:type="paragraph" w:styleId="8">
    <w:name w:val="heading 8"/>
    <w:basedOn w:val="a4"/>
    <w:next w:val="a4"/>
    <w:link w:val="80"/>
    <w:uiPriority w:val="9"/>
    <w:qFormat/>
    <w:rsid w:val="004C02B1"/>
    <w:pPr>
      <w:numPr>
        <w:ilvl w:val="7"/>
        <w:numId w:val="1"/>
      </w:numPr>
      <w:spacing w:before="240" w:after="60"/>
      <w:outlineLvl w:val="7"/>
    </w:pPr>
    <w:rPr>
      <w:i/>
      <w:iCs/>
    </w:rPr>
  </w:style>
  <w:style w:type="paragraph" w:styleId="9">
    <w:name w:val="heading 9"/>
    <w:basedOn w:val="a4"/>
    <w:next w:val="a4"/>
    <w:link w:val="90"/>
    <w:uiPriority w:val="9"/>
    <w:qFormat/>
    <w:rsid w:val="004C02B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2"/>
    <w:rsid w:val="00AB2216"/>
    <w:rPr>
      <w:rFonts w:asciiTheme="minorHAnsi" w:hAnsiTheme="minorHAnsi"/>
      <w:snapToGrid w:val="0"/>
      <w:sz w:val="24"/>
      <w:szCs w:val="24"/>
    </w:rPr>
  </w:style>
  <w:style w:type="paragraph" w:styleId="31">
    <w:name w:val="toc 3"/>
    <w:basedOn w:val="a4"/>
    <w:next w:val="a4"/>
    <w:autoRedefine/>
    <w:uiPriority w:val="39"/>
    <w:rsid w:val="004C02B1"/>
    <w:pPr>
      <w:ind w:left="480"/>
    </w:pPr>
    <w:rPr>
      <w:i/>
      <w:iCs/>
      <w:sz w:val="20"/>
      <w:szCs w:val="20"/>
    </w:rPr>
  </w:style>
  <w:style w:type="paragraph" w:customStyle="1" w:styleId="a">
    <w:name w:val="Список нумерованный"/>
    <w:basedOn w:val="a4"/>
    <w:qFormat/>
    <w:rsid w:val="0054040A"/>
    <w:pPr>
      <w:numPr>
        <w:numId w:val="6"/>
      </w:numPr>
      <w:spacing w:before="120"/>
      <w:jc w:val="both"/>
    </w:pPr>
  </w:style>
  <w:style w:type="paragraph" w:customStyle="1" w:styleId="ab">
    <w:name w:val="Табличный"/>
    <w:basedOn w:val="a4"/>
    <w:qFormat/>
    <w:rsid w:val="004C02B1"/>
    <w:pPr>
      <w:keepNext/>
      <w:widowControl w:val="0"/>
      <w:spacing w:before="60" w:after="60"/>
      <w:jc w:val="center"/>
    </w:pPr>
    <w:rPr>
      <w:b/>
      <w:sz w:val="22"/>
      <w:szCs w:val="20"/>
    </w:rPr>
  </w:style>
  <w:style w:type="paragraph" w:customStyle="1" w:styleId="ac">
    <w:name w:val="Содержание"/>
    <w:basedOn w:val="a4"/>
    <w:qFormat/>
    <w:rsid w:val="004C02B1"/>
    <w:pPr>
      <w:widowControl w:val="0"/>
      <w:spacing w:before="240" w:after="240"/>
      <w:jc w:val="center"/>
    </w:pPr>
    <w:rPr>
      <w:b/>
      <w:caps/>
      <w:szCs w:val="20"/>
    </w:rPr>
  </w:style>
  <w:style w:type="paragraph" w:styleId="ad">
    <w:name w:val="Balloon Text"/>
    <w:aliases w:val=" Знак5,Знак5"/>
    <w:basedOn w:val="a4"/>
    <w:link w:val="ae"/>
    <w:qFormat/>
    <w:rsid w:val="004C02B1"/>
    <w:pPr>
      <w:widowControl w:val="0"/>
      <w:suppressAutoHyphens/>
      <w:jc w:val="both"/>
    </w:pPr>
    <w:rPr>
      <w:rFonts w:ascii="Tahoma" w:hAnsi="Tahoma" w:cs="Courier New"/>
      <w:sz w:val="16"/>
      <w:szCs w:val="16"/>
    </w:rPr>
  </w:style>
  <w:style w:type="paragraph" w:styleId="12">
    <w:name w:val="toc 1"/>
    <w:basedOn w:val="a4"/>
    <w:next w:val="a4"/>
    <w:uiPriority w:val="39"/>
    <w:rsid w:val="004C02B1"/>
    <w:pPr>
      <w:spacing w:before="120" w:after="120"/>
    </w:pPr>
    <w:rPr>
      <w:b/>
      <w:bCs/>
      <w:caps/>
      <w:sz w:val="20"/>
      <w:szCs w:val="20"/>
    </w:rPr>
  </w:style>
  <w:style w:type="paragraph" w:styleId="21">
    <w:name w:val="toc 2"/>
    <w:basedOn w:val="a4"/>
    <w:next w:val="a4"/>
    <w:autoRedefine/>
    <w:uiPriority w:val="39"/>
    <w:rsid w:val="004C02B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qFormat/>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qFormat/>
    <w:rsid w:val="00B13A16"/>
    <w:pPr>
      <w:shd w:val="clear" w:color="auto" w:fill="FFFFFF" w:themeFill="background1"/>
      <w:jc w:val="center"/>
    </w:pPr>
    <w:rPr>
      <w:rFonts w:asciiTheme="minorHAnsi" w:hAnsiTheme="minorHAnsi"/>
      <w:sz w:val="22"/>
      <w:szCs w:val="22"/>
    </w:rPr>
  </w:style>
  <w:style w:type="paragraph" w:customStyle="1" w:styleId="1">
    <w:name w:val="Список 1)"/>
    <w:basedOn w:val="a4"/>
    <w:qFormat/>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qFormat/>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4C02B1"/>
    <w:pPr>
      <w:ind w:left="960"/>
    </w:pPr>
    <w:rPr>
      <w:sz w:val="18"/>
      <w:szCs w:val="18"/>
    </w:rPr>
  </w:style>
  <w:style w:type="paragraph" w:styleId="61">
    <w:name w:val="toc 6"/>
    <w:basedOn w:val="a4"/>
    <w:next w:val="a4"/>
    <w:autoRedefine/>
    <w:uiPriority w:val="39"/>
    <w:rsid w:val="004C02B1"/>
    <w:pPr>
      <w:ind w:left="1200"/>
    </w:pPr>
    <w:rPr>
      <w:sz w:val="18"/>
      <w:szCs w:val="18"/>
    </w:rPr>
  </w:style>
  <w:style w:type="paragraph" w:styleId="71">
    <w:name w:val="toc 7"/>
    <w:basedOn w:val="a4"/>
    <w:next w:val="a4"/>
    <w:autoRedefine/>
    <w:uiPriority w:val="39"/>
    <w:rsid w:val="004C02B1"/>
    <w:pPr>
      <w:ind w:left="1440"/>
    </w:pPr>
    <w:rPr>
      <w:sz w:val="18"/>
      <w:szCs w:val="18"/>
    </w:rPr>
  </w:style>
  <w:style w:type="paragraph" w:styleId="81">
    <w:name w:val="toc 8"/>
    <w:basedOn w:val="a4"/>
    <w:next w:val="a4"/>
    <w:autoRedefine/>
    <w:uiPriority w:val="39"/>
    <w:rsid w:val="004C02B1"/>
    <w:pPr>
      <w:ind w:left="1680"/>
    </w:pPr>
    <w:rPr>
      <w:sz w:val="18"/>
      <w:szCs w:val="18"/>
    </w:rPr>
  </w:style>
  <w:style w:type="paragraph" w:styleId="91">
    <w:name w:val="toc 9"/>
    <w:basedOn w:val="a4"/>
    <w:next w:val="a4"/>
    <w:autoRedefine/>
    <w:uiPriority w:val="39"/>
    <w:rsid w:val="004C02B1"/>
    <w:pPr>
      <w:ind w:left="1920"/>
    </w:pPr>
    <w:rPr>
      <w:sz w:val="18"/>
      <w:szCs w:val="18"/>
    </w:rPr>
  </w:style>
  <w:style w:type="paragraph" w:styleId="af4">
    <w:name w:val="toa heading"/>
    <w:basedOn w:val="a4"/>
    <w:next w:val="a4"/>
    <w:semiHidden/>
    <w:rsid w:val="004C02B1"/>
    <w:pPr>
      <w:spacing w:before="40" w:after="20"/>
      <w:jc w:val="center"/>
    </w:pPr>
    <w:rPr>
      <w:b/>
      <w:sz w:val="22"/>
      <w:szCs w:val="20"/>
    </w:rPr>
  </w:style>
  <w:style w:type="paragraph" w:styleId="af5">
    <w:name w:val="annotation text"/>
    <w:basedOn w:val="a4"/>
    <w:link w:val="af6"/>
    <w:semiHidden/>
    <w:rsid w:val="004C02B1"/>
    <w:rPr>
      <w:sz w:val="20"/>
      <w:szCs w:val="20"/>
    </w:rPr>
  </w:style>
  <w:style w:type="paragraph" w:styleId="af7">
    <w:name w:val="annotation subject"/>
    <w:basedOn w:val="af5"/>
    <w:next w:val="af5"/>
    <w:link w:val="af8"/>
    <w:semiHidden/>
    <w:rsid w:val="004C02B1"/>
    <w:pPr>
      <w:ind w:firstLine="284"/>
      <w:jc w:val="both"/>
    </w:pPr>
    <w:rPr>
      <w:b/>
      <w:bCs/>
    </w:rPr>
  </w:style>
  <w:style w:type="paragraph" w:customStyle="1" w:styleId="a0">
    <w:name w:val="Список а)"/>
    <w:basedOn w:val="a2"/>
    <w:qFormat/>
    <w:rsid w:val="0054040A"/>
    <w:pPr>
      <w:numPr>
        <w:numId w:val="2"/>
      </w:numPr>
    </w:pPr>
  </w:style>
  <w:style w:type="paragraph" w:styleId="af9">
    <w:name w:val="Document Map"/>
    <w:basedOn w:val="a4"/>
    <w:link w:val="afa"/>
    <w:semiHidden/>
    <w:rsid w:val="004C02B1"/>
    <w:pPr>
      <w:widowControl w:val="0"/>
      <w:shd w:val="clear" w:color="auto" w:fill="000080"/>
      <w:suppressAutoHyphens/>
      <w:jc w:val="both"/>
    </w:pPr>
    <w:rPr>
      <w:rFonts w:ascii="Tahoma" w:hAnsi="Tahoma"/>
      <w:szCs w:val="20"/>
    </w:rPr>
  </w:style>
  <w:style w:type="character" w:styleId="afb">
    <w:name w:val="annotation reference"/>
    <w:semiHidden/>
    <w:rsid w:val="004C02B1"/>
    <w:rPr>
      <w:sz w:val="16"/>
      <w:szCs w:val="16"/>
    </w:rPr>
  </w:style>
  <w:style w:type="paragraph" w:customStyle="1" w:styleId="afc">
    <w:name w:val="Табличный_слева"/>
    <w:basedOn w:val="a4"/>
    <w:qFormat/>
    <w:rsid w:val="00491BEC"/>
    <w:rPr>
      <w:rFonts w:asciiTheme="minorHAnsi" w:hAnsiTheme="minorHAnsi"/>
      <w:sz w:val="22"/>
      <w:szCs w:val="22"/>
    </w:rPr>
  </w:style>
  <w:style w:type="paragraph" w:customStyle="1" w:styleId="13">
    <w:name w:val="Обычный 1"/>
    <w:basedOn w:val="a4"/>
    <w:next w:val="a4"/>
    <w:semiHidden/>
    <w:qFormat/>
    <w:rsid w:val="004C02B1"/>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3"/>
    <w:qFormat/>
    <w:rsid w:val="0084131A"/>
    <w:pPr>
      <w:tabs>
        <w:tab w:val="clear" w:pos="360"/>
      </w:tabs>
      <w:spacing w:before="0"/>
      <w:ind w:left="0" w:firstLine="0"/>
      <w:jc w:val="left"/>
    </w:pPr>
  </w:style>
  <w:style w:type="paragraph" w:customStyle="1" w:styleId="aff">
    <w:name w:val="Табличный_по ширине"/>
    <w:basedOn w:val="afc"/>
    <w:qFormat/>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Знак4"/>
    <w:basedOn w:val="a4"/>
    <w:link w:val="aff3"/>
    <w:uiPriority w:val="99"/>
    <w:qFormat/>
    <w:rsid w:val="000F1BCB"/>
    <w:pPr>
      <w:tabs>
        <w:tab w:val="center" w:pos="4677"/>
        <w:tab w:val="right" w:pos="9355"/>
      </w:tabs>
    </w:pPr>
  </w:style>
  <w:style w:type="character" w:customStyle="1" w:styleId="aff3">
    <w:name w:val="Верхний колонтитул Знак"/>
    <w:aliases w:val=" Знак4 Знак,Знак4 Знак"/>
    <w:basedOn w:val="a6"/>
    <w:link w:val="aff2"/>
    <w:uiPriority w:val="99"/>
    <w:rsid w:val="000F1BCB"/>
    <w:rPr>
      <w:sz w:val="24"/>
      <w:szCs w:val="24"/>
    </w:rPr>
  </w:style>
  <w:style w:type="paragraph" w:styleId="aff4">
    <w:name w:val="footer"/>
    <w:aliases w:val=" Знак, Знак6,Знак6,Знак1"/>
    <w:basedOn w:val="a4"/>
    <w:link w:val="aff5"/>
    <w:uiPriority w:val="99"/>
    <w:qFormat/>
    <w:rsid w:val="000F1BCB"/>
    <w:pPr>
      <w:tabs>
        <w:tab w:val="center" w:pos="4677"/>
        <w:tab w:val="right" w:pos="9355"/>
      </w:tabs>
    </w:pPr>
  </w:style>
  <w:style w:type="character" w:customStyle="1" w:styleId="aff5">
    <w:name w:val="Нижний колонтитул Знак"/>
    <w:aliases w:val=" Знак Знак, Знак6 Знак,Знак6 Знак,Знак1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Таблицы нейминг,Заголовок_3,List Paragraph,Абзац списка основной,List Paragraph2,ПАРАГРАФ,Нумерация,список 1,СПИСКИ,Абзац списка3,маркированный,List_Paragraph,Multilevel para_II,List Paragraph1,А,Абзац списка для документа"/>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0"/>
    <w:next w:val="a4"/>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Заголовок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qFormat/>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qFormat/>
    <w:rsid w:val="005E6920"/>
    <w:rPr>
      <w:i/>
      <w:iCs/>
      <w:color w:val="243F60"/>
    </w:rPr>
  </w:style>
  <w:style w:type="character" w:styleId="afffc">
    <w:name w:val="Intense Emphasis"/>
    <w:uiPriority w:val="21"/>
    <w:qFormat/>
    <w:rsid w:val="005E6920"/>
    <w:rPr>
      <w:b/>
      <w:bCs/>
      <w:caps/>
      <w:color w:val="243F60"/>
      <w:spacing w:val="10"/>
    </w:rPr>
  </w:style>
  <w:style w:type="character" w:styleId="afffd">
    <w:name w:val="Subtle Reference"/>
    <w:uiPriority w:val="31"/>
    <w:qFormat/>
    <w:rsid w:val="005E6920"/>
    <w:rPr>
      <w:b/>
      <w:bCs/>
      <w:color w:val="4F81BD"/>
    </w:rPr>
  </w:style>
  <w:style w:type="character" w:styleId="afffe">
    <w:name w:val="Intense Reference"/>
    <w:uiPriority w:val="32"/>
    <w:qFormat/>
    <w:rsid w:val="005E6920"/>
    <w:rPr>
      <w:b/>
      <w:bCs/>
      <w:i/>
      <w:iCs/>
      <w:caps/>
      <w:color w:val="4F81BD"/>
    </w:rPr>
  </w:style>
  <w:style w:type="character" w:styleId="affff">
    <w:name w:val="Book Title"/>
    <w:uiPriority w:val="33"/>
    <w:qFormat/>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Знак1 Знак Знак Знак Знак,Знак1 Знак Знак Знак"/>
    <w:basedOn w:val="a4"/>
    <w:link w:val="affff3"/>
    <w:uiPriority w:val="99"/>
    <w:unhideWhenUsed/>
    <w:qFormat/>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Знак1 Знак Знак Знак Знак Знак,Знак1 Знак Знак Знак Знак1"/>
    <w:basedOn w:val="a6"/>
    <w:link w:val="affff2"/>
    <w:uiPriority w:val="99"/>
    <w:rsid w:val="005E6920"/>
    <w:rPr>
      <w:rFonts w:ascii="Calibri" w:hAnsi="Calibri"/>
      <w:sz w:val="24"/>
      <w:szCs w:val="24"/>
      <w:lang w:val="en-US" w:eastAsia="en-US"/>
    </w:rPr>
  </w:style>
  <w:style w:type="paragraph" w:styleId="25">
    <w:name w:val="Body Text 2"/>
    <w:aliases w:val=" Знак1,Знак"/>
    <w:basedOn w:val="a4"/>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9">
    <w:name w:val="Table Columns 1"/>
    <w:basedOn w:val="a7"/>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4"/>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4"/>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6"/>
    <w:link w:val="Geonika1"/>
    <w:rsid w:val="00DA4345"/>
    <w:rPr>
      <w:rFonts w:ascii="Calibri" w:hAnsi="Calibri"/>
      <w:sz w:val="24"/>
      <w:szCs w:val="24"/>
      <w:lang w:eastAsia="ar-SA" w:bidi="en-US"/>
    </w:rPr>
  </w:style>
  <w:style w:type="paragraph" w:customStyle="1" w:styleId="S">
    <w:name w:val="S_Титульный"/>
    <w:basedOn w:val="a4"/>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65215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65215C"/>
    <w:rPr>
      <w:rFonts w:ascii="Calibri" w:hAnsi="Calibri"/>
      <w:sz w:val="24"/>
      <w:szCs w:val="24"/>
    </w:rPr>
  </w:style>
  <w:style w:type="paragraph" w:customStyle="1" w:styleId="G">
    <w:name w:val="G_Маркированый список"/>
    <w:basedOn w:val="a4"/>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6"/>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
    <w:basedOn w:val="a6"/>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5"/>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f1">
    <w:name w:val="Без интервала Знак"/>
    <w:aliases w:val="Основной Знак"/>
    <w:basedOn w:val="a6"/>
    <w:link w:val="afff0"/>
    <w:uiPriority w:val="1"/>
    <w:rsid w:val="00C86B63"/>
    <w:rPr>
      <w:rFonts w:ascii="Calibri" w:eastAsia="Calibri" w:hAnsi="Calibri"/>
      <w:sz w:val="22"/>
      <w:szCs w:val="22"/>
      <w:lang w:eastAsia="en-US"/>
    </w:rPr>
  </w:style>
  <w:style w:type="paragraph" w:customStyle="1" w:styleId="-S">
    <w:name w:val="- S_Маркированный"/>
    <w:basedOn w:val="a4"/>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4"/>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0">
    <w:name w:val="S_Отступ"/>
    <w:basedOn w:val="a4"/>
    <w:link w:val="S1"/>
    <w:autoRedefine/>
    <w:qFormat/>
    <w:rsid w:val="00493D1C"/>
    <w:rPr>
      <w:rFonts w:eastAsia="Calibri"/>
      <w:lang w:eastAsia="en-US"/>
    </w:rPr>
  </w:style>
  <w:style w:type="character" w:customStyle="1" w:styleId="S1">
    <w:name w:val="S_Отступ Знак"/>
    <w:link w:val="S0"/>
    <w:rsid w:val="00493D1C"/>
    <w:rPr>
      <w:rFonts w:eastAsia="Calibri"/>
      <w:sz w:val="24"/>
      <w:szCs w:val="24"/>
      <w:lang w:eastAsia="en-US"/>
    </w:rPr>
  </w:style>
  <w:style w:type="paragraph" w:customStyle="1" w:styleId="Geonika30">
    <w:name w:val="Geonika Заголовок 3"/>
    <w:basedOn w:val="a4"/>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2">
    <w:name w:val="S_Обычный"/>
    <w:basedOn w:val="a4"/>
    <w:link w:val="S3"/>
    <w:qFormat/>
    <w:rsid w:val="00493D1C"/>
    <w:pPr>
      <w:spacing w:before="120" w:after="60" w:line="276" w:lineRule="auto"/>
      <w:ind w:firstLine="567"/>
      <w:jc w:val="both"/>
    </w:pPr>
    <w:rPr>
      <w:rFonts w:ascii="Calibri" w:hAnsi="Calibri"/>
      <w:lang w:eastAsia="ar-SA"/>
    </w:rPr>
  </w:style>
  <w:style w:type="character" w:customStyle="1" w:styleId="S3">
    <w:name w:val="S_Обычный Знак"/>
    <w:link w:val="S2"/>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qFormat/>
    <w:rsid w:val="00493D1C"/>
    <w:pPr>
      <w:ind w:firstLine="709"/>
      <w:jc w:val="both"/>
    </w:pPr>
    <w:rPr>
      <w:rFonts w:ascii="Arial Narrow" w:hAnsi="Arial Narrow"/>
      <w:color w:val="000000"/>
      <w:sz w:val="22"/>
      <w:szCs w:val="20"/>
    </w:rPr>
  </w:style>
  <w:style w:type="character" w:customStyle="1" w:styleId="ArNar0">
    <w:name w:val="Обычный ArNar Знак"/>
    <w:link w:val="ArNar"/>
    <w:rsid w:val="00493D1C"/>
    <w:rPr>
      <w:rFonts w:ascii="Arial Narrow" w:hAnsi="Arial Narrow"/>
      <w:color w:val="000000"/>
      <w:sz w:val="2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
    <w:basedOn w:val="a6"/>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0"/>
    <w:uiPriority w:val="9"/>
    <w:rsid w:val="00493D1C"/>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493D1C"/>
  </w:style>
  <w:style w:type="character" w:customStyle="1" w:styleId="apple-style-span">
    <w:name w:val="apple-style-span"/>
    <w:basedOn w:val="a6"/>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hAnsi="Calibri"/>
      <w:sz w:val="24"/>
      <w:szCs w:val="24"/>
      <w:lang w:eastAsia="ar-SA" w:bidi="en-US"/>
    </w:rPr>
  </w:style>
  <w:style w:type="paragraph" w:customStyle="1" w:styleId="OTCHET00">
    <w:name w:val="OTCHET_00"/>
    <w:basedOn w:val="2c"/>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493D1C"/>
    <w:rPr>
      <w:rFonts w:cs="Times New Roman"/>
      <w:b w:val="0"/>
      <w:color w:val="106BBE"/>
    </w:rPr>
  </w:style>
  <w:style w:type="character" w:customStyle="1" w:styleId="2f7">
    <w:name w:val="Основной текст (2)_"/>
    <w:basedOn w:val="a6"/>
    <w:link w:val="2f8"/>
    <w:rsid w:val="00493D1C"/>
    <w:rPr>
      <w:sz w:val="28"/>
      <w:szCs w:val="28"/>
      <w:shd w:val="clear" w:color="auto" w:fill="FFFFFF"/>
    </w:rPr>
  </w:style>
  <w:style w:type="paragraph" w:customStyle="1" w:styleId="2f8">
    <w:name w:val="Основной текст (2)"/>
    <w:basedOn w:val="a4"/>
    <w:link w:val="2f7"/>
    <w:qFormat/>
    <w:rsid w:val="00493D1C"/>
    <w:pPr>
      <w:widowControl w:val="0"/>
      <w:shd w:val="clear" w:color="auto" w:fill="FFFFFF"/>
      <w:spacing w:line="320" w:lineRule="exact"/>
      <w:jc w:val="both"/>
    </w:pPr>
    <w:rPr>
      <w:sz w:val="28"/>
      <w:szCs w:val="28"/>
    </w:rPr>
  </w:style>
  <w:style w:type="character" w:customStyle="1" w:styleId="1b">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basedOn w:val="a6"/>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6"/>
    <w:link w:val="5"/>
    <w:uiPriority w:val="9"/>
    <w:rsid w:val="00493D1C"/>
    <w:rPr>
      <w:b/>
      <w:bCs/>
      <w:iCs/>
      <w:sz w:val="22"/>
      <w:szCs w:val="22"/>
    </w:rPr>
  </w:style>
  <w:style w:type="character" w:customStyle="1" w:styleId="60">
    <w:name w:val="Заголовок 6 Знак"/>
    <w:basedOn w:val="a6"/>
    <w:link w:val="6"/>
    <w:uiPriority w:val="9"/>
    <w:rsid w:val="00493D1C"/>
    <w:rPr>
      <w:b/>
      <w:bCs/>
      <w:sz w:val="22"/>
      <w:szCs w:val="22"/>
    </w:rPr>
  </w:style>
  <w:style w:type="character" w:customStyle="1" w:styleId="70">
    <w:name w:val="Заголовок 7 Знак"/>
    <w:aliases w:val="Заголовок x.x Знак"/>
    <w:basedOn w:val="a6"/>
    <w:link w:val="7"/>
    <w:uiPriority w:val="9"/>
    <w:rsid w:val="00493D1C"/>
    <w:rPr>
      <w:sz w:val="24"/>
      <w:szCs w:val="24"/>
    </w:rPr>
  </w:style>
  <w:style w:type="character" w:customStyle="1" w:styleId="80">
    <w:name w:val="Заголовок 8 Знак"/>
    <w:basedOn w:val="a6"/>
    <w:link w:val="8"/>
    <w:uiPriority w:val="9"/>
    <w:rsid w:val="00493D1C"/>
    <w:rPr>
      <w:i/>
      <w:iCs/>
      <w:sz w:val="24"/>
      <w:szCs w:val="24"/>
    </w:rPr>
  </w:style>
  <w:style w:type="character" w:customStyle="1" w:styleId="90">
    <w:name w:val="Заголовок 9 Знак"/>
    <w:basedOn w:val="a6"/>
    <w:link w:val="9"/>
    <w:uiPriority w:val="9"/>
    <w:rsid w:val="00493D1C"/>
    <w:rPr>
      <w:rFonts w:ascii="Arial" w:hAnsi="Arial" w:cs="Arial"/>
      <w:sz w:val="22"/>
      <w:szCs w:val="22"/>
    </w:rPr>
  </w:style>
  <w:style w:type="character" w:customStyle="1" w:styleId="ae">
    <w:name w:val="Текст выноски Знак"/>
    <w:aliases w:val=" Знак5 Знак,Знак5 Знак"/>
    <w:basedOn w:val="a6"/>
    <w:link w:val="ad"/>
    <w:rsid w:val="00493D1C"/>
    <w:rPr>
      <w:rFonts w:ascii="Tahoma" w:hAnsi="Tahoma" w:cs="Courier New"/>
      <w:sz w:val="16"/>
      <w:szCs w:val="16"/>
    </w:rPr>
  </w:style>
  <w:style w:type="character" w:customStyle="1" w:styleId="af6">
    <w:name w:val="Текст примечания Знак"/>
    <w:basedOn w:val="a6"/>
    <w:link w:val="af5"/>
    <w:semiHidden/>
    <w:rsid w:val="00493D1C"/>
  </w:style>
  <w:style w:type="character" w:customStyle="1" w:styleId="af8">
    <w:name w:val="Тема примечания Знак"/>
    <w:basedOn w:val="af6"/>
    <w:link w:val="af7"/>
    <w:semiHidden/>
    <w:rsid w:val="00493D1C"/>
    <w:rPr>
      <w:b/>
      <w:bCs/>
    </w:rPr>
  </w:style>
  <w:style w:type="character" w:customStyle="1" w:styleId="afa">
    <w:name w:val="Схема документа Знак"/>
    <w:basedOn w:val="a6"/>
    <w:link w:val="af9"/>
    <w:semiHidden/>
    <w:rsid w:val="00493D1C"/>
    <w:rPr>
      <w:rFonts w:ascii="Tahoma" w:hAnsi="Tahoma"/>
      <w:sz w:val="24"/>
      <w:shd w:val="clear" w:color="auto" w:fill="000080"/>
    </w:rPr>
  </w:style>
  <w:style w:type="character" w:customStyle="1" w:styleId="affd">
    <w:name w:val="Абзац списка Знак"/>
    <w:aliases w:val="Варианты ответов Знак,Таблицы нейминг Знак,Заголовок_3 Знак,List Paragraph Знак,Абзац списка основной Знак,List Paragraph2 Знак,ПАРАГРАФ Знак,Нумерация Знак,список 1 Знак,СПИСКИ Знак,Абзац списка3 Знак,маркированный Знак,А Знак"/>
    <w:link w:val="affc"/>
    <w:uiPriority w:val="34"/>
    <w:qFormat/>
    <w:locked/>
    <w:rsid w:val="00493D1C"/>
    <w:rPr>
      <w:rFonts w:eastAsia="Calibri"/>
      <w:b/>
      <w:sz w:val="24"/>
      <w:szCs w:val="24"/>
    </w:rPr>
  </w:style>
  <w:style w:type="paragraph" w:customStyle="1" w:styleId="affffff9">
    <w:name w:val="Таблицы (моноширинный)"/>
    <w:basedOn w:val="a4"/>
    <w:next w:val="a4"/>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qFormat/>
    <w:rsid w:val="00493D1C"/>
    <w:pPr>
      <w:keepLines/>
      <w:ind w:left="623" w:hanging="113"/>
    </w:pPr>
    <w:rPr>
      <w:sz w:val="16"/>
      <w:szCs w:val="20"/>
    </w:rPr>
  </w:style>
  <w:style w:type="paragraph" w:customStyle="1" w:styleId="6-">
    <w:name w:val="6.Табл.-данные"/>
    <w:basedOn w:val="a4"/>
    <w:qFormat/>
    <w:rsid w:val="00493D1C"/>
    <w:pPr>
      <w:keepLines/>
      <w:spacing w:line="264" w:lineRule="auto"/>
      <w:ind w:right="227"/>
      <w:jc w:val="right"/>
    </w:pPr>
    <w:rPr>
      <w:sz w:val="18"/>
      <w:szCs w:val="20"/>
    </w:rPr>
  </w:style>
  <w:style w:type="paragraph" w:customStyle="1" w:styleId="maintext">
    <w:name w:val="maintext"/>
    <w:basedOn w:val="a4"/>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b"/>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493D1C"/>
    <w:rPr>
      <w:rFonts w:ascii="Arial" w:hAnsi="Arial" w:cs="Arial"/>
      <w:spacing w:val="3"/>
      <w:sz w:val="18"/>
      <w:szCs w:val="18"/>
      <w:u w:val="none"/>
    </w:rPr>
  </w:style>
  <w:style w:type="character" w:customStyle="1" w:styleId="2Exact">
    <w:name w:val="Основной текст (2) Exact"/>
    <w:basedOn w:val="a6"/>
    <w:uiPriority w:val="99"/>
    <w:rsid w:val="00493D1C"/>
    <w:rPr>
      <w:rFonts w:ascii="Arial" w:hAnsi="Arial" w:cs="Arial"/>
      <w:b/>
      <w:bCs/>
      <w:spacing w:val="3"/>
      <w:sz w:val="18"/>
      <w:szCs w:val="18"/>
      <w:u w:val="none"/>
    </w:rPr>
  </w:style>
  <w:style w:type="character" w:customStyle="1" w:styleId="63">
    <w:name w:val="Основной текст (6)_"/>
    <w:basedOn w:val="a6"/>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4"/>
    <w:link w:val="63"/>
    <w:uiPriority w:val="99"/>
    <w:qFormat/>
    <w:rsid w:val="00493D1C"/>
    <w:pPr>
      <w:widowControl w:val="0"/>
      <w:shd w:val="clear" w:color="auto" w:fill="FFFFFF"/>
      <w:spacing w:before="300" w:line="240" w:lineRule="atLeast"/>
    </w:pPr>
    <w:rPr>
      <w:i/>
      <w:iCs/>
      <w:sz w:val="19"/>
      <w:szCs w:val="19"/>
    </w:rPr>
  </w:style>
  <w:style w:type="character" w:customStyle="1" w:styleId="aff8">
    <w:name w:val="Обычный (Интернет)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b">
    <w:name w:val="Основной текст_"/>
    <w:basedOn w:val="a6"/>
    <w:link w:val="1c"/>
    <w:rsid w:val="00493D1C"/>
    <w:rPr>
      <w:sz w:val="26"/>
      <w:szCs w:val="26"/>
      <w:shd w:val="clear" w:color="auto" w:fill="FFFFFF"/>
    </w:rPr>
  </w:style>
  <w:style w:type="paragraph" w:customStyle="1" w:styleId="1c">
    <w:name w:val="Основной текст1"/>
    <w:basedOn w:val="a4"/>
    <w:link w:val="affffffb"/>
    <w:qFormat/>
    <w:rsid w:val="00493D1C"/>
    <w:pPr>
      <w:widowControl w:val="0"/>
      <w:shd w:val="clear" w:color="auto" w:fill="FFFFFF"/>
      <w:spacing w:after="240" w:line="302" w:lineRule="exact"/>
    </w:pPr>
    <w:rPr>
      <w:sz w:val="26"/>
      <w:szCs w:val="26"/>
    </w:rPr>
  </w:style>
  <w:style w:type="character" w:customStyle="1" w:styleId="Bodytext">
    <w:name w:val="Body text_"/>
    <w:basedOn w:val="a6"/>
    <w:link w:val="2f9"/>
    <w:rsid w:val="00493D1C"/>
    <w:rPr>
      <w:shd w:val="clear" w:color="auto" w:fill="FFFFFF"/>
    </w:rPr>
  </w:style>
  <w:style w:type="character" w:customStyle="1" w:styleId="Bodytext7">
    <w:name w:val="Body text (7)_"/>
    <w:basedOn w:val="a6"/>
    <w:link w:val="Bodytext70"/>
    <w:rsid w:val="00493D1C"/>
    <w:rPr>
      <w:b/>
      <w:bCs/>
      <w:sz w:val="23"/>
      <w:szCs w:val="23"/>
      <w:shd w:val="clear" w:color="auto" w:fill="FFFFFF"/>
    </w:rPr>
  </w:style>
  <w:style w:type="paragraph" w:customStyle="1" w:styleId="2f9">
    <w:name w:val="Основной текст2"/>
    <w:basedOn w:val="a4"/>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4"/>
    <w:link w:val="Bodytext7"/>
    <w:qFormat/>
    <w:rsid w:val="00493D1C"/>
    <w:pPr>
      <w:widowControl w:val="0"/>
      <w:shd w:val="clear" w:color="auto" w:fill="FFFFFF"/>
      <w:spacing w:after="60" w:line="0" w:lineRule="atLeast"/>
      <w:jc w:val="both"/>
    </w:pPr>
    <w:rPr>
      <w:b/>
      <w:bCs/>
      <w:sz w:val="23"/>
      <w:szCs w:val="23"/>
    </w:rPr>
  </w:style>
  <w:style w:type="character" w:customStyle="1" w:styleId="affffffc">
    <w:name w:val="Основной текст + Не 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4"/>
    <w:qFormat/>
    <w:rsid w:val="00493D1C"/>
    <w:pPr>
      <w:widowControl w:val="0"/>
      <w:shd w:val="clear" w:color="auto" w:fill="FFFFFF"/>
      <w:spacing w:before="420" w:after="60" w:line="0" w:lineRule="atLeast"/>
      <w:jc w:val="both"/>
    </w:pPr>
    <w:rPr>
      <w:b/>
      <w:bCs/>
      <w:color w:val="000000"/>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493D1C"/>
    <w:rPr>
      <w:rFonts w:asciiTheme="minorHAnsi" w:hAnsiTheme="minorHAnsi"/>
      <w:b/>
      <w:bCs/>
      <w:sz w:val="24"/>
    </w:rPr>
  </w:style>
  <w:style w:type="paragraph" w:customStyle="1" w:styleId="160">
    <w:name w:val="Основной текст16"/>
    <w:basedOn w:val="a4"/>
    <w:qFormat/>
    <w:rsid w:val="00493D1C"/>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3">
    <w:name w:val="Требования"/>
    <w:basedOn w:val="a4"/>
    <w:qFormat/>
    <w:rsid w:val="00493D1C"/>
    <w:pPr>
      <w:numPr>
        <w:ilvl w:val="1"/>
        <w:numId w:val="12"/>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493D1C"/>
    <w:rPr>
      <w:rFonts w:ascii="Times New Roman" w:eastAsia="Times New Roman" w:hAnsi="Times New Roman" w:cs="Times New Roman"/>
      <w:sz w:val="24"/>
      <w:szCs w:val="24"/>
      <w:lang w:eastAsia="ru-RU"/>
    </w:rPr>
  </w:style>
  <w:style w:type="character" w:customStyle="1" w:styleId="2fa">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493D1C"/>
    <w:rPr>
      <w:rFonts w:ascii="Calibri" w:eastAsia="Calibri" w:hAnsi="Calibri" w:hint="default"/>
      <w:sz w:val="24"/>
      <w:szCs w:val="22"/>
      <w:lang w:eastAsia="en-US"/>
    </w:rPr>
  </w:style>
  <w:style w:type="paragraph" w:customStyle="1" w:styleId="affffffd">
    <w:name w:val="Знак Знак Знак Знак"/>
    <w:basedOn w:val="a4"/>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e">
    <w:name w:val="Заголовок статьи"/>
    <w:basedOn w:val="a4"/>
    <w:next w:val="a4"/>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qFormat/>
    <w:rsid w:val="00493D1C"/>
    <w:pPr>
      <w:spacing w:before="100" w:beforeAutospacing="1" w:after="100" w:afterAutospacing="1"/>
    </w:pPr>
  </w:style>
  <w:style w:type="paragraph" w:customStyle="1" w:styleId="consplusnormal1">
    <w:name w:val="consplusnormal"/>
    <w:basedOn w:val="a4"/>
    <w:qFormat/>
    <w:rsid w:val="00493D1C"/>
    <w:pPr>
      <w:spacing w:before="100" w:beforeAutospacing="1" w:after="100" w:afterAutospacing="1"/>
    </w:pPr>
  </w:style>
  <w:style w:type="paragraph" w:customStyle="1" w:styleId="afffffff">
    <w:name w:val="основной текст"/>
    <w:basedOn w:val="a4"/>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4"/>
    <w:qFormat/>
    <w:rsid w:val="00493D1C"/>
    <w:pPr>
      <w:spacing w:before="100" w:beforeAutospacing="1" w:after="100" w:afterAutospacing="1"/>
    </w:pPr>
  </w:style>
  <w:style w:type="paragraph" w:customStyle="1" w:styleId="S4">
    <w:name w:val="S_Обычный жирный"/>
    <w:basedOn w:val="a4"/>
    <w:qFormat/>
    <w:rsid w:val="00493D1C"/>
    <w:pPr>
      <w:ind w:firstLine="709"/>
      <w:jc w:val="both"/>
    </w:pPr>
    <w:rPr>
      <w:sz w:val="28"/>
    </w:rPr>
  </w:style>
  <w:style w:type="paragraph" w:customStyle="1" w:styleId="200">
    <w:name w:val="Основной текст20"/>
    <w:basedOn w:val="a4"/>
    <w:qFormat/>
    <w:rsid w:val="00493D1C"/>
    <w:pPr>
      <w:widowControl w:val="0"/>
      <w:shd w:val="clear" w:color="auto" w:fill="FFFFFF"/>
      <w:spacing w:line="0" w:lineRule="atLeast"/>
      <w:ind w:hanging="340"/>
      <w:jc w:val="center"/>
    </w:pPr>
    <w:rPr>
      <w:sz w:val="20"/>
      <w:szCs w:val="20"/>
    </w:rPr>
  </w:style>
  <w:style w:type="character" w:customStyle="1" w:styleId="afffffff0">
    <w:name w:val="Основной текст + Курсив"/>
    <w:basedOn w:val="a6"/>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1">
    <w:name w:val="Основной текст (11)"/>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2">
    <w:name w:val="Основной текст (11) + Не курсив"/>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6"/>
    <w:link w:val="84"/>
    <w:rsid w:val="00493D1C"/>
    <w:rPr>
      <w:sz w:val="8"/>
      <w:szCs w:val="8"/>
      <w:shd w:val="clear" w:color="auto" w:fill="FFFFFF"/>
    </w:rPr>
  </w:style>
  <w:style w:type="paragraph" w:customStyle="1" w:styleId="84">
    <w:name w:val="Основной текст (8)"/>
    <w:basedOn w:val="a4"/>
    <w:link w:val="83"/>
    <w:qFormat/>
    <w:rsid w:val="00493D1C"/>
    <w:pPr>
      <w:shd w:val="clear" w:color="auto" w:fill="FFFFFF"/>
      <w:spacing w:line="0" w:lineRule="atLeast"/>
    </w:pPr>
    <w:rPr>
      <w:sz w:val="8"/>
      <w:szCs w:val="8"/>
    </w:rPr>
  </w:style>
  <w:style w:type="paragraph" w:customStyle="1" w:styleId="100">
    <w:name w:val="Табличный_центр_10"/>
    <w:basedOn w:val="a4"/>
    <w:qFormat/>
    <w:rsid w:val="00493D1C"/>
    <w:pPr>
      <w:jc w:val="center"/>
    </w:pPr>
    <w:rPr>
      <w:sz w:val="20"/>
    </w:rPr>
  </w:style>
  <w:style w:type="paragraph" w:customStyle="1" w:styleId="92">
    <w:name w:val="Основной текст9"/>
    <w:basedOn w:val="a4"/>
    <w:qFormat/>
    <w:rsid w:val="00493D1C"/>
    <w:pPr>
      <w:widowControl w:val="0"/>
      <w:shd w:val="clear" w:color="auto" w:fill="FFFFFF"/>
      <w:spacing w:after="300" w:line="317" w:lineRule="exact"/>
    </w:pPr>
    <w:rPr>
      <w:spacing w:val="4"/>
      <w:sz w:val="20"/>
      <w:szCs w:val="20"/>
    </w:rPr>
  </w:style>
  <w:style w:type="character" w:customStyle="1" w:styleId="blk">
    <w:name w:val="blk"/>
    <w:basedOn w:val="a6"/>
    <w:rsid w:val="00493D1C"/>
  </w:style>
  <w:style w:type="paragraph" w:customStyle="1" w:styleId="afffffff1">
    <w:name w:val="ТЕКСТ ГРАД"/>
    <w:basedOn w:val="a4"/>
    <w:link w:val="afffffff2"/>
    <w:qFormat/>
    <w:rsid w:val="00493D1C"/>
    <w:pPr>
      <w:spacing w:line="360" w:lineRule="auto"/>
      <w:ind w:firstLine="709"/>
      <w:jc w:val="both"/>
    </w:pPr>
    <w:rPr>
      <w:lang w:val="x-none" w:eastAsia="x-none"/>
    </w:rPr>
  </w:style>
  <w:style w:type="character" w:customStyle="1" w:styleId="afffffff2">
    <w:name w:val="ТЕКСТ ГРАД Знак"/>
    <w:link w:val="afffffff1"/>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4"/>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6"/>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d">
    <w:name w:val="Верхний колонтитул Знак1"/>
    <w:aliases w:val="Знак4 Знак1"/>
    <w:basedOn w:val="a6"/>
    <w:uiPriority w:val="99"/>
    <w:semiHidden/>
    <w:rsid w:val="0075044E"/>
    <w:rPr>
      <w:sz w:val="24"/>
      <w:szCs w:val="24"/>
    </w:rPr>
  </w:style>
  <w:style w:type="character" w:customStyle="1" w:styleId="1e">
    <w:name w:val="Основной текст с отступом Знак1"/>
    <w:basedOn w:val="a6"/>
    <w:semiHidden/>
    <w:rsid w:val="0075044E"/>
    <w:rPr>
      <w:sz w:val="24"/>
      <w:szCs w:val="24"/>
    </w:rPr>
  </w:style>
  <w:style w:type="character" w:customStyle="1" w:styleId="1f">
    <w:name w:val="Текст примечания Знак1"/>
    <w:basedOn w:val="a6"/>
    <w:semiHidden/>
    <w:rsid w:val="0075044E"/>
  </w:style>
  <w:style w:type="character" w:customStyle="1" w:styleId="1f0">
    <w:name w:val="Текст выноски Знак1"/>
    <w:aliases w:val="Знак5 Знак1"/>
    <w:basedOn w:val="a6"/>
    <w:semiHidden/>
    <w:rsid w:val="0075044E"/>
    <w:rPr>
      <w:rFonts w:ascii="Segoe UI" w:hAnsi="Segoe UI" w:cs="Segoe UI"/>
      <w:sz w:val="18"/>
      <w:szCs w:val="18"/>
    </w:rPr>
  </w:style>
  <w:style w:type="character" w:customStyle="1" w:styleId="810">
    <w:name w:val="Заголовок 8 Знак1"/>
    <w:basedOn w:val="a6"/>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1">
    <w:name w:val="Тема примечания Знак1"/>
    <w:basedOn w:val="1f"/>
    <w:semiHidden/>
    <w:rsid w:val="0075044E"/>
    <w:rPr>
      <w:b/>
      <w:bCs/>
    </w:rPr>
  </w:style>
  <w:style w:type="character" w:customStyle="1" w:styleId="1f2">
    <w:name w:val="Схема документа Знак1"/>
    <w:basedOn w:val="a6"/>
    <w:semiHidden/>
    <w:rsid w:val="0075044E"/>
    <w:rPr>
      <w:rFonts w:ascii="Segoe UI" w:hAnsi="Segoe UI" w:cs="Segoe UI"/>
      <w:sz w:val="16"/>
      <w:szCs w:val="16"/>
    </w:rPr>
  </w:style>
  <w:style w:type="character" w:customStyle="1" w:styleId="1f3">
    <w:name w:val="Текст сноски Знак1"/>
    <w:basedOn w:val="a6"/>
    <w:uiPriority w:val="99"/>
    <w:semiHidden/>
    <w:rsid w:val="0075044E"/>
  </w:style>
  <w:style w:type="character" w:customStyle="1" w:styleId="1f4">
    <w:name w:val="Название Знак1"/>
    <w:basedOn w:val="a6"/>
    <w:rsid w:val="0075044E"/>
    <w:rPr>
      <w:rFonts w:asciiTheme="majorHAnsi" w:eastAsiaTheme="majorEastAsia" w:hAnsiTheme="majorHAnsi" w:cstheme="majorBidi"/>
      <w:spacing w:val="-10"/>
      <w:kern w:val="28"/>
      <w:sz w:val="56"/>
      <w:szCs w:val="56"/>
    </w:rPr>
  </w:style>
  <w:style w:type="character" w:customStyle="1" w:styleId="1f5">
    <w:name w:val="Подзаголовок Знак1"/>
    <w:basedOn w:val="a6"/>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6"/>
    <w:uiPriority w:val="29"/>
    <w:rsid w:val="0075044E"/>
    <w:rPr>
      <w:i/>
      <w:iCs/>
      <w:color w:val="404040" w:themeColor="text1" w:themeTint="BF"/>
      <w:sz w:val="24"/>
      <w:szCs w:val="24"/>
    </w:rPr>
  </w:style>
  <w:style w:type="character" w:customStyle="1" w:styleId="1f6">
    <w:name w:val="Выделенная цитата Знак1"/>
    <w:basedOn w:val="a6"/>
    <w:uiPriority w:val="30"/>
    <w:rsid w:val="0075044E"/>
    <w:rPr>
      <w:i/>
      <w:iCs/>
      <w:color w:val="4F81BD" w:themeColor="accent1"/>
      <w:sz w:val="24"/>
      <w:szCs w:val="24"/>
    </w:rPr>
  </w:style>
  <w:style w:type="character" w:customStyle="1" w:styleId="213">
    <w:name w:val="Основной текст с отступом 2 Знак1"/>
    <w:basedOn w:val="a6"/>
    <w:semiHidden/>
    <w:rsid w:val="0075044E"/>
    <w:rPr>
      <w:sz w:val="24"/>
      <w:szCs w:val="24"/>
    </w:rPr>
  </w:style>
  <w:style w:type="character" w:customStyle="1" w:styleId="312">
    <w:name w:val="Основной текст 3 Знак1"/>
    <w:basedOn w:val="a6"/>
    <w:semiHidden/>
    <w:rsid w:val="0075044E"/>
    <w:rPr>
      <w:sz w:val="16"/>
      <w:szCs w:val="16"/>
    </w:rPr>
  </w:style>
  <w:style w:type="character" w:customStyle="1" w:styleId="313">
    <w:name w:val="Основной текст с отступом 3 Знак1"/>
    <w:basedOn w:val="a6"/>
    <w:semiHidden/>
    <w:rsid w:val="0075044E"/>
    <w:rPr>
      <w:sz w:val="16"/>
      <w:szCs w:val="16"/>
    </w:rPr>
  </w:style>
  <w:style w:type="character" w:customStyle="1" w:styleId="1f7">
    <w:name w:val="Шапка Знак1"/>
    <w:basedOn w:val="a6"/>
    <w:semiHidden/>
    <w:rsid w:val="0075044E"/>
    <w:rPr>
      <w:rFonts w:asciiTheme="majorHAnsi" w:eastAsiaTheme="majorEastAsia" w:hAnsiTheme="majorHAnsi" w:cstheme="majorBidi"/>
      <w:sz w:val="24"/>
      <w:szCs w:val="24"/>
      <w:shd w:val="pct20" w:color="auto" w:fill="auto"/>
    </w:rPr>
  </w:style>
  <w:style w:type="character" w:customStyle="1" w:styleId="1f8">
    <w:name w:val="Дата Знак1"/>
    <w:basedOn w:val="a6"/>
    <w:semiHidden/>
    <w:rsid w:val="0075044E"/>
    <w:rPr>
      <w:sz w:val="24"/>
      <w:szCs w:val="24"/>
    </w:rPr>
  </w:style>
  <w:style w:type="character" w:customStyle="1" w:styleId="1f9">
    <w:name w:val="Заголовок записки Знак1"/>
    <w:basedOn w:val="a6"/>
    <w:semiHidden/>
    <w:rsid w:val="0075044E"/>
    <w:rPr>
      <w:sz w:val="24"/>
      <w:szCs w:val="24"/>
    </w:rPr>
  </w:style>
  <w:style w:type="character" w:customStyle="1" w:styleId="1fa">
    <w:name w:val="Красная строка Знак1"/>
    <w:basedOn w:val="1b"/>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e"/>
    <w:semiHidden/>
    <w:rsid w:val="0075044E"/>
    <w:rPr>
      <w:sz w:val="24"/>
      <w:szCs w:val="24"/>
    </w:rPr>
  </w:style>
  <w:style w:type="character" w:customStyle="1" w:styleId="1fb">
    <w:name w:val="Подпись Знак1"/>
    <w:basedOn w:val="a6"/>
    <w:semiHidden/>
    <w:rsid w:val="0075044E"/>
    <w:rPr>
      <w:sz w:val="24"/>
      <w:szCs w:val="24"/>
    </w:rPr>
  </w:style>
  <w:style w:type="character" w:customStyle="1" w:styleId="1fc">
    <w:name w:val="Приветствие Знак1"/>
    <w:basedOn w:val="a6"/>
    <w:semiHidden/>
    <w:rsid w:val="0075044E"/>
    <w:rPr>
      <w:sz w:val="24"/>
      <w:szCs w:val="24"/>
    </w:rPr>
  </w:style>
  <w:style w:type="character" w:customStyle="1" w:styleId="1fd">
    <w:name w:val="Прощание Знак1"/>
    <w:basedOn w:val="a6"/>
    <w:semiHidden/>
    <w:rsid w:val="0075044E"/>
    <w:rPr>
      <w:sz w:val="24"/>
      <w:szCs w:val="24"/>
    </w:rPr>
  </w:style>
  <w:style w:type="character" w:customStyle="1" w:styleId="1fe">
    <w:name w:val="Текст Знак1"/>
    <w:basedOn w:val="a6"/>
    <w:semiHidden/>
    <w:rsid w:val="0075044E"/>
    <w:rPr>
      <w:rFonts w:ascii="Consolas" w:hAnsi="Consolas"/>
      <w:sz w:val="21"/>
      <w:szCs w:val="21"/>
    </w:rPr>
  </w:style>
  <w:style w:type="character" w:customStyle="1" w:styleId="1ff">
    <w:name w:val="Электронная подпись Знак1"/>
    <w:basedOn w:val="a6"/>
    <w:semiHidden/>
    <w:rsid w:val="0075044E"/>
    <w:rPr>
      <w:sz w:val="24"/>
      <w:szCs w:val="24"/>
    </w:rPr>
  </w:style>
  <w:style w:type="character" w:customStyle="1" w:styleId="1ff0">
    <w:name w:val="Текст концевой сноски Знак1"/>
    <w:basedOn w:val="a6"/>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b"/>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b"/>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43664791">
      <w:bodyDiv w:val="1"/>
      <w:marLeft w:val="0"/>
      <w:marRight w:val="0"/>
      <w:marTop w:val="0"/>
      <w:marBottom w:val="0"/>
      <w:divBdr>
        <w:top w:val="none" w:sz="0" w:space="0" w:color="auto"/>
        <w:left w:val="none" w:sz="0" w:space="0" w:color="auto"/>
        <w:bottom w:val="none" w:sz="0" w:space="0" w:color="auto"/>
        <w:right w:val="none" w:sz="0" w:space="0" w:color="auto"/>
      </w:divBdr>
    </w:div>
    <w:div w:id="15303157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68476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9488086">
      <w:bodyDiv w:val="1"/>
      <w:marLeft w:val="0"/>
      <w:marRight w:val="0"/>
      <w:marTop w:val="0"/>
      <w:marBottom w:val="0"/>
      <w:divBdr>
        <w:top w:val="none" w:sz="0" w:space="0" w:color="auto"/>
        <w:left w:val="none" w:sz="0" w:space="0" w:color="auto"/>
        <w:bottom w:val="none" w:sz="0" w:space="0" w:color="auto"/>
        <w:right w:val="none" w:sz="0" w:space="0" w:color="auto"/>
      </w:divBdr>
    </w:div>
    <w:div w:id="223950285">
      <w:bodyDiv w:val="1"/>
      <w:marLeft w:val="0"/>
      <w:marRight w:val="0"/>
      <w:marTop w:val="0"/>
      <w:marBottom w:val="0"/>
      <w:divBdr>
        <w:top w:val="none" w:sz="0" w:space="0" w:color="auto"/>
        <w:left w:val="none" w:sz="0" w:space="0" w:color="auto"/>
        <w:bottom w:val="none" w:sz="0" w:space="0" w:color="auto"/>
        <w:right w:val="none" w:sz="0" w:space="0" w:color="auto"/>
      </w:divBdr>
    </w:div>
    <w:div w:id="290019976">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32630811">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
    <w:div w:id="443578856">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14657002">
      <w:bodyDiv w:val="1"/>
      <w:marLeft w:val="0"/>
      <w:marRight w:val="0"/>
      <w:marTop w:val="0"/>
      <w:marBottom w:val="0"/>
      <w:divBdr>
        <w:top w:val="none" w:sz="0" w:space="0" w:color="auto"/>
        <w:left w:val="none" w:sz="0" w:space="0" w:color="auto"/>
        <w:bottom w:val="none" w:sz="0" w:space="0" w:color="auto"/>
        <w:right w:val="none" w:sz="0" w:space="0" w:color="auto"/>
      </w:divBdr>
    </w:div>
    <w:div w:id="516382356">
      <w:bodyDiv w:val="1"/>
      <w:marLeft w:val="0"/>
      <w:marRight w:val="0"/>
      <w:marTop w:val="0"/>
      <w:marBottom w:val="0"/>
      <w:divBdr>
        <w:top w:val="none" w:sz="0" w:space="0" w:color="auto"/>
        <w:left w:val="none" w:sz="0" w:space="0" w:color="auto"/>
        <w:bottom w:val="none" w:sz="0" w:space="0" w:color="auto"/>
        <w:right w:val="none" w:sz="0" w:space="0" w:color="auto"/>
      </w:divBdr>
    </w:div>
    <w:div w:id="54082921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10941344">
      <w:bodyDiv w:val="1"/>
      <w:marLeft w:val="0"/>
      <w:marRight w:val="0"/>
      <w:marTop w:val="0"/>
      <w:marBottom w:val="0"/>
      <w:divBdr>
        <w:top w:val="none" w:sz="0" w:space="0" w:color="auto"/>
        <w:left w:val="none" w:sz="0" w:space="0" w:color="auto"/>
        <w:bottom w:val="none" w:sz="0" w:space="0" w:color="auto"/>
        <w:right w:val="none" w:sz="0" w:space="0" w:color="auto"/>
      </w:divBdr>
    </w:div>
    <w:div w:id="636228917">
      <w:bodyDiv w:val="1"/>
      <w:marLeft w:val="0"/>
      <w:marRight w:val="0"/>
      <w:marTop w:val="0"/>
      <w:marBottom w:val="0"/>
      <w:divBdr>
        <w:top w:val="none" w:sz="0" w:space="0" w:color="auto"/>
        <w:left w:val="none" w:sz="0" w:space="0" w:color="auto"/>
        <w:bottom w:val="none" w:sz="0" w:space="0" w:color="auto"/>
        <w:right w:val="none" w:sz="0" w:space="0" w:color="auto"/>
      </w:divBdr>
    </w:div>
    <w:div w:id="653995776">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99940212">
      <w:bodyDiv w:val="1"/>
      <w:marLeft w:val="0"/>
      <w:marRight w:val="0"/>
      <w:marTop w:val="0"/>
      <w:marBottom w:val="0"/>
      <w:divBdr>
        <w:top w:val="none" w:sz="0" w:space="0" w:color="auto"/>
        <w:left w:val="none" w:sz="0" w:space="0" w:color="auto"/>
        <w:bottom w:val="none" w:sz="0" w:space="0" w:color="auto"/>
        <w:right w:val="none" w:sz="0" w:space="0" w:color="auto"/>
      </w:divBdr>
    </w:div>
    <w:div w:id="750125627">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82463118">
      <w:bodyDiv w:val="1"/>
      <w:marLeft w:val="0"/>
      <w:marRight w:val="0"/>
      <w:marTop w:val="0"/>
      <w:marBottom w:val="0"/>
      <w:divBdr>
        <w:top w:val="none" w:sz="0" w:space="0" w:color="auto"/>
        <w:left w:val="none" w:sz="0" w:space="0" w:color="auto"/>
        <w:bottom w:val="none" w:sz="0" w:space="0" w:color="auto"/>
        <w:right w:val="none" w:sz="0" w:space="0" w:color="auto"/>
      </w:divBdr>
    </w:div>
    <w:div w:id="798645139">
      <w:bodyDiv w:val="1"/>
      <w:marLeft w:val="0"/>
      <w:marRight w:val="0"/>
      <w:marTop w:val="0"/>
      <w:marBottom w:val="0"/>
      <w:divBdr>
        <w:top w:val="none" w:sz="0" w:space="0" w:color="auto"/>
        <w:left w:val="none" w:sz="0" w:space="0" w:color="auto"/>
        <w:bottom w:val="none" w:sz="0" w:space="0" w:color="auto"/>
        <w:right w:val="none" w:sz="0" w:space="0" w:color="auto"/>
      </w:divBdr>
    </w:div>
    <w:div w:id="819806726">
      <w:bodyDiv w:val="1"/>
      <w:marLeft w:val="0"/>
      <w:marRight w:val="0"/>
      <w:marTop w:val="0"/>
      <w:marBottom w:val="0"/>
      <w:divBdr>
        <w:top w:val="none" w:sz="0" w:space="0" w:color="auto"/>
        <w:left w:val="none" w:sz="0" w:space="0" w:color="auto"/>
        <w:bottom w:val="none" w:sz="0" w:space="0" w:color="auto"/>
        <w:right w:val="none" w:sz="0" w:space="0" w:color="auto"/>
      </w:divBdr>
    </w:div>
    <w:div w:id="848905413">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879707609">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48976726">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91833951">
      <w:bodyDiv w:val="1"/>
      <w:marLeft w:val="0"/>
      <w:marRight w:val="0"/>
      <w:marTop w:val="0"/>
      <w:marBottom w:val="0"/>
      <w:divBdr>
        <w:top w:val="none" w:sz="0" w:space="0" w:color="auto"/>
        <w:left w:val="none" w:sz="0" w:space="0" w:color="auto"/>
        <w:bottom w:val="none" w:sz="0" w:space="0" w:color="auto"/>
        <w:right w:val="none" w:sz="0" w:space="0" w:color="auto"/>
      </w:divBdr>
    </w:div>
    <w:div w:id="1140346722">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84320281">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45145155">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8006627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67829274">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94505736">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450978649">
      <w:bodyDiv w:val="1"/>
      <w:marLeft w:val="0"/>
      <w:marRight w:val="0"/>
      <w:marTop w:val="0"/>
      <w:marBottom w:val="0"/>
      <w:divBdr>
        <w:top w:val="none" w:sz="0" w:space="0" w:color="auto"/>
        <w:left w:val="none" w:sz="0" w:space="0" w:color="auto"/>
        <w:bottom w:val="none" w:sz="0" w:space="0" w:color="auto"/>
        <w:right w:val="none" w:sz="0" w:space="0" w:color="auto"/>
      </w:divBdr>
    </w:div>
    <w:div w:id="1489320594">
      <w:bodyDiv w:val="1"/>
      <w:marLeft w:val="0"/>
      <w:marRight w:val="0"/>
      <w:marTop w:val="0"/>
      <w:marBottom w:val="0"/>
      <w:divBdr>
        <w:top w:val="none" w:sz="0" w:space="0" w:color="auto"/>
        <w:left w:val="none" w:sz="0" w:space="0" w:color="auto"/>
        <w:bottom w:val="none" w:sz="0" w:space="0" w:color="auto"/>
        <w:right w:val="none" w:sz="0" w:space="0" w:color="auto"/>
      </w:divBdr>
    </w:div>
    <w:div w:id="1505166466">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35801901">
      <w:bodyDiv w:val="1"/>
      <w:marLeft w:val="0"/>
      <w:marRight w:val="0"/>
      <w:marTop w:val="0"/>
      <w:marBottom w:val="0"/>
      <w:divBdr>
        <w:top w:val="none" w:sz="0" w:space="0" w:color="auto"/>
        <w:left w:val="none" w:sz="0" w:space="0" w:color="auto"/>
        <w:bottom w:val="none" w:sz="0" w:space="0" w:color="auto"/>
        <w:right w:val="none" w:sz="0" w:space="0" w:color="auto"/>
      </w:divBdr>
    </w:div>
    <w:div w:id="1578594692">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70403216">
      <w:bodyDiv w:val="1"/>
      <w:marLeft w:val="0"/>
      <w:marRight w:val="0"/>
      <w:marTop w:val="0"/>
      <w:marBottom w:val="0"/>
      <w:divBdr>
        <w:top w:val="none" w:sz="0" w:space="0" w:color="auto"/>
        <w:left w:val="none" w:sz="0" w:space="0" w:color="auto"/>
        <w:bottom w:val="none" w:sz="0" w:space="0" w:color="auto"/>
        <w:right w:val="none" w:sz="0" w:space="0" w:color="auto"/>
      </w:divBdr>
    </w:div>
    <w:div w:id="1674183303">
      <w:bodyDiv w:val="1"/>
      <w:marLeft w:val="0"/>
      <w:marRight w:val="0"/>
      <w:marTop w:val="0"/>
      <w:marBottom w:val="0"/>
      <w:divBdr>
        <w:top w:val="none" w:sz="0" w:space="0" w:color="auto"/>
        <w:left w:val="none" w:sz="0" w:space="0" w:color="auto"/>
        <w:bottom w:val="none" w:sz="0" w:space="0" w:color="auto"/>
        <w:right w:val="none" w:sz="0" w:space="0" w:color="auto"/>
      </w:divBdr>
    </w:div>
    <w:div w:id="1700086529">
      <w:bodyDiv w:val="1"/>
      <w:marLeft w:val="0"/>
      <w:marRight w:val="0"/>
      <w:marTop w:val="0"/>
      <w:marBottom w:val="0"/>
      <w:divBdr>
        <w:top w:val="none" w:sz="0" w:space="0" w:color="auto"/>
        <w:left w:val="none" w:sz="0" w:space="0" w:color="auto"/>
        <w:bottom w:val="none" w:sz="0" w:space="0" w:color="auto"/>
        <w:right w:val="none" w:sz="0" w:space="0" w:color="auto"/>
      </w:divBdr>
    </w:div>
    <w:div w:id="17173111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00605418">
      <w:bodyDiv w:val="1"/>
      <w:marLeft w:val="0"/>
      <w:marRight w:val="0"/>
      <w:marTop w:val="0"/>
      <w:marBottom w:val="0"/>
      <w:divBdr>
        <w:top w:val="none" w:sz="0" w:space="0" w:color="auto"/>
        <w:left w:val="none" w:sz="0" w:space="0" w:color="auto"/>
        <w:bottom w:val="none" w:sz="0" w:space="0" w:color="auto"/>
        <w:right w:val="none" w:sz="0" w:space="0" w:color="auto"/>
      </w:divBdr>
    </w:div>
    <w:div w:id="1807966340">
      <w:bodyDiv w:val="1"/>
      <w:marLeft w:val="0"/>
      <w:marRight w:val="0"/>
      <w:marTop w:val="0"/>
      <w:marBottom w:val="0"/>
      <w:divBdr>
        <w:top w:val="none" w:sz="0" w:space="0" w:color="auto"/>
        <w:left w:val="none" w:sz="0" w:space="0" w:color="auto"/>
        <w:bottom w:val="none" w:sz="0" w:space="0" w:color="auto"/>
        <w:right w:val="none" w:sz="0" w:space="0" w:color="auto"/>
      </w:divBdr>
    </w:div>
    <w:div w:id="1808233308">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0A68-FBE6-4D23-AC39-9352A3FE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30</Pages>
  <Words>8582</Words>
  <Characters>48922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57390</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ATMO82</cp:lastModifiedBy>
  <cp:revision>131</cp:revision>
  <cp:lastPrinted>2019-03-25T11:36:00Z</cp:lastPrinted>
  <dcterms:created xsi:type="dcterms:W3CDTF">2022-01-21T06:19:00Z</dcterms:created>
  <dcterms:modified xsi:type="dcterms:W3CDTF">2024-10-09T02:15:00Z</dcterms:modified>
  <cp:category>ТЗ</cp:category>
</cp:coreProperties>
</file>