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F9D" w:rsidRPr="00316F9D" w:rsidRDefault="00316F9D" w:rsidP="004C28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A64264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19660B">
        <w:rPr>
          <w:rFonts w:ascii="Garamond" w:eastAsia="MS Mincho" w:hAnsi="Garamond"/>
          <w:b/>
          <w:noProof/>
          <w:sz w:val="44"/>
          <w:szCs w:val="20"/>
          <w:lang w:eastAsia="ru-RU"/>
        </w:rPr>
        <w:drawing>
          <wp:inline distT="0" distB="0" distL="0" distR="0">
            <wp:extent cx="923925" cy="1000125"/>
            <wp:effectExtent l="0" t="0" r="9525" b="9525"/>
            <wp:docPr id="2" name="Рисунок 2" descr="контур%20без%20лавра%20чернее%20без%20ли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нтур%20без%20лавра%20чернее%20без%20лин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Кемеровская область-Кузбасс</w:t>
      </w: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Тяжинский муниципальный округ</w:t>
      </w:r>
    </w:p>
    <w:p w:rsidR="004C28CA" w:rsidRPr="004C28CA" w:rsidRDefault="004C28CA" w:rsidP="004C28CA">
      <w:pPr>
        <w:spacing w:after="60" w:line="276" w:lineRule="auto"/>
        <w:ind w:right="23" w:firstLine="567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Администрация Тяжинского муниципального округа</w:t>
      </w: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4C28CA" w:rsidRP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 w:rsidRPr="004C28CA">
        <w:rPr>
          <w:rFonts w:ascii="Arial" w:eastAsia="MS Mincho" w:hAnsi="Arial" w:cs="Arial"/>
          <w:b/>
          <w:sz w:val="32"/>
          <w:szCs w:val="32"/>
          <w:lang w:eastAsia="ru-RU"/>
        </w:rPr>
        <w:t>Постановление</w:t>
      </w:r>
    </w:p>
    <w:p w:rsid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  <w:r>
        <w:rPr>
          <w:rFonts w:ascii="Arial" w:eastAsia="MS Mincho" w:hAnsi="Arial" w:cs="Arial"/>
          <w:b/>
          <w:sz w:val="32"/>
          <w:szCs w:val="32"/>
          <w:lang w:eastAsia="ru-RU"/>
        </w:rPr>
        <w:t>От 22.09.2021 № 204-п</w:t>
      </w:r>
    </w:p>
    <w:p w:rsidR="004C28CA" w:rsidRPr="004C28CA" w:rsidRDefault="004C28CA" w:rsidP="004C28CA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</w:p>
    <w:p w:rsidR="004C28CA" w:rsidRPr="004C28CA" w:rsidRDefault="004C28CA" w:rsidP="004C28CA">
      <w:pPr>
        <w:spacing w:after="0" w:line="276" w:lineRule="auto"/>
        <w:ind w:right="23"/>
        <w:jc w:val="center"/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</w:pPr>
      <w:r w:rsidRPr="004C28CA">
        <w:rPr>
          <w:rFonts w:ascii="Arial" w:eastAsia="Times New Roman" w:hAnsi="Arial" w:cs="Arial"/>
          <w:b/>
          <w:spacing w:val="2"/>
          <w:sz w:val="28"/>
          <w:szCs w:val="28"/>
          <w:lang w:eastAsia="ru-RU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4C28CA" w:rsidRPr="004C28CA" w:rsidRDefault="004C28CA" w:rsidP="004C28CA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статьей 39 Федерального закона от 29.12.2004 № 190-ФЗ «Градостроительный кодекс Российской Федерации», Федеральным законом от 27.07.2010 № 210-ФЗ «Об организации предоставления государственных и муниципальных услуг», 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 постановлением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области», руководствуясь Уставом Тяжинского муниципального округа, решением Совета народных депутатов Тяжинского муниципального округа от 26.12.2019г. № 18 «Об утверждении Положения о порядке организации и проведения публичных слушаний, общественных обсуждений в Тяжинском муниципальном округе», постановлением администрации Тяжинского муниципального района № 164-п от 21.11.2017 «Об утверждении порядка разработки и утверждения административных регламентов оказания муниципальных услуг», постановляет</w:t>
      </w: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>:</w:t>
      </w:r>
    </w:p>
    <w:p w:rsidR="004C28CA" w:rsidRPr="004C28CA" w:rsidRDefault="004C28CA" w:rsidP="004C28CA">
      <w:pPr>
        <w:autoSpaceDE w:val="0"/>
        <w:autoSpaceDN w:val="0"/>
        <w:adjustRightInd w:val="0"/>
        <w:spacing w:after="0" w:line="240" w:lineRule="auto"/>
        <w:ind w:right="23" w:firstLine="709"/>
        <w:jc w:val="both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numPr>
          <w:ilvl w:val="0"/>
          <w:numId w:val="26"/>
        </w:num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Утвердить    административный    регламент   предоставления 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 к настоящему постановлению.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 w:firstLine="708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</w:t>
      </w:r>
      <w:r w:rsidRPr="004C28CA">
        <w:rPr>
          <w:rFonts w:ascii="Arial" w:eastAsia="Times New Roman" w:hAnsi="Arial" w:cs="Arial"/>
          <w:spacing w:val="2"/>
          <w:sz w:val="24"/>
          <w:szCs w:val="24"/>
          <w:lang w:eastAsia="ru-RU"/>
        </w:rPr>
        <w:tab/>
        <w:t xml:space="preserve">2. Считать утратившим силу: постановление администрации Тяжинского муниципального округа от 07.08.2020 г. № 169-п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строительства»».  </w:t>
      </w:r>
    </w:p>
    <w:p w:rsidR="004C28CA" w:rsidRPr="004C28CA" w:rsidRDefault="004C28CA" w:rsidP="004C28CA">
      <w:pPr>
        <w:shd w:val="clear" w:color="auto" w:fill="FFFFFF"/>
        <w:spacing w:after="0" w:line="240" w:lineRule="auto"/>
        <w:ind w:right="23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3.  Обнародовать   настоящее    постановление     путём   вывешивания   на информационных стендах в зданиях администрации Тяжинского муниципального округа и территориальных отделов, входящих в состав Управления по жизнеобеспечению и территориальному развитию Тяжинского муниципального округа администрации Тяжинского муниципального округа.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 xml:space="preserve">4. Разместить настоящее постановление на сайте администрации Тяжинского муниципального округа. 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5.   Настоящее постановление вступает в силу со дня его официального обнародования.</w:t>
      </w: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widowControl w:val="0"/>
        <w:tabs>
          <w:tab w:val="center" w:pos="4677"/>
          <w:tab w:val="right" w:pos="9355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6.  Контроль за исполнением настоящего постановления возложить на заместителя главы Тяжинского муниципального округа по строительству Яблочкина П.В</w:t>
      </w: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28CA">
        <w:rPr>
          <w:rFonts w:ascii="Arial" w:eastAsia="Times New Roman" w:hAnsi="Arial" w:cs="Arial"/>
          <w:sz w:val="24"/>
          <w:szCs w:val="24"/>
          <w:lang w:eastAsia="ru-RU"/>
        </w:rPr>
        <w:t>Глава Тяжинского муниципального округа                                          В.Е. Серебров</w:t>
      </w:r>
    </w:p>
    <w:p w:rsidR="004C28CA" w:rsidRPr="004C28CA" w:rsidRDefault="004C28CA" w:rsidP="004C28C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sz w:val="16"/>
          <w:szCs w:val="16"/>
          <w:lang w:eastAsia="ru-RU"/>
        </w:rPr>
        <w:t xml:space="preserve">Исп. </w:t>
      </w:r>
      <w:proofErr w:type="spellStart"/>
      <w:r w:rsidRPr="004C28CA">
        <w:rPr>
          <w:rFonts w:ascii="Arial" w:eastAsia="Times New Roman" w:hAnsi="Arial" w:cs="Arial"/>
          <w:sz w:val="16"/>
          <w:szCs w:val="16"/>
          <w:lang w:eastAsia="ru-RU"/>
        </w:rPr>
        <w:t>Ушанев</w:t>
      </w:r>
      <w:proofErr w:type="spellEnd"/>
      <w:r w:rsidRPr="004C28CA">
        <w:rPr>
          <w:rFonts w:ascii="Arial" w:eastAsia="Times New Roman" w:hAnsi="Arial" w:cs="Arial"/>
          <w:sz w:val="16"/>
          <w:szCs w:val="16"/>
          <w:lang w:eastAsia="ru-RU"/>
        </w:rPr>
        <w:t xml:space="preserve"> Александр Алексеевич</w:t>
      </w: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sz w:val="16"/>
          <w:szCs w:val="16"/>
          <w:lang w:eastAsia="ru-RU"/>
        </w:rPr>
        <w:t>к. тел. 8 (384-49) 21-1-17</w:t>
      </w:r>
    </w:p>
    <w:p w:rsidR="004C28CA" w:rsidRPr="004C28CA" w:rsidRDefault="004C28CA" w:rsidP="004C28CA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  <w:r w:rsidRPr="004C28CA">
        <w:rPr>
          <w:rFonts w:ascii="Arial" w:eastAsia="Times New Roman" w:hAnsi="Arial" w:cs="Arial"/>
          <w:color w:val="0563C1"/>
          <w:sz w:val="16"/>
          <w:szCs w:val="16"/>
          <w:u w:val="single"/>
          <w:lang w:eastAsia="ru-RU"/>
        </w:rPr>
        <w:t>arhitektoratr@yandex.ru</w:t>
      </w:r>
    </w:p>
    <w:p w:rsidR="004C28CA" w:rsidRPr="004C28CA" w:rsidRDefault="004C28CA" w:rsidP="004C28C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zh-CN"/>
        </w:rPr>
      </w:pPr>
    </w:p>
    <w:p w:rsidR="004C28CA" w:rsidRPr="004C28CA" w:rsidRDefault="004C28CA" w:rsidP="004C28CA">
      <w:pPr>
        <w:spacing w:after="200" w:line="276" w:lineRule="auto"/>
        <w:ind w:right="23"/>
        <w:jc w:val="center"/>
        <w:rPr>
          <w:rFonts w:ascii="Arial" w:eastAsia="MS Mincho" w:hAnsi="Arial" w:cs="Arial"/>
          <w:b/>
          <w:sz w:val="32"/>
          <w:szCs w:val="32"/>
          <w:lang w:eastAsia="ru-RU"/>
        </w:rPr>
      </w:pPr>
    </w:p>
    <w:p w:rsidR="004C28CA" w:rsidRDefault="004C28CA" w:rsidP="004C28CA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</w:p>
    <w:p w:rsidR="00A64264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A64264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Приложение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к постановлению администрации </w:t>
      </w:r>
    </w:p>
    <w:p w:rsidR="00316F9D" w:rsidRPr="00316F9D" w:rsidRDefault="00316F9D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 w:rsidRPr="00316F9D">
        <w:rPr>
          <w:rFonts w:ascii="Arial" w:eastAsia="Calibri" w:hAnsi="Arial" w:cs="Arial"/>
          <w:sz w:val="20"/>
          <w:szCs w:val="20"/>
        </w:rPr>
        <w:t xml:space="preserve">Тяжинского муниципального округа </w:t>
      </w:r>
    </w:p>
    <w:p w:rsidR="00316F9D" w:rsidRPr="00316F9D" w:rsidRDefault="00A64264" w:rsidP="00316F9D">
      <w:pPr>
        <w:spacing w:after="0"/>
        <w:jc w:val="righ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от 22 сентября 2021 г № 204 - п</w:t>
      </w: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16F9D" w:rsidRPr="00316F9D" w:rsidRDefault="00316F9D" w:rsidP="00316F9D">
      <w:pPr>
        <w:tabs>
          <w:tab w:val="left" w:pos="567"/>
          <w:tab w:val="left" w:pos="5670"/>
          <w:tab w:val="left" w:pos="6663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  <w:lang w:eastAsia="zh-CN"/>
        </w:rPr>
      </w:pPr>
      <w:r w:rsidRPr="00316F9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Административный регламент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предоставления муниципальной услуги </w:t>
      </w:r>
    </w:p>
    <w:p w:rsidR="00316F9D" w:rsidRPr="00316F9D" w:rsidRDefault="00316F9D" w:rsidP="00316F9D">
      <w:pPr>
        <w:widowControl w:val="0"/>
        <w:suppressAutoHyphens/>
        <w:autoSpaceDE w:val="0"/>
        <w:spacing w:after="0" w:line="240" w:lineRule="auto"/>
        <w:ind w:right="-115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«</w:t>
      </w:r>
      <w:r w:rsidR="00D87693" w:rsidRPr="00D876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316F9D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316F9D" w:rsidRPr="00316F9D" w:rsidRDefault="00316F9D" w:rsidP="00316F9D">
      <w:pPr>
        <w:autoSpaceDE w:val="0"/>
        <w:spacing w:before="240" w:after="20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316F9D" w:rsidRPr="00D87693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Предмет регулирования</w:t>
      </w:r>
    </w:p>
    <w:p w:rsidR="00316F9D" w:rsidRPr="00D8769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Административный регламент предоставления муниципальной услуги «</w:t>
      </w:r>
      <w:r w:rsidR="00D87693"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316F9D" w:rsidRPr="00D87693" w:rsidRDefault="00316F9D" w:rsidP="00316F9D">
      <w:pPr>
        <w:spacing w:before="240"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администрации Тяжинского муниципального округа при предоставлении муниципальной услуги.</w:t>
      </w:r>
    </w:p>
    <w:p w:rsidR="00316F9D" w:rsidRPr="00AC51FD" w:rsidRDefault="00316F9D" w:rsidP="00316F9D">
      <w:pPr>
        <w:autoSpaceDE w:val="0"/>
        <w:autoSpaceDN w:val="0"/>
        <w:adjustRightInd w:val="0"/>
        <w:spacing w:before="240" w:after="240" w:line="240" w:lineRule="auto"/>
        <w:ind w:right="142"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Круг заявителей</w:t>
      </w:r>
    </w:p>
    <w:p w:rsidR="00316F9D" w:rsidRPr="00AC51FD" w:rsidRDefault="00316F9D" w:rsidP="00316F9D">
      <w:pPr>
        <w:autoSpaceDE w:val="0"/>
        <w:autoSpaceDN w:val="0"/>
        <w:adjustRightInd w:val="0"/>
        <w:spacing w:before="240" w:after="240" w:line="240" w:lineRule="auto"/>
        <w:ind w:right="27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Муниципальная услуга предоставляется физическим или юридическим лица</w:t>
      </w:r>
      <w:r w:rsidR="00AC51FD"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C51FD"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заинтересованным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заявители). </w:t>
      </w:r>
    </w:p>
    <w:p w:rsidR="00316F9D" w:rsidRPr="00AC51FD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61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Интересы заявителя могут представлять иные лица, имеющее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заявителя (далее - представители).</w:t>
      </w:r>
    </w:p>
    <w:p w:rsidR="00316F9D" w:rsidRPr="00AC51F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 От имени физических лиц заявления могут подавать: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законные представители (родители, усыновители, опекуны)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несовершеннолетних в возрасте до 14 лет;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опекуны недееспособных граждан;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представители, действующие в силу полномочий, основанных на доверенности или договоре.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 От имени юридических лиц заявления могут подавать:</w:t>
      </w:r>
    </w:p>
    <w:p w:rsidR="00316F9D" w:rsidRPr="00D87693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лица, действующие в соответствии с законом, иными правовыми актами и учредительными документами без доверенности;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представители в силу полномочий, основанных на доверенности или договоре; 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юридического лица в предусмотренных законом случаях.</w:t>
      </w:r>
    </w:p>
    <w:p w:rsidR="00316F9D" w:rsidRPr="00AC51FD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Требования к порядку информирования о предоставлении муниципальной услуги.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специалистом администрации Тяжинского муниципального округа при непосредственном обращении заявителя в администрацию Тяжинского муниципального округа или посредством телефонной связи, в том числе путем размещения на сайте администрации Тяжинского муниципального округа в информационно-телекоммуникационной сети «Интернет» (далее –сайт администрации);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б) путем размещения в </w:t>
      </w:r>
      <w:r w:rsidRPr="00AC51FD">
        <w:rPr>
          <w:rFonts w:ascii="Times New Roman" w:eastAsia="Calibri" w:hAnsi="Times New Roman" w:cs="Calibri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</w:t>
      </w:r>
      <w:r w:rsidRPr="00AC51FD">
        <w:rPr>
          <w:rFonts w:ascii="Times New Roman" w:eastAsia="Times New Roman" w:hAnsi="Times New Roman" w:cs="Calibri"/>
          <w:iCs/>
          <w:sz w:val="28"/>
          <w:szCs w:val="28"/>
          <w:lang w:eastAsia="ru-RU"/>
        </w:rPr>
        <w:t>для предоставления государственных и муниципальных услуг (функций)</w:t>
      </w:r>
      <w:r w:rsidRPr="00AC51FD">
        <w:rPr>
          <w:rFonts w:ascii="Times New Roman" w:eastAsia="Calibri" w:hAnsi="Times New Roman" w:cs="Calibri"/>
          <w:sz w:val="28"/>
          <w:szCs w:val="28"/>
        </w:rPr>
        <w:t xml:space="preserve"> (далее – РПГУ)</w:t>
      </w: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в) путем размещения на информационном стенде в помещении администрации Тяжинского муниципального округа, в информационных материалах (брошюры, буклеты, листовки, памятки);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г) путем публикации информационных материалов в средствах массовой информации;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д) посредством ответов на письменные обращения;</w:t>
      </w:r>
    </w:p>
    <w:p w:rsidR="00316F9D" w:rsidRPr="00AC51FD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сотрудником отдела «Мои Документы» </w:t>
      </w:r>
      <w:r w:rsidRPr="00AC51FD">
        <w:rPr>
          <w:rFonts w:ascii="Times New Roman" w:eastAsia="Times New Roman" w:hAnsi="Times New Roman" w:cs="Calibri"/>
          <w:sz w:val="28"/>
          <w:szCs w:val="28"/>
          <w:lang w:eastAsia="ru-RU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1.3.2. Справочная информация о местонахождении, графике работы, контактных телефонах администрации Тяжинского муниципального округа, адресе электронной почты администрации Тяжинского муниципального </w:t>
      </w: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размещена на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1.3.3. 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AC51F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http://umfc42.ru/</w:t>
        </w:r>
      </w:hyperlink>
      <w:r w:rsidRPr="00AC51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C51FD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C51FD" w:rsidRDefault="00316F9D" w:rsidP="00316F9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zh-CN"/>
        </w:rPr>
      </w:pPr>
      <w:r w:rsidRPr="00AC51FD">
        <w:rPr>
          <w:rFonts w:ascii="Times New Roman" w:eastAsia="Times New Roman" w:hAnsi="Times New Roman" w:cs="Times New Roman"/>
          <w:sz w:val="28"/>
          <w:szCs w:val="28"/>
          <w:lang w:eastAsia="zh-CN"/>
        </w:rPr>
        <w:t>1.4.</w:t>
      </w:r>
      <w:r w:rsidRPr="00AC51FD">
        <w:rPr>
          <w:rFonts w:ascii="Times New Roman" w:eastAsia="Arial" w:hAnsi="Times New Roman" w:cs="Times New Roman"/>
          <w:sz w:val="28"/>
          <w:szCs w:val="28"/>
          <w:lang w:eastAsia="zh-CN"/>
        </w:rPr>
        <w:t xml:space="preserve"> Требования к информированию о порядке предоставления муниципальной услуги.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1.4.1.</w:t>
      </w:r>
      <w:r w:rsidRPr="00420810">
        <w:rPr>
          <w:rFonts w:ascii="TimesDL" w:eastAsia="Times New Roman" w:hAnsi="TimesDL" w:cs="Times New Roman" w:hint="eastAsia"/>
          <w:sz w:val="24"/>
          <w:szCs w:val="20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способы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местах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нахождения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графиках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Тяжинского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также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Уполномоченный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многофункциональный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центр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государственных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Кузбасса»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Тяжинского района (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далее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208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Место нахождения и график работы уполномоченного органа администрации: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Кемеровской область - Кузбасс, </w:t>
      </w:r>
      <w:proofErr w:type="spell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Октябрьская, дом 9; контактный телефон: 8(384-49) 21-1-17;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arhitektoratr@yandex.ru.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понедельника по пятницу, с 08.30 до 17.30,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перерыв для отдыха и питания: с 13.00 до 14.00.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Приемные дни: </w:t>
      </w:r>
      <w:proofErr w:type="gram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–</w:t>
      </w:r>
      <w:proofErr w:type="gram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четверг,  с 9.00  до 13.00.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Суббота, воскресенье – выходные дни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1.4.3. Место нахождения и график работы МФЦ «Мои документы»: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652240, Кемеровская область - Кузбасс, </w:t>
      </w:r>
      <w:proofErr w:type="spell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Тяжинский, ул.  Октябрьская, 9,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8(384-49) 21-1-03.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работы: 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Понедельник, вторник, среда: 08:00-17:00,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Четверг: 09:00-20:00,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Пятница: 08:00 – 17:00</w:t>
      </w:r>
      <w:proofErr w:type="gramStart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,  без</w:t>
      </w:r>
      <w:proofErr w:type="gramEnd"/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Суббота: 09:00 – 13:00, без перерыва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Воскресенье: выходной</w:t>
      </w:r>
    </w:p>
    <w:p w:rsidR="00316F9D" w:rsidRPr="00420810" w:rsidRDefault="00316F9D" w:rsidP="00316F9D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8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предпраздничные дни продолжительность времени работы сокращается на 1 час.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1.4.4. На сайте администрации Тяжинского муниципального округа в сети «Интернет»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административный регламент с приложениями;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тексты нормативных правовых актов, регулирующих предоставление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 порядок и способы получения результата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и способы получения информации о порядке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8)  порядок и способы предварительной записи на подачу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порядок информирования о ходе рассмотрения заявления и о результатах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1.4.5. На официальном сайте МФЦ в сети «Интернет»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порядок и способы предварительной записи на подачу заявления;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информирования о ходе рассмотрения заявления и о результатах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сроки оказания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1.4.6. На информационных </w:t>
      </w:r>
      <w:proofErr w:type="gramStart"/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стендах  администрации</w:t>
      </w:r>
      <w:proofErr w:type="gramEnd"/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администрации: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уполномоченного органа администрации;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отношении МФЦ: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порядок и способы подачи уведомления;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порядок и способы предварительной записи на подачу уведомления;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порядок записи на личный прием к должностным лицам;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1.4.7. На информационных стендах МФЦ подлежит размещению следующая информация: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  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режим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работы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1.4.8. Консультирование заявителей в МФЦ осуществляется по следующим вопросам: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местонахождение, контактные телефоны, адреса электронной почты и сайта, режим работы уполномоченного органа; 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перечень необходимых для предоставления муниципальной услуги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сроки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4) ход выполнения запроса о предоставлении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1.4.9. Консультирование заявителей в администрации осуществляется по следующим вопросам: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местонахождение, контактные телефоны, адреса электронной почты и сайта, режим работы уполномоченного органа;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перечня документов, необходимых для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порядке оказания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источников получения данных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времени приема и выдачи документов;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сроков предоставления муниципальной услуги;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7) обжалования действий (бездействия) и решений, осуществляемых и принимаемых в ходе оказания муниципальной услуги.</w:t>
      </w: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030110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1.4.10.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Сведения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ходе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можно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получить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сотрудников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специалистов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011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0301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Информация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предоставляется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личном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часы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приема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посредством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телефону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ответах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звонки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устные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вежливой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корректной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форме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информируют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обратившихся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вопросам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должен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начинаться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наименовании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110"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уполномоченного органа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фамилии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имени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отчестве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наличии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должности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принявшего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телефонный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звонок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разговора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должно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превышать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минут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случае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если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ответа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требуется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продолжительное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время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сотрудник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специалист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информирование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предлагает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заинтересованным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лицам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орган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оказывающий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муниципальную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услугу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или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МФЦ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Мои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документы»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письменное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обращение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консультации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процедуре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предоставления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услуги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виде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адресам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электронной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5F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почты</w:t>
      </w: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консультировании специалист администрации либо специалист МФЦ дает полный, точный и понятный ответ на поставленные вопросы</w:t>
      </w: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Рассмотрение обращений граждан (физических лиц) по вопросам предоставления муниципальной услуги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175FB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5F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Рассмотрение обращений юридических лиц по вопросам предоставления муниципальной услуги осуществляется в порядке, аналогичном для рассмотрения обращений граждан.</w:t>
      </w:r>
    </w:p>
    <w:p w:rsidR="00316F9D" w:rsidRPr="00D87693" w:rsidRDefault="00316F9D" w:rsidP="00316F9D">
      <w:pPr>
        <w:autoSpaceDE w:val="0"/>
        <w:spacing w:after="0" w:line="240" w:lineRule="auto"/>
        <w:ind w:right="142"/>
        <w:rPr>
          <w:rFonts w:ascii="Times New Roman" w:eastAsia="Times New Roman" w:hAnsi="Times New Roman" w:cs="Times New Roman"/>
          <w:color w:val="FF0000"/>
          <w:sz w:val="28"/>
          <w:szCs w:val="28"/>
          <w:highlight w:val="green"/>
          <w:lang w:eastAsia="ru-RU"/>
        </w:rPr>
      </w:pPr>
    </w:p>
    <w:p w:rsidR="00316F9D" w:rsidRPr="00A41A90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услуги.</w:t>
      </w:r>
    </w:p>
    <w:p w:rsidR="00316F9D" w:rsidRPr="00A41A90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A41A90" w:rsidRDefault="00316F9D" w:rsidP="00316F9D">
      <w:pPr>
        <w:tabs>
          <w:tab w:val="left" w:pos="1134"/>
        </w:tabs>
        <w:autoSpaceDE w:val="0"/>
        <w:spacing w:after="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Наименование муниципальной услуги: «</w:t>
      </w:r>
      <w:r w:rsidR="00A41A90"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муниципальная услуга). </w:t>
      </w:r>
    </w:p>
    <w:p w:rsidR="00316F9D" w:rsidRPr="00A41A9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2.2. Муниципальная услуга предоставляется администрацией Тяжинского муниципального округа (далее администрация).</w:t>
      </w:r>
    </w:p>
    <w:p w:rsidR="00316F9D" w:rsidRPr="00A41A90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Прием документов по вопросу получения муниципальной услуги осуществляет от имени администрации отдел архитектуры и градостроительства администрации Тяжинского муниципального округа.</w:t>
      </w:r>
    </w:p>
    <w:p w:rsidR="00316F9D" w:rsidRPr="00A41A9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856F04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2.2.2. Непосредственное оказание муниципальной услуги от имени администрации осуществляет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комиссия по подготовке проекта правил землепользования и застройки, проектов внесения изменений в правила 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 (далее – комиссия).</w:t>
      </w:r>
    </w:p>
    <w:p w:rsidR="00316F9D" w:rsidRPr="00A41A90" w:rsidRDefault="00316F9D" w:rsidP="00316F9D">
      <w:pPr>
        <w:widowControl w:val="0"/>
        <w:autoSpaceDE w:val="0"/>
        <w:autoSpaceDN w:val="0"/>
        <w:spacing w:before="220" w:after="24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МФЦ участвует в предоставлении муниципальной услуги в части: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информирования о порядке предоставления муниципальной услуги;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приема заявлений и документов, необходимых для предоставления муниципальной услуги;</w:t>
      </w:r>
    </w:p>
    <w:p w:rsidR="00316F9D" w:rsidRPr="00A41A9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выдачи результата предоставления муниципальной услуги.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2.2.4. При предоставлении муниципальной услуги осуществляется взаимодействие с: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1. Управлением Федеральной службы государственной регистрации, кадастра и картографии по Кемеровской области - Кузбассу;</w:t>
      </w:r>
    </w:p>
    <w:p w:rsidR="00316F9D" w:rsidRPr="00A41A90" w:rsidRDefault="00316F9D" w:rsidP="00316F9D">
      <w:pPr>
        <w:suppressAutoHyphens/>
        <w:spacing w:after="12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41A9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Кемеровской области - Кузбассу.</w:t>
      </w:r>
    </w:p>
    <w:p w:rsidR="00316F9D" w:rsidRPr="00A41A90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Исполнительными органами государственной власти,  государственными учреждениями, органами местного самоуправления, указанными в </w:t>
      </w:r>
      <w:hyperlink r:id="rId9" w:history="1">
        <w:r w:rsidRPr="00A41A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2 статьи 55.32</w:t>
        </w:r>
      </w:hyperlink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A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B8161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2.2.5. Заявитель вправе подать заявление на предоставление  разрешения </w:t>
      </w:r>
      <w:r w:rsidR="00CC2757"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на условно разрешенный вид использования земельного участка или объекта капитального строительства </w:t>
      </w: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>через МФЦ в соответствии с соглашением о взаимодействии между МФЦ и администрацией или с помощью ЕПГУ, РПГУ (при наличии технической возможности).</w:t>
      </w:r>
    </w:p>
    <w:p w:rsidR="00316F9D" w:rsidRPr="00CC2757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ahoma"/>
          <w:sz w:val="28"/>
          <w:szCs w:val="28"/>
          <w:lang w:eastAsia="zh-CN" w:bidi="hi-IN"/>
        </w:rPr>
        <w:t>2.2.6. Запрещается требовать от заявителя</w:t>
      </w:r>
      <w:r w:rsidRPr="00CC2757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316F9D" w:rsidRPr="00CC2757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CC2757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2.3. Результат предоставления муниципальной услуги.</w:t>
      </w:r>
    </w:p>
    <w:p w:rsidR="00316F9D" w:rsidRPr="00CC2757" w:rsidRDefault="00316F9D" w:rsidP="00316F9D">
      <w:pPr>
        <w:widowControl w:val="0"/>
        <w:autoSpaceDE w:val="0"/>
        <w:autoSpaceDN w:val="0"/>
        <w:spacing w:before="240"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2757">
        <w:rPr>
          <w:rFonts w:ascii="Times New Roman" w:eastAsia="Calibri" w:hAnsi="Times New Roman" w:cs="Times New Roman"/>
          <w:sz w:val="28"/>
          <w:szCs w:val="28"/>
        </w:rPr>
        <w:t>2.3.1. Результатом предоставления муниципальной услуги является предоставление заявителю:</w:t>
      </w:r>
    </w:p>
    <w:p w:rsidR="00316F9D" w:rsidRPr="00781A1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781A1B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а) решение о </w:t>
      </w:r>
      <w:r w:rsidR="00781A1B" w:rsidRPr="00781A1B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316F9D" w:rsidRPr="00781A1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81A1B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 xml:space="preserve"> б) решение </w:t>
      </w:r>
      <w:r w:rsidR="00CC2757" w:rsidRPr="00781A1B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781A1B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.</w:t>
      </w:r>
    </w:p>
    <w:p w:rsidR="008365EF" w:rsidRPr="00D87693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Результат предоставления муниципальной услуги может быть получен: 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администрации на бумажном носителе при личном обращении;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почтовым отправлением;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МФЦ на б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мажном носителе при личном обращени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57E68" w:rsidRPr="00781A1B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 </w:t>
      </w:r>
      <w:r w:rsidR="00781A1B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ЕПГУ, </w:t>
      </w:r>
      <w:r w:rsidR="00157E68"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РПГУ (при наличии технической возможности)</w:t>
      </w:r>
      <w:r w:rsidRPr="00781A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форме электронного документа, подписанного электронной подписью.</w:t>
      </w:r>
    </w:p>
    <w:p w:rsidR="00157E68" w:rsidRPr="00D87693" w:rsidRDefault="00157E68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856F04" w:rsidRDefault="008365EF" w:rsidP="00316F9D">
      <w:pPr>
        <w:tabs>
          <w:tab w:val="left" w:pos="0"/>
        </w:tabs>
        <w:autoSpaceDE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6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316F9D" w:rsidRPr="008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316F9D" w:rsidRPr="00856F0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316F9D" w:rsidRPr="008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— </w:t>
      </w:r>
      <w:r w:rsidR="002F0732" w:rsidRPr="00856F04">
        <w:rPr>
          <w:rFonts w:ascii="Times New Roman" w:eastAsia="Times New Roman" w:hAnsi="Times New Roman" w:cs="Times New Roman"/>
          <w:sz w:val="28"/>
          <w:szCs w:val="28"/>
          <w:lang w:eastAsia="ru-RU"/>
        </w:rPr>
        <w:t>58 (пятидесяти восьми) календарных дней</w:t>
      </w:r>
      <w:r w:rsidR="00316F9D" w:rsidRPr="00856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заявления и документов.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 (обнародования), размещен на сайте администрации, в федеральном реестре, на ЕПГУ, РПГУ, а также на официальном портале обеспечения градостроительной деятельности (www.mgis42.ru).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своем сайте, а также в соответствующем разделе федерального реестра.</w:t>
      </w:r>
    </w:p>
    <w:p w:rsidR="00316F9D" w:rsidRPr="002F073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F073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 Исчерпывающий перечень документов, необходимых для предоставления муниципальной услуги.</w:t>
      </w:r>
    </w:p>
    <w:p w:rsidR="00316F9D" w:rsidRPr="00C7530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>2.6.1. Исчерпывающий перечень документов, необходимых для предоставления муниципальной услуги, подлежащих предоставлению заявителем.</w:t>
      </w:r>
    </w:p>
    <w:p w:rsidR="00316F9D" w:rsidRPr="00C75305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>Для предоставления муниципальной услуги заявитель направляет в комиссию:</w:t>
      </w:r>
    </w:p>
    <w:p w:rsidR="00316F9D" w:rsidRPr="00C7530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87693"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  <w:t xml:space="preserve"> </w:t>
      </w: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2.6.1.1. Заявление </w:t>
      </w:r>
      <w:r w:rsidR="00C75305"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(по форме согласно приложению </w:t>
      </w:r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№ </w:t>
      </w:r>
      <w:proofErr w:type="gramStart"/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>1  к</w:t>
      </w:r>
      <w:proofErr w:type="gramEnd"/>
      <w:r w:rsidRPr="00C7530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настоящему административному регламенту, далее по тексту - заявление). </w:t>
      </w:r>
    </w:p>
    <w:p w:rsidR="00316F9D" w:rsidRPr="000D73BE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Заявление также может быть направлено в форме электронного документа, подписанного электронной подписью, через ЕПГУ, РПГУ (при наличии технической возможности), или подано заявителем через МФЦ. Заявителю предоставляется возможность получения бланка заявления в электронном виде с помощью ЕПГУ, РПГУ.</w:t>
      </w:r>
    </w:p>
    <w:p w:rsidR="00316F9D" w:rsidRPr="000D73BE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316F9D" w:rsidRPr="000D73BE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2.6.1.2. В случае если заявление </w:t>
      </w:r>
      <w:r w:rsidR="000D73BE"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0D73BE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0D73B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316F9D" w:rsidRPr="00284884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28488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а) оформленную в соответствии с законодательством Российской Федерации доверенность (для физических лиц);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б)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316F9D" w:rsidRPr="00284884" w:rsidRDefault="00316F9D" w:rsidP="00316F9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84">
        <w:rPr>
          <w:rFonts w:ascii="Times New Roman" w:eastAsia="Calibri" w:hAnsi="Times New Roman" w:cs="Times New Roman"/>
          <w:sz w:val="28"/>
          <w:szCs w:val="28"/>
        </w:rPr>
        <w:t>в)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75C91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F0D83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2.6.1.3. П</w:t>
      </w:r>
      <w:r w:rsidRPr="00AF0D83">
        <w:rPr>
          <w:rFonts w:ascii="Times New Roman" w:eastAsia="Arial" w:hAnsi="Times New Roman" w:cs="Tahoma"/>
          <w:sz w:val="28"/>
          <w:szCs w:val="28"/>
          <w:lang w:eastAsia="zh-CN" w:bidi="hi-IN"/>
        </w:rPr>
        <w:t>равоустанавливающий документ на земельный участок</w:t>
      </w:r>
      <w:r w:rsidR="00F75C91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F75C91" w:rsidRPr="00F75C91">
        <w:rPr>
          <w:rFonts w:ascii="Times New Roman" w:eastAsia="Arial" w:hAnsi="Times New Roman" w:cs="Tahoma"/>
          <w:sz w:val="28"/>
          <w:szCs w:val="28"/>
          <w:lang w:eastAsia="zh-CN" w:bidi="hi-IN"/>
        </w:rPr>
        <w:t>или объект капитального строительства</w:t>
      </w:r>
      <w:r w:rsidRPr="00AF0D83">
        <w:rPr>
          <w:rFonts w:ascii="Times New Roman" w:eastAsia="Arial" w:hAnsi="Times New Roman" w:cs="Tahoma"/>
          <w:sz w:val="28"/>
          <w:szCs w:val="28"/>
          <w:lang w:eastAsia="zh-CN" w:bidi="hi-IN"/>
        </w:rPr>
        <w:t>, применительно к которому запрашивается разрешение, и права, на который не зарегистрированы в Едином государственном реестре недвижимости (далее – ЕГРН).</w:t>
      </w:r>
      <w:r w:rsidR="00F75C91"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AF0D8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AF0D83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2.6.2.1. Уведомление о выявлении самовольной постройки,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</w:t>
      </w: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требований о сносе самовольной постройки или ее приведении в соответствие с установленными требованиями.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>2. Кадастровый план территории, содержащий земельный участок заявителя и земельные участки, имеющие общие границы с ним, сведения об объектах недвижимости, расположенных на них;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</w:t>
      </w:r>
      <w:r w:rsidRPr="00631F1C">
        <w:rPr>
          <w:rFonts w:ascii="Times New Roman" w:eastAsia="Arial" w:hAnsi="Times New Roman" w:cs="Tahoma"/>
          <w:sz w:val="28"/>
          <w:szCs w:val="28"/>
          <w:lang w:eastAsia="zh-CN" w:bidi="hi-IN"/>
        </w:rPr>
        <w:t>3. Выписки из ЕГРН: о правах на земельный участок заявителя (в случае если заявитель не предоставил правоустанавливающий документ на земельный участок); о правообладателях земельных участков, имеющих общие границы с земельным участком, применительно к которому запрашивается разрешение,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помещений, являющихся частью объекта капитального строительства, применительно к которому запрашивается разрешение, включая сведения об их адресе.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2.6.2.4. В случае, если заявитель не представил указанные документы самостоятельно, администрация запрашивает их в рамках межведомственного электронного взаимодействия.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2.6.2.5. 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5 рабочих дней.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2.6.2.6. 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 Запрещается требовать от заявителя: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16F9D" w:rsidRPr="00631F1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предусмотренных частью 6 статьи 7 Федерального </w:t>
      </w: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закона </w:t>
      </w: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 xml:space="preserve">от 27.07.2010 № 210-ФЗ «Об организации предоставления государственных и муниципальных услуг» (далее - Федеральный закон от 27.07.2010 </w:t>
      </w:r>
      <w:r w:rsidRPr="00631F1C">
        <w:rPr>
          <w:rFonts w:ascii="Times New Roman" w:eastAsia="Arial" w:hAnsi="Times New Roman" w:cs="Times New Roman"/>
          <w:sz w:val="28"/>
          <w:szCs w:val="28"/>
          <w:lang w:eastAsia="zh-CN" w:bidi="hi-IN"/>
        </w:rPr>
        <w:br/>
        <w:t>№ 210-ФЗ);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16F9D" w:rsidRPr="0074179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16F9D" w:rsidRPr="0074179F" w:rsidRDefault="00316F9D" w:rsidP="00B31B9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2.7.4.4. Выявление документально подтвержденного факта (признаков) ошибочного или противоправного действия (бездействия) должностного лица администра</w:t>
      </w:r>
      <w:r w:rsidR="0074179F"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ции - муниципального служащего, </w:t>
      </w:r>
      <w:r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</w:t>
      </w:r>
      <w:r w:rsidR="00B31B99" w:rsidRPr="0074179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ния за доставленные неудобства.</w:t>
      </w:r>
    </w:p>
    <w:p w:rsidR="00B31B99" w:rsidRPr="00D87693" w:rsidRDefault="00B31B99" w:rsidP="00B31B99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ED25D2" w:rsidRDefault="00316F9D" w:rsidP="00B31B99">
      <w:pPr>
        <w:widowControl w:val="0"/>
        <w:autoSpaceDE w:val="0"/>
        <w:autoSpaceDN w:val="0"/>
        <w:spacing w:after="24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25D2">
        <w:rPr>
          <w:rFonts w:ascii="Times New Roman" w:eastAsia="Calibri" w:hAnsi="Times New Roman" w:cs="Times New Roman"/>
          <w:sz w:val="28"/>
          <w:szCs w:val="28"/>
        </w:rPr>
        <w:t xml:space="preserve">2.7.4.5.  Предоставления на бумажном носителе документов и </w:t>
      </w:r>
      <w:r w:rsidRPr="00ED25D2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D5A36" w:rsidRPr="000D5A36" w:rsidRDefault="000D5A36" w:rsidP="000D5A36">
      <w:pPr>
        <w:pStyle w:val="ConsPlusNormal"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  <w:lang w:eastAsia="ar-SA" w:bidi="hi-IN"/>
        </w:rPr>
      </w:pPr>
      <w:r w:rsidRPr="000D5A36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2.8. </w:t>
      </w:r>
      <w:r w:rsidRPr="000D5A36">
        <w:rPr>
          <w:rFonts w:ascii="Times New Roman" w:hAnsi="Times New Roman" w:cs="Times New Roman"/>
          <w:sz w:val="28"/>
          <w:szCs w:val="28"/>
          <w:lang w:eastAsia="ar-SA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316F9D" w:rsidRPr="00D87693" w:rsidRDefault="000D5A36" w:rsidP="000D5A36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</w:pPr>
      <w:r w:rsidRPr="000D5A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</w:t>
      </w:r>
      <w:r w:rsidR="00316F9D" w:rsidRPr="00D87693"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  <w:t>.</w:t>
      </w:r>
    </w:p>
    <w:p w:rsidR="009C18A4" w:rsidRPr="00FB5B3A" w:rsidRDefault="00316F9D" w:rsidP="009C18A4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 </w:t>
      </w:r>
      <w:r w:rsidR="009C18A4"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FB5B3A" w:rsidRPr="00FB5B3A" w:rsidRDefault="00FB5B3A" w:rsidP="009C18A4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2.9.1. </w:t>
      </w:r>
      <w:proofErr w:type="gramStart"/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>Приостановление  в</w:t>
      </w:r>
      <w:proofErr w:type="gramEnd"/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предоставлении муниципальной услуги законодательством Российской Федерации не предусмотрены.</w:t>
      </w:r>
    </w:p>
    <w:p w:rsidR="00FB5B3A" w:rsidRPr="00FB5B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5B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2.9.2. Основаниями для отказа в предоставлении разрешения на условно разрешенный вид использования земельного участка или объекта капитального строительства являются: </w:t>
      </w:r>
    </w:p>
    <w:p w:rsidR="00FB5B3A" w:rsidRPr="00D168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2.9.2.1</w:t>
      </w:r>
      <w:r w:rsidR="00316F9D"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  <w:r w:rsidRPr="00D1683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отрицательное заключение о результатах публичных слушаний, выразившееся в нарушении права человека на благоприятные условия жизнедеятельности, прав и законных интересов правообладателей земельных участков, имеющих общие границы с земельным участком, применительно к которому запрашивается разрешение,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правообладателей помещений, являющихся частью объекта капитального строительства, применительно к которому запрашивается разрешение; оказании негативного воздействия на окружающую среду при предоставлении разрешения.</w:t>
      </w:r>
    </w:p>
    <w:p w:rsidR="00316F9D" w:rsidRPr="00D1683A" w:rsidRDefault="00FB5B3A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2.9.2.2</w:t>
      </w:r>
      <w:r w:rsidR="00316F9D"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Со дня поступления в </w:t>
      </w:r>
      <w:r w:rsidR="00D1683A"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администрацию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 (далее по тексту – </w:t>
      </w:r>
      <w:proofErr w:type="spellStart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РФ), не допускается предоставление разрешения на условно разрешенный вид использования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</w:t>
      </w:r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государственное учреждение или орган местного самоуправления, которые указаны в части 2 статьи 55.32 </w:t>
      </w:r>
      <w:proofErr w:type="spellStart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>ГрК</w:t>
      </w:r>
      <w:proofErr w:type="spellEnd"/>
      <w:r w:rsidRPr="00D1683A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РФ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color w:val="FF0000"/>
          <w:sz w:val="28"/>
          <w:szCs w:val="28"/>
          <w:lang w:eastAsia="zh-CN" w:bidi="hi-IN"/>
        </w:rPr>
      </w:pPr>
    </w:p>
    <w:p w:rsidR="00D1683A" w:rsidRPr="00F75C91" w:rsidRDefault="00F75C91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2.9.2.3</w:t>
      </w:r>
      <w:r w:rsidR="00316F9D"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75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подготовке </w:t>
      </w:r>
      <w:r w:rsidR="00D1683A"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проекта решения о предоставлении разрешения на условно разрешенный вид использования земельного участка или объекта капитального строительства являются:</w:t>
      </w:r>
    </w:p>
    <w:p w:rsidR="00F75C91" w:rsidRPr="00F75C91" w:rsidRDefault="00D1683A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- отсутствие у заявителя прав на земельный участок или объект капитального строительства, в отношении которых запраши</w:t>
      </w:r>
      <w:r w:rsidR="0051256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вается разрешение на условно </w:t>
      </w:r>
      <w:r w:rsidRPr="00F75C91">
        <w:rPr>
          <w:rFonts w:ascii="Times New Roman" w:eastAsia="Arial" w:hAnsi="Times New Roman" w:cs="Times New Roman"/>
          <w:sz w:val="28"/>
          <w:szCs w:val="28"/>
          <w:lang w:eastAsia="ru-RU"/>
        </w:rPr>
        <w:t>разрешенный вид использования</w:t>
      </w:r>
      <w:r w:rsidR="00F75C91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F75C91" w:rsidRDefault="00F75C91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/>
        </w:rPr>
      </w:pPr>
    </w:p>
    <w:p w:rsidR="00156740" w:rsidRDefault="00316F9D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2.1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0</w:t>
      </w: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</w:t>
      </w:r>
      <w:r w:rsidR="00156740" w:rsidRPr="00156740">
        <w:rPr>
          <w:rFonts w:ascii="Times New Roman" w:eastAsia="Arial" w:hAnsi="Times New Roman" w:cs="Tahoma"/>
          <w:sz w:val="28"/>
          <w:szCs w:val="28"/>
          <w:lang w:eastAsia="zh-CN" w:bidi="hi-IN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316F9D" w:rsidRPr="009911EF" w:rsidRDefault="00316F9D" w:rsidP="00D1683A">
      <w:pPr>
        <w:autoSpaceDE w:val="0"/>
        <w:spacing w:after="0" w:line="240" w:lineRule="auto"/>
        <w:ind w:firstLine="567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Услуги, необходимые и обязательные для предоставления муниципальной услуги, не предусмотрены.</w:t>
      </w:r>
    </w:p>
    <w:p w:rsidR="009911EF" w:rsidRPr="009911E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2.1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1</w:t>
      </w: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.  </w:t>
      </w:r>
      <w:r w:rsidR="009911EF"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Порядок, размер и основания взимания государственной пошлины или иной платы за предоставление муниципальной услуги</w:t>
      </w:r>
    </w:p>
    <w:p w:rsidR="009911EF" w:rsidRPr="009911EF" w:rsidRDefault="009911EF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Предоставление муниципальной услуги осуществляется бесплатно.</w:t>
      </w:r>
    </w:p>
    <w:p w:rsidR="009911EF" w:rsidRDefault="009911EF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911E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Расходы, связанные с организацией и проведением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 </w:t>
      </w:r>
    </w:p>
    <w:p w:rsidR="00156740" w:rsidRPr="00B8161F" w:rsidRDefault="00156740" w:rsidP="00156740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156740" w:rsidRPr="00B8161F" w:rsidRDefault="00156740" w:rsidP="00156740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316F9D" w:rsidRPr="009911E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2.1</w:t>
      </w:r>
      <w:r w:rsidR="00156740"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</w:t>
      </w:r>
      <w:r w:rsidRPr="00B8161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  <w:r w:rsidRPr="00B8161F">
        <w:rPr>
          <w:rFonts w:ascii="Times New Roman" w:eastAsia="Arial" w:hAnsi="Times New Roman" w:cs="Times New Roman"/>
          <w:sz w:val="28"/>
          <w:szCs w:val="28"/>
          <w:lang w:eastAsia="ru-RU" w:bidi="hi-IN"/>
        </w:rPr>
        <w:t>Максимальный срок ожидания в очереди для заявителей</w:t>
      </w:r>
      <w:r w:rsidRPr="009911EF">
        <w:rPr>
          <w:rFonts w:ascii="Times New Roman" w:eastAsia="Arial" w:hAnsi="Times New Roman" w:cs="Times New Roman"/>
          <w:sz w:val="28"/>
          <w:szCs w:val="28"/>
          <w:lang w:eastAsia="ru-RU" w:bidi="hi-IN"/>
        </w:rPr>
        <w:t xml:space="preserve"> при подаче заявления о предоставлении муниципальной услуги и при получении результата пр</w:t>
      </w:r>
      <w:r w:rsidRPr="009911E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едоставления муниципальной услуги – не более15 минут.</w:t>
      </w:r>
    </w:p>
    <w:p w:rsidR="00316F9D" w:rsidRPr="009911EF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1E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2.14.1. Заявление, представленное заявителем лично либо его представителем, регистрируется в установленном порядке администрацией в течение 1 рабочего дня с момента обращения заявителя либо его представителя, поступления такого заявления.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 Заявление, представленное заявителем либо его представителем через МФЦ, регистрируется в установленном порядке администрацией в день поступления от МФЦ.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 Заявление, поступившее в электронной форме на ЕПГУ, РПГУ (при наличии технической возможности), регистрируется в установленном порядке  администрацией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2.15.1. Помещения администрации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администрации,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2.15.2. При расположении помещения администрации на верхнем этаже специалисты администрации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2.15.3. На территории, прилегающей к зданию администрации,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bCs/>
          <w:sz w:val="28"/>
          <w:szCs w:val="28"/>
          <w:lang w:eastAsia="ru-RU"/>
        </w:rPr>
        <w:t>2.15.4. Помещение администрации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2.15.5. Помещения, в которых осуществляются действия по </w:t>
      </w: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2.15.6. 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2.15.7.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bCs/>
          <w:sz w:val="28"/>
          <w:szCs w:val="28"/>
          <w:lang w:eastAsia="ru-RU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2.15.8.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 w:rsidRPr="0071794B">
        <w:rPr>
          <w:rFonts w:ascii="Times New Roman" w:eastAsia="Calibri" w:hAnsi="Times New Roman" w:cs="Calibri"/>
          <w:sz w:val="28"/>
          <w:szCs w:val="28"/>
        </w:rPr>
        <w:t>приказом Минстроя России от 14.11.2016 № 798/</w:t>
      </w:r>
      <w:proofErr w:type="spellStart"/>
      <w:r w:rsidRPr="0071794B">
        <w:rPr>
          <w:rFonts w:ascii="Times New Roman" w:eastAsia="Calibri" w:hAnsi="Times New Roman" w:cs="Calibri"/>
          <w:sz w:val="28"/>
          <w:szCs w:val="28"/>
        </w:rPr>
        <w:t>пр</w:t>
      </w:r>
      <w:proofErr w:type="spellEnd"/>
      <w:r w:rsidRPr="0071794B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</w:t>
      </w:r>
      <w:r w:rsidRPr="0071794B">
        <w:rPr>
          <w:rFonts w:ascii="Times New Roman" w:eastAsia="Calibri" w:hAnsi="Times New Roman" w:cs="Calibri"/>
          <w:sz w:val="28"/>
          <w:szCs w:val="28"/>
        </w:rPr>
        <w:t>«Об утверждении СП 59.13330 «СНиП 35-01-2001 Доступность зданий и сооружений для маломобильных групп населения»».</w:t>
      </w:r>
      <w:r w:rsidRPr="0071794B">
        <w:rPr>
          <w:rFonts w:ascii="Times New Roman" w:eastAsia="Calibri" w:hAnsi="Times New Roman" w:cs="Calibri"/>
          <w:sz w:val="24"/>
          <w:szCs w:val="24"/>
          <w:lang w:eastAsia="ru-RU"/>
        </w:rPr>
        <w:t xml:space="preserve"> 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2.15.9. В кабинете по приему маломобильных групп населения имеется медицинская аптечка, питьевая вода. При необходимости сотрудник администрации, осуществляющий прием, может вызвать карету неотложной скорой помощи.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2.15.10.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сотрудник администрации,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</w:t>
      </w: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копирует документы.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2.15.11. При обращении граждан с недостатками зрения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окончании предоставления муниципальной услуги сотрудник администрации,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2.15.12. При обращении гражданина с дефектами слуха работники администрации предпринимают следующие действия: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(сурдопереводчика).</w:t>
      </w:r>
    </w:p>
    <w:p w:rsidR="00316F9D" w:rsidRPr="0071794B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 администрации, осуществляющий прием, оказывает помощь и содействие в заполнении бланков заявлений, копирует необходимые документы.</w:t>
      </w:r>
    </w:p>
    <w:p w:rsidR="00316F9D" w:rsidRPr="0071794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4B">
        <w:rPr>
          <w:rFonts w:ascii="Times New Roman" w:eastAsia="Calibri" w:hAnsi="Times New Roman" w:cs="Calibri"/>
          <w:sz w:val="28"/>
          <w:szCs w:val="28"/>
          <w:lang w:eastAsia="ru-RU"/>
        </w:rPr>
        <w:t>2.15.13.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2.16. Показатели доступности и качества муниципальной услуги.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2.16.1.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Основными показателями доступности и качества предоставления </w:t>
      </w: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являются: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расположенность помещений администрации, предназначенных для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зоне доступности к основным транспортным магистралям;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степень информированности заявителя о порядке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(доступность информации о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услуге, возможность выбора способа получения информации);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возможность выбора заявителем форм обращения за получением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доступность обращения за предоставлением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для лиц с ограниченными возможностями здоровья;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своевременность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со стандартом ее предоставления;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е) соблюдение сроков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 сроков выполнения административных процедур при предоставлении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ж) возможность получения информации о ходе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и) отсутствие обоснованных жалоб со стороны заявителя по результатам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к) открытый доступ для заявителей к информации о порядке и сроках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порядке обжалования действий (бездействия) администрации, руководителя администрации либо специалиста администрации;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л) наличие необходимого и достаточного количества специалистов администрации, а также помещений администрации, в которых осуществляется прием заявлений и документов от заявителей.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2.16.2. Администрацией обеспечивается создание инвалидам и иным маломобильным группам населения следующих условий доступности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оказание инвалидам помощи, необходимой для получения в доступной для них форме информации о правилах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в том числе об оформлении необходимых для получения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документов, о совершении ими других необходимых для получения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действий;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предоставление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</w:t>
      </w:r>
      <w:proofErr w:type="spellStart"/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тифлосурдопереводчика</w:t>
      </w:r>
      <w:proofErr w:type="spellEnd"/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;</w:t>
      </w:r>
    </w:p>
    <w:p w:rsidR="00316F9D" w:rsidRPr="00C95D73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в) оказание помощи инвалидам в преодолении барьеров, мешающих получению </w:t>
      </w:r>
      <w:r w:rsidRPr="00C95D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наравне с другими лицами 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2.16.3.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При предоставлении муниципальной услуги в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заимодействие заявителя со специалистом администрации осуществляется при личном обращении заявителя: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для получения информации по вопросам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б) для подачи заявления и документов;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для получения информации о ходе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г) для получения результата предоставления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Продолжительность взаимодействия заявителя со специалистом администрации не может превышать 15 минут.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2.16.4. Предоставление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 в МФЦ возможно при наличии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2.16.5. Администрация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Тяжинского муниципального округа.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2.16.6. 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 w:rsidR="00316F9D" w:rsidRPr="00C95D7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t>2.17. Особенности предоставления муниципальных услуг в МФЦ и особенности предоставления муниципальных услуг в элек</w:t>
      </w:r>
      <w:r w:rsidRPr="00C95D73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тронной форме.</w:t>
      </w:r>
    </w:p>
    <w:p w:rsidR="00316F9D" w:rsidRPr="00C95D7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2.17.1. Предоставление </w:t>
      </w:r>
      <w:r w:rsidRPr="00C95D73">
        <w:rPr>
          <w:rFonts w:ascii="Times New Roman" w:eastAsia="Calibri" w:hAnsi="Times New Roman" w:cs="Tahoma"/>
          <w:sz w:val="28"/>
          <w:szCs w:val="28"/>
          <w:lang w:eastAsia="zh-CN" w:bidi="hi-IN"/>
        </w:rPr>
        <w:t>муниципальной</w:t>
      </w:r>
      <w:r w:rsidRPr="00C95D73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услуги по экстерриториальному принципу невозможно.</w:t>
      </w:r>
    </w:p>
    <w:p w:rsidR="00316F9D" w:rsidRPr="00C95D73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2.17.2. Заявитель вправе обратиться за предоставлением муниципальной услуги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и подать документы, указанные в пункте 2.6 настоящего административного регламента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 электронной форме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63-ФЗ  «Об электронной подписи»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Администрация обеспечивает информирование заявителей о возможности </w:t>
      </w:r>
      <w:proofErr w:type="gramStart"/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получения  муниципальной</w:t>
      </w:r>
      <w:proofErr w:type="gramEnd"/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услуги через ЕПГУ, РПГУ.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Обращение за услугой через ЕПГУ, РПГУ осуществляется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путем 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 xml:space="preserve">заполнения интерактивной формы заявления (формирования запроса о предоставлении </w:t>
      </w:r>
      <w:r w:rsidRPr="00C95D73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</w:t>
      </w:r>
    </w:p>
    <w:p w:rsidR="00316F9D" w:rsidRPr="00C95D73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Обращение заявителя в администрацию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0" w:history="1">
        <w:r w:rsidRPr="00C95D73">
          <w:rPr>
            <w:rFonts w:ascii="Times New Roman" w:eastAsia="Calibri" w:hAnsi="Times New Roman" w:cs="Calibri"/>
            <w:sz w:val="28"/>
            <w:szCs w:val="28"/>
            <w:lang w:eastAsia="ru-RU"/>
          </w:rPr>
          <w:t>порядке</w:t>
        </w:r>
      </w:hyperlink>
      <w:r w:rsidRPr="00C95D73">
        <w:rPr>
          <w:rFonts w:ascii="Times New Roman" w:eastAsia="Calibri" w:hAnsi="Times New Roman" w:cs="Calibri"/>
          <w:sz w:val="28"/>
          <w:szCs w:val="28"/>
          <w:lang w:eastAsia="ru-RU"/>
        </w:rPr>
        <w:t xml:space="preserve">, предусмотренном законодательством Российской Федерации. </w:t>
      </w:r>
    </w:p>
    <w:p w:rsidR="00316F9D" w:rsidRPr="00F160A6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2.17.3. При предоставлении 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 в электронной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посредством ЕПГУ, РПГУ (</w:t>
      </w:r>
      <w:r w:rsidRPr="00F160A6">
        <w:rPr>
          <w:rFonts w:ascii="Times New Roman" w:eastAsia="Calibri" w:hAnsi="Times New Roman" w:cs="Times New Roman"/>
          <w:sz w:val="28"/>
          <w:szCs w:val="28"/>
          <w:lang w:eastAsia="ru-RU"/>
        </w:rPr>
        <w:t>при наличии технической возможности</w:t>
      </w: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заявителю обеспечивается: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а) получение информации о порядке и сроках предоставления </w:t>
      </w: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б) запись на прием в администрацию для подачи заявления и документов; 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в) формирование запроса; 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г) прием и регистрация администрацией запроса и документов;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получение результата предоставления </w:t>
      </w: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муниципальной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получение сведений о ходе выполнения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ж) осуществление оценки качества предоставления муниципальной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досудебное (внесудебное) обжалование решений и действий (бездействия) администрации Тяжинского муниципального округа, руководителя администрации либо специалиста администрации.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2.17.4. 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а) возможность копирования и сохранения запроса и иных документов, необходимых для предоставления услуги;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б) возможность печати на бумажном носителе копии электронной формы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ЕГПУ, РПГУ, в части, </w:t>
      </w: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lastRenderedPageBreak/>
        <w:t>касающейся сведений, отсутствующих в ЕГПУ, ЕСИА;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ж) возможность доступа заявителя на ЕГПУ, РПГУ к ранее поданным им запросам.</w:t>
      </w:r>
    </w:p>
    <w:p w:rsidR="00316F9D" w:rsidRPr="00F160A6" w:rsidRDefault="00316F9D" w:rsidP="00316F9D">
      <w:pPr>
        <w:widowControl w:val="0"/>
        <w:autoSpaceDE w:val="0"/>
        <w:autoSpaceDN w:val="0"/>
        <w:spacing w:before="220" w:after="0" w:line="240" w:lineRule="auto"/>
        <w:ind w:firstLine="567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F160A6">
        <w:rPr>
          <w:rFonts w:ascii="Times New Roman" w:eastAsia="Calibri" w:hAnsi="Times New Roman" w:cs="Calibri"/>
          <w:sz w:val="28"/>
          <w:szCs w:val="28"/>
          <w:lang w:eastAsia="ru-RU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2.17.5. Администрация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316F9D" w:rsidRPr="00F160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0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услуги.</w:t>
      </w:r>
    </w:p>
    <w:p w:rsidR="00316F9D" w:rsidRPr="003420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2.17.6. Решение </w:t>
      </w:r>
      <w:r w:rsidR="00F160A6"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34201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Pr="003420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(решение об отказе) выдается в форме электронного документа посредством ЕПГУ, РПГУ </w:t>
      </w: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(при наличии технической возможности)</w:t>
      </w:r>
      <w:r w:rsidRPr="003420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заявлении на предоставление муниципальной услуги, направленном через ЕПГУ, РПГУ.</w:t>
      </w:r>
    </w:p>
    <w:p w:rsidR="00316F9D" w:rsidRPr="003420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342010">
        <w:rPr>
          <w:rFonts w:ascii="Times New Roman" w:eastAsia="Calibri" w:hAnsi="Times New Roman" w:cs="Tahoma"/>
          <w:sz w:val="28"/>
          <w:szCs w:val="28"/>
          <w:lang w:eastAsia="zh-CN" w:bidi="hi-IN"/>
        </w:rPr>
        <w:t>2.17.7. В целях получения результата предоставления услуги на бумажном носителе (если заявителем  указано в запросе, направленном в администрацию,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администрацию, при этом заявителю обеспечивается возможность:</w:t>
      </w:r>
    </w:p>
    <w:p w:rsidR="00316F9D" w:rsidRPr="00342010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010">
        <w:rPr>
          <w:rFonts w:ascii="Times New Roman" w:eastAsia="Calibri" w:hAnsi="Times New Roman" w:cs="Times New Roman"/>
          <w:sz w:val="28"/>
          <w:szCs w:val="28"/>
          <w:lang w:eastAsia="ru-RU"/>
        </w:rPr>
        <w:t>а) ознакомления с расписанием работы администрации Тяжинского муниципального округа либо уполномоченного сотрудника администрации, а также с доступными для записи на прием датами и интервалами времени приема;</w:t>
      </w:r>
    </w:p>
    <w:p w:rsidR="00316F9D" w:rsidRPr="00342010" w:rsidRDefault="00316F9D" w:rsidP="00316F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201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записи в любые свободные для приема дату и время в пределах установленного в администрации Тяжинского муниципального округа графика приема заявителей.</w:t>
      </w:r>
    </w:p>
    <w:p w:rsidR="00316F9D" w:rsidRPr="00D87693" w:rsidRDefault="00316F9D" w:rsidP="00316F9D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0500A0" w:rsidRDefault="00316F9D" w:rsidP="00316F9D">
      <w:pPr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0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500A0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 прием и регистрация заявления;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и направление межведомственных запросов в органы (организации), участвующие в предоставлении муниципальной услуги (при необходимости); </w:t>
      </w:r>
    </w:p>
    <w:p w:rsidR="000500A0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3) </w:t>
      </w:r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подготовка проекта решения 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</w:t>
      </w:r>
      <w:r w:rsidR="00A23BDB" w:rsidRPr="00A23BDB">
        <w:rPr>
          <w:rFonts w:ascii="Times New Roman" w:eastAsia="Arial" w:hAnsi="Times New Roman" w:cs="Times New Roman"/>
          <w:sz w:val="28"/>
          <w:szCs w:val="28"/>
          <w:lang w:eastAsia="ru-RU"/>
        </w:rPr>
        <w:t>разрешения на условно разрешенный вид использования земельного участка или объекта капитального строительства</w:t>
      </w:r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основаниям, предусмотренным частью 11.1. статьи 39 </w:t>
      </w:r>
      <w:proofErr w:type="spellStart"/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>ГрК</w:t>
      </w:r>
      <w:proofErr w:type="spellEnd"/>
      <w:r w:rsidR="000500A0" w:rsidRPr="00FD4BE8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РФ;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4) принятие решения о назначении публичных слушаний или общественных обсуждений и направление </w:t>
      </w:r>
      <w:r w:rsidR="00FD4BE8"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комиссией</w:t>
      </w: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сообщений о проведении публичных слушаний или общественных обсуждений в соответствии с частью 4 статьи 39 </w:t>
      </w:r>
      <w:proofErr w:type="spellStart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5) опубликование (</w:t>
      </w:r>
      <w:proofErr w:type="gramStart"/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обнародование)  оповещения</w:t>
      </w:r>
      <w:proofErr w:type="gramEnd"/>
      <w:r w:rsidRPr="00FD4B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начале публичных слушаний, размещение проекта и информационных материалов к нему на сайте администрации Тяжинского муниципального округа;</w:t>
      </w:r>
    </w:p>
    <w:p w:rsidR="00316F9D" w:rsidRPr="00FD4BE8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6) проведение публичных слушаний или общественных обсуждений в соответствии с статьей 5.1, частями 3 - 7 статьи 39 </w:t>
      </w:r>
      <w:proofErr w:type="spellStart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Pr="00FD4BE8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 и нормативно – правовыми актами Тяжинского муниципального округа, 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случая, указанного в части </w:t>
      </w:r>
      <w:r w:rsidR="00FD4BE8"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FD4BE8"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ГрК</w:t>
      </w:r>
      <w:proofErr w:type="spellEnd"/>
      <w:r w:rsidRPr="00752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7) принятие Главой Тяжинского муниципального округа </w:t>
      </w:r>
      <w:r w:rsidR="00630E67"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8) 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нформирование заявителя о</w:t>
      </w:r>
      <w:r w:rsidR="00D13D80" w:rsidRPr="00D13D80">
        <w:t xml:space="preserve"> 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результат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предоставления муниципальной услуги</w:t>
      </w:r>
      <w:r w:rsid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D13D80" w:rsidRPr="00D13D8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30E67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выдача заявителю результата предоставления муниципальной услуги.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Прием и регистрация заявления и приложенных к нему документов.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Основанием для начала предоставления муниципальной услуги является личное обращение заявителя в комиссию, МФЦ по месту жительства (месту пребывания, месту фактического проживания),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316F9D" w:rsidRPr="00630E67" w:rsidRDefault="00316F9D" w:rsidP="00316F9D">
      <w:pPr>
        <w:autoSpaceDE w:val="0"/>
        <w:spacing w:before="240" w:after="24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 В случае личного обращения заявителя в комиссию.</w:t>
      </w:r>
    </w:p>
    <w:p w:rsidR="00316F9D" w:rsidRPr="00630E67" w:rsidRDefault="00316F9D" w:rsidP="00316F9D">
      <w:pPr>
        <w:tabs>
          <w:tab w:val="left" w:pos="851"/>
          <w:tab w:val="left" w:pos="1276"/>
        </w:tabs>
        <w:autoSpaceDE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3.1.1.2.1. При личном обращении заявителя в комиссию специалист комиссии, ответственный за прием и выдачу документов: 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документов.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3.1.1.2.2. В ходе приема документов от заявителя специалист, ответственный за прием и выдачу документов, удостоверяется, что: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текст в заявлении поддается прочтению;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уполномоченным лицом;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приложены документы, необходимые для предоставления муниципальной услуги;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right="6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уведомляет заявителя о выявленных недостатках в представленных документах и предлагает принять меры по их устранению.</w:t>
      </w:r>
    </w:p>
    <w:p w:rsidR="00316F9D" w:rsidRPr="00630E67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3.1.1.2.3. В случае если заявитель самостоятельно решил принять меры по устранению недостатков, после их устранения заявитель повторно обращается </w:t>
      </w: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предоставлением муниципальной услуги в порядке, предусмотренном настоящим административным регламентом.</w:t>
      </w:r>
    </w:p>
    <w:p w:rsidR="00316F9D" w:rsidRPr="00630E67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E67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3.1.1.2.4. 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316F9D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3.1.1.2.5. Максимальный срок выполнения административной процедуры по приему и регистрации заявления </w:t>
      </w:r>
      <w:r w:rsidRPr="00DA79AB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о </w:t>
      </w:r>
      <w:r w:rsidR="00630E67" w:rsidRPr="00DA79AB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составляет 1 рабочий день</w:t>
      </w: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DA79AB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3.1.1.2.6. Критерий принятия решения: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поступление заявления о предо</w:t>
      </w:r>
      <w:r w:rsid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ставлении разрешения на условно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DA79AB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3.1.1.2.7. Результатом административной процедуры является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прием и регистрация заявления о предо</w:t>
      </w:r>
      <w:r w:rsid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ставлении разрешения на условно </w:t>
      </w:r>
      <w:r w:rsidR="00DA79AB" w:rsidRPr="00DA79AB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DA79AB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3.1.1.2.8. Информация </w:t>
      </w:r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заявления предо</w:t>
      </w:r>
      <w:r w:rsidR="00512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ставлении разрешения на условно </w:t>
      </w:r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(</w:t>
      </w:r>
      <w:proofErr w:type="gramStart"/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наличии</w:t>
      </w:r>
      <w:proofErr w:type="gramEnd"/>
      <w:r w:rsidR="00DA79AB"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возможности) администрации</w:t>
      </w:r>
      <w:r w:rsidRPr="00DA79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3.1.1.2.9. В день регистрации </w:t>
      </w:r>
      <w:proofErr w:type="gramStart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за прием документов, передает поступившие документы секретарю комиссии.</w:t>
      </w:r>
    </w:p>
    <w:p w:rsidR="00316F9D" w:rsidRPr="00D8769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16F9D" w:rsidRPr="005F65A6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В случае направления заявителем заявления и приложенных к нему документов посредством почтовой связи: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3.1.1.3.1. При направлении заявителем заявления и приложенных к нему документов в </w:t>
      </w:r>
      <w:r w:rsidR="009966F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почтовой связи </w:t>
      </w:r>
      <w:r w:rsidR="009966F9" w:rsidRPr="009966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специалист, 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прием и выдачу документов: 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правильность адресности корреспонденции, ошибочно (не по адресу) присланные письма возвращаются в организацию почтовой связи невскрытыми;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316F9D" w:rsidRPr="005F65A6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3.1.1.3.2. Максимальный срок выполнения административной процедуры по приему и регистрации заявления и приложенных к нему документов составляет 1 рабочий день.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3.1.1.3.3. Критерий принятия решения: поступление заявления и приложенных к нему документов.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3.1.1.3.4. Результатом административной процедуры является прием и регистрация </w:t>
      </w:r>
      <w:proofErr w:type="gramStart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документов.</w:t>
      </w:r>
    </w:p>
    <w:p w:rsidR="00316F9D" w:rsidRPr="005F65A6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3.1.1.3.5. </w:t>
      </w:r>
      <w:r w:rsidR="005F65A6"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приеме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администрации</w:t>
      </w:r>
      <w:r w:rsidRPr="005F65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3E215B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3.1.1.3.6. В день регистрации </w:t>
      </w:r>
      <w:proofErr w:type="gramStart"/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 и</w:t>
      </w:r>
      <w:proofErr w:type="gramEnd"/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приложенных к нему документов специалист, ответственный </w:t>
      </w:r>
      <w:r w:rsidR="003E215B"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прием и выдачу </w:t>
      </w:r>
      <w:r w:rsidRPr="003E21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передает поступившие документы секретарю комиссии.</w:t>
      </w:r>
    </w:p>
    <w:p w:rsidR="003E215B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>3.1.1.4.</w:t>
      </w: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</w:t>
      </w:r>
      <w:r w:rsidR="003E215B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Прием и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3.1.1.4.1.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направлении заявления о предоставлении разрешения на условно разрешенный вид использования земельного участка или объекта капитального строительства в электронной форме (при наличии технической возможности) заявителю необходимо заполнить на ЕГПУ,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lastRenderedPageBreak/>
        <w:t>3.1.1.4.2. На ЕПГУ, РПГУ размещается образец заполнения электронной формы заявления (запроса).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Calibri" w:hAnsi="Times New Roman" w:cs="Tahoma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 xml:space="preserve">3.1.1.4.3. 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</w:t>
      </w:r>
    </w:p>
    <w:p w:rsidR="00316F9D" w:rsidRPr="00004F1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Calibri" w:hAnsi="Times New Roman" w:cs="Tahoma"/>
          <w:sz w:val="28"/>
          <w:szCs w:val="28"/>
          <w:lang w:eastAsia="zh-CN" w:bidi="hi-IN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3.1.1.4.4. Специалист, ответственный за прием и выдачу документов, при поступлении заявления и документов в электронном виде: </w:t>
      </w:r>
    </w:p>
    <w:p w:rsidR="00316F9D" w:rsidRPr="00004F10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электронные образы документов на отсутствие компьютерных вирусов и искаженной информации; 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регистрирует документы в установленном порядке, в том числе в системе электронного документооборота (при наличии технической возможности) администрации; 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316F9D" w:rsidRPr="00004F10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F1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направляет поступивший пакет документов в электронном виде секретарю комиссии.</w:t>
      </w:r>
    </w:p>
    <w:p w:rsidR="00316F9D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3.1.1.4.5.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Максимальный срок выполнения административной процедуры по приему и регистрации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в форме электронных документов составляет 1 рабочий день</w:t>
      </w: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004F10" w:rsidRPr="00004F1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3.1.1.4.6. Критерий принятия решения: </w:t>
      </w:r>
      <w:r w:rsidR="00004F10" w:rsidRPr="00004F1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поступление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CC7A26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3.1.1.4.7. </w:t>
      </w:r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Результатом административной процедуры является прием, регистрация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документов.</w:t>
      </w:r>
    </w:p>
    <w:p w:rsidR="00316F9D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3.1.1.4.8. </w:t>
      </w:r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Информация о приеме заявления о предоставлении разрешения на условно разрешенный вид использования земельного участка или объекта капитального строительства и приложенных к нему документов фиксируется в системе электронного </w:t>
      </w:r>
      <w:proofErr w:type="gramStart"/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документооборота  (</w:t>
      </w:r>
      <w:proofErr w:type="gramEnd"/>
      <w:r w:rsidR="00CC7A26"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 наличии технической возможности) </w:t>
      </w: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администрации.</w:t>
      </w:r>
    </w:p>
    <w:p w:rsidR="00316F9D" w:rsidRPr="00CC7A2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 xml:space="preserve">3.1.1.4.9. В день регистрации </w:t>
      </w:r>
      <w:proofErr w:type="gramStart"/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заявления  и</w:t>
      </w:r>
      <w:proofErr w:type="gramEnd"/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приложенных к нему документов специалист, ответственный за прием документов, передает поступившие документы </w:t>
      </w:r>
      <w:r w:rsidRPr="00CC7A26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секретарю</w:t>
      </w:r>
      <w:r w:rsidRPr="00CC7A2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комиссии.</w:t>
      </w:r>
    </w:p>
    <w:p w:rsidR="00316F9D" w:rsidRPr="004249DA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249D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316F9D" w:rsidRPr="004249DA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4249DA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3.1.2.1. Основанием для начала административной процедуры является непредставление заявителем либо его представителем документов, предусмотренных пунктом 2.6.2 административного регламента.</w:t>
      </w:r>
    </w:p>
    <w:p w:rsidR="00316F9D" w:rsidRPr="005E08A9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Ответственным за выполнение административной процедуры является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  <w:r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D8769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  <w:r w:rsidRPr="005E08A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3.1.2.3.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целью получения сведений о границе земельного участка заявителя, а также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выявления 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имеющих общие границы с земельным участком, применительно к которому запрашивается разрешение, объектах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а также помещениях, являющихся частью объекта капитального строительства, применительно к которому запрашивается разрешение, а также их правообладателей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заместитель председателя комиссии поручает секретарю комиссии  подготовить от имени </w:t>
      </w:r>
      <w:r w:rsid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межведомственный запрос на</w:t>
      </w:r>
      <w:r w:rsidR="005E08A9" w:rsidRPr="005E08A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5E08A9" w:rsidRPr="005E08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получение документов в рамках СМЭ</w:t>
      </w:r>
      <w:r w:rsidR="007955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В.</w:t>
      </w:r>
    </w:p>
    <w:p w:rsidR="00316F9D" w:rsidRPr="00921CFE" w:rsidRDefault="00921CFE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</w:t>
      </w:r>
      <w:proofErr w:type="gramStart"/>
      <w:r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4.</w:t>
      </w:r>
      <w:r w:rsidR="005E08A9"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Секретарь</w:t>
      </w:r>
      <w:proofErr w:type="gramEnd"/>
      <w:r w:rsidR="005E08A9" w:rsidRPr="00921CFE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комиссии осуществляет подготовку межведомственных запросов на получение документов и сведений, указанных в пункте 2.6.2 настоящего административного регламента, и направляет в органы и организации, указанные в пункте 2.6.2 настоящего административного регламента.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3.1.2.5. Межведомственные запросы направляются в срок не позднее одного рабочего дня со дня получения заявления и приложенных к нему документов.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3.1.2.6. 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316F9D" w:rsidRPr="001C1DE6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3.1.2.7. </w:t>
      </w:r>
      <w:r w:rsidR="00921CFE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Секретарь комиссии 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обязан принять необходимые меры для получения ответа на межведомственные запросы в установленные сроки.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3.1.2.8. Направление межведомственного запроса допускается только в целях, связанных с предоставлением муниципальной услуги.</w:t>
      </w:r>
    </w:p>
    <w:p w:rsidR="001C1DE6" w:rsidRPr="001C1DE6" w:rsidRDefault="001C1DE6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3.1.2.9. Получение в рамках СМЭВ документов в электронном виде, указанных в пункте 2.6.2 настоящего административного регламента, в срок не более 5 рабочих дней со дня поступления межведомственного запроса в органы и организации, участвующие в СМЭВ.</w:t>
      </w:r>
    </w:p>
    <w:p w:rsidR="00316F9D" w:rsidRPr="001C1DE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</w:t>
      </w:r>
      <w:r w:rsidR="001C1DE6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10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316F9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1C1DE6"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1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Максимальный срок выполнения данной административной процедуры 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составляет </w:t>
      </w:r>
      <w:r w:rsidR="002C4869"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5 (пять) </w:t>
      </w:r>
      <w:r w:rsidRPr="00856F0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рабочих дней.</w:t>
      </w:r>
    </w:p>
    <w:p w:rsidR="001C1DE6" w:rsidRPr="001C1DE6" w:rsidRDefault="001C1DE6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3.1.2.12. 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Должностное лицо, ответственное за выполнение административной процедуры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- с</w:t>
      </w:r>
      <w:r w:rsidRPr="001C1DE6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екретарь комиссии</w:t>
      </w: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Критерий принятия решения: непредставление документов, предусмотренных пунктом 2.6.2 настоящего административного регламента.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4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316F9D" w:rsidRPr="005B272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3.1.2.1</w:t>
      </w:r>
      <w:r w:rsidR="005B2720"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5</w:t>
      </w:r>
      <w:r w:rsidRPr="005B272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 Фиксация результата выполнения административной процедуры не производится.</w:t>
      </w:r>
    </w:p>
    <w:p w:rsidR="00857415" w:rsidRPr="005C33E9" w:rsidRDefault="00316F9D" w:rsidP="00857415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6B94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3.1.3. </w:t>
      </w:r>
      <w:r w:rsidRPr="009F6B9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Подготовка проекта решения </w:t>
      </w:r>
      <w:r w:rsidR="009F6B94" w:rsidRPr="009F6B9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 (далее по тексту проект), отказа в подготовке такого проекта, выдача заявителю отказа в подготовке проекта, подготовка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 по основаниям</w:t>
      </w:r>
      <w:r w:rsidR="009F6B94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предусмотренным </w:t>
      </w:r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частью 11.1 статьи 39 </w:t>
      </w:r>
      <w:proofErr w:type="spellStart"/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="00795555"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5C33E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.</w:t>
      </w:r>
    </w:p>
    <w:p w:rsidR="009F6B94" w:rsidRPr="00380016" w:rsidRDefault="00857415" w:rsidP="00857415">
      <w:pPr>
        <w:autoSpaceDE w:val="0"/>
        <w:spacing w:before="240"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3.1.3.1. </w:t>
      </w:r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Критерий принятия решения -  наличие (отсутствие) оснований, </w:t>
      </w: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предусмотренных пунктом 2.9.2.2</w:t>
      </w:r>
      <w:r w:rsidR="00380016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настоящего административного регламента, частью 11.1 статьи 39 </w:t>
      </w:r>
      <w:proofErr w:type="spellStart"/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ГрК</w:t>
      </w:r>
      <w:proofErr w:type="spellEnd"/>
      <w:r w:rsidR="009F6B94" w:rsidRPr="0038001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РФ.</w:t>
      </w:r>
    </w:p>
    <w:p w:rsidR="00316F9D" w:rsidRPr="00380016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3.1.3.2. Основанием для подготовки проекта решения является получение </w:t>
      </w:r>
      <w:r w:rsid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секретарем комиссии</w:t>
      </w: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сведений и документов, полученных на основании запросов в соответствии с п. 3.1.2. настоящего административного регламента.</w:t>
      </w:r>
    </w:p>
    <w:p w:rsidR="00316F9D" w:rsidRPr="00380016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502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3.1.3.3. </w:t>
      </w:r>
      <w:r w:rsid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Pr="00380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подготавливает проект решения, подготавливает к размещению на сайте администрации и проведению экспозиции информационные материалы, необходимые для проведения публичных слушаний. 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3.1.3.4. 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выполнения данной административной </w:t>
      </w:r>
      <w:r w:rsidR="005C33E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процедуры – 1 </w:t>
      </w:r>
      <w:r w:rsidR="002C486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(один) </w:t>
      </w:r>
      <w:r w:rsidR="005C33E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рабочий день со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 получения сведений, полученных в соответствии с п.3.1.2 настоящего административного регламента.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3.1.3.5. Должностное лицо, ответственное за выполнение административной процедуры – </w:t>
      </w:r>
      <w:r w:rsidR="005C33E9"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комиссии.</w:t>
      </w:r>
    </w:p>
    <w:p w:rsidR="00316F9D" w:rsidRPr="005C33E9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C33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3.1.3.6. Результат административной процедуры и способ фиксации результата выполнения административной процедуры – готовые к размещению на сайте администрации и проведению экспозиции проект решения и информационные материалы к проекту.</w:t>
      </w:r>
    </w:p>
    <w:p w:rsidR="003D0E17" w:rsidRPr="003D0E17" w:rsidRDefault="00316F9D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3.1.3.7.  </w:t>
      </w:r>
      <w:r w:rsidR="003D0E17"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Основанием для подготовки отказа в подготовке проекта решения является получение секретарем комиссии сведений и документов из единого государственного реестра недвижимости об ином правообладателе земельного участка или объекта капитального строительства, чем тот, который обратился с заявлением о предоставлении муниципальной услуги.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секретарь комиссии подготавливает отказ в подготовке проекта решения о предоставлении разрешения на условно разрешенный вид использования земельного участка или объекта капитального строительства, согласно форме Приложения №2 к настоящему административному регламенту, и передает его для согласования и подписания председателю комиссии. 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F9D" w:rsidRPr="003D0E17" w:rsidRDefault="00316F9D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3.1.3.8.  Секретарь комиссии информирует заявителя о подписании отказа в подготовке проекта и выясняет желаемый способ получения заявителем данного решения.</w:t>
      </w:r>
    </w:p>
    <w:p w:rsidR="003D0E17" w:rsidRPr="003D0E17" w:rsidRDefault="003D0E17" w:rsidP="003D0E17">
      <w:pPr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3.1.3.9.  Секретарь комиссии выдает или направляет отказ в подготовке проекта с соответствующей регистрацией данных действий в журнале учета исходящей корреспонденции.</w:t>
      </w: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3.1.3.10.  Максимальный срок выполнения данной административной процедуры </w:t>
      </w:r>
      <w:r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3 </w:t>
      </w:r>
      <w:r w:rsidR="002C4869"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(три) </w:t>
      </w:r>
      <w:r w:rsidRPr="00856F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рабочих дня со</w:t>
      </w: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 получения сведений, полученных в соответствии с п.3.1.2 настоящего административного регламента.</w:t>
      </w:r>
    </w:p>
    <w:p w:rsidR="00316F9D" w:rsidRPr="003D0E17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D0E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3.1.3.11. Должностное лицо, ответственное за выполнение административной процедуры – председатель комиссии.</w:t>
      </w:r>
    </w:p>
    <w:p w:rsidR="00316F9D" w:rsidRPr="002C1484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3.1.3.12.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проекта.</w:t>
      </w:r>
    </w:p>
    <w:p w:rsidR="002C1484" w:rsidRPr="002C1484" w:rsidRDefault="00316F9D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3.1.3.13.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Основанием 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подготовки рекомендаций комиссии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получение </w:t>
      </w:r>
      <w:r w:rsid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секретарем комиссии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сведений о поступлении в орган местного самоуправления уведомления о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</w:t>
      </w:r>
      <w:hyperlink r:id="rId11" w:history="1">
        <w:r w:rsidR="002C1484" w:rsidRPr="002C148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части 2 статьи 55.32</w:t>
        </w:r>
      </w:hyperlink>
      <w:r w:rsidR="002C1484" w:rsidRPr="002C1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РФ, сведений об отсутствии уведомления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316F9D" w:rsidRDefault="00316F9D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случае получения указанных сведений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подготавливает </w:t>
      </w:r>
      <w:r w:rsidR="002C1484"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рекомендации комиссии об отказе в предоставлении разрешения на условно </w:t>
      </w:r>
      <w:r w:rsidR="002C1484" w:rsidRPr="002C14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разрешенный вид использования земельного участка или объекта капитального строительства и передает его для согласования и подписания председателю комиссии.</w:t>
      </w:r>
    </w:p>
    <w:p w:rsidR="002C1484" w:rsidRPr="00D87693" w:rsidRDefault="002C1484" w:rsidP="002C14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:rsidR="00316F9D" w:rsidRPr="002C1484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1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3.1.3.14. Подписанные председателем комиссии рекомендации направляются Главе Тяжинского муниципального округа для принятия решения.</w:t>
      </w:r>
    </w:p>
    <w:p w:rsidR="00316F9D" w:rsidRPr="00000A4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3.1.3.15.  Максимальный срок выполнения данной административной процедуры – 3</w:t>
      </w:r>
      <w:r w:rsidR="008A3F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(три)</w:t>
      </w: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 дня со дня получения сведений, полученных в соответствии с п.3.1.2 настоящего административного регламента. </w:t>
      </w:r>
    </w:p>
    <w:p w:rsidR="00316F9D" w:rsidRPr="00000A4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3.1.3.16. Должностное лицо, ответственное за выполнение административной процедуры – председатель комиссии.</w:t>
      </w:r>
    </w:p>
    <w:p w:rsidR="00000A40" w:rsidRPr="00000A40" w:rsidRDefault="00316F9D" w:rsidP="00000A40">
      <w:pPr>
        <w:autoSpaceDE w:val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00A4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3.1.3.17.  Результат административной процедуры и способ фиксации результата выполнения административной процедуры – подписанный председателем комиссии и зарегистрированный отказ в подготовке проекта, рекомендации об отказе </w:t>
      </w:r>
      <w:r w:rsidR="00000A40" w:rsidRPr="00000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предоставлении разрешения на условно </w:t>
      </w:r>
      <w:r w:rsidR="00000A40" w:rsidRPr="00000A4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разрешенный вид использования земельного участка или объекта капитального строительства.</w:t>
      </w:r>
    </w:p>
    <w:p w:rsidR="00316F9D" w:rsidRPr="00D87693" w:rsidRDefault="00316F9D" w:rsidP="00D66EF1">
      <w:pPr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zh-CN" w:bidi="hi-IN"/>
        </w:rPr>
      </w:pPr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3.1.4. </w:t>
      </w:r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Принятие решения о назначении общественных обсуждений или публичных</w:t>
      </w:r>
      <w:r w:rsidR="00D66EF1" w:rsidRPr="00D66EF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слушаний в форме постановления и направление сообщений о проведении публичных слушаний в соответствии с частью 4 статьи 39 Градостроительного кодекса Российской Федерации, за исключением </w:t>
      </w:r>
      <w:proofErr w:type="spellStart"/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случев</w:t>
      </w:r>
      <w:proofErr w:type="spellEnd"/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указанных в части 11 статьи 39 </w:t>
      </w:r>
      <w:proofErr w:type="spellStart"/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ГрК</w:t>
      </w:r>
      <w:proofErr w:type="spellEnd"/>
      <w:r w:rsidR="00D66EF1" w:rsidRPr="00D66E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РФ.</w:t>
      </w:r>
    </w:p>
    <w:p w:rsid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3.1.4.1. Основанием для начала административной процедуры являются готовые к размещению на сайте администрации и проведению экспозиции проект и информационные материалы к проекту.</w:t>
      </w:r>
    </w:p>
    <w:p w:rsidR="00D66EF1" w:rsidRPr="00D66EF1" w:rsidRDefault="00D66EF1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D66EF1" w:rsidRPr="00D66EF1" w:rsidRDefault="00316F9D" w:rsidP="00D66EF1">
      <w:pPr>
        <w:pStyle w:val="ConsPlusNormal"/>
        <w:spacing w:after="120"/>
        <w:ind w:firstLine="567"/>
        <w:jc w:val="both"/>
        <w:rPr>
          <w:rFonts w:ascii="Times New Roman" w:eastAsia="Arial" w:hAnsi="Times New Roman"/>
          <w:sz w:val="28"/>
          <w:szCs w:val="28"/>
          <w:lang w:bidi="hi-IN"/>
        </w:rPr>
      </w:pPr>
      <w:r w:rsidRPr="00D66EF1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3.1.4.2. Секретарь комиссии обеспечивает подготовку проекта </w:t>
      </w:r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</w:t>
      </w:r>
      <w:r w:rsidRPr="00D66EF1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Тяжинского муниципального округа о назначении </w:t>
      </w:r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общественных </w:t>
      </w:r>
      <w:proofErr w:type="gramStart"/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обсуждений  или</w:t>
      </w:r>
      <w:proofErr w:type="gramEnd"/>
      <w:r w:rsidRPr="00D66EF1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</w:t>
      </w:r>
      <w:r w:rsidRPr="00D66EF1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публичных слушаний по вопросу </w:t>
      </w:r>
      <w:r w:rsidR="00D66EF1" w:rsidRPr="00D66EF1">
        <w:rPr>
          <w:rFonts w:ascii="Times New Roman" w:eastAsia="Arial" w:hAnsi="Times New Roman"/>
          <w:sz w:val="28"/>
          <w:szCs w:val="28"/>
          <w:lang w:bidi="hi-IN"/>
        </w:rPr>
        <w:t>по вопросу предоставления</w:t>
      </w:r>
      <w:r w:rsidR="00D66EF1" w:rsidRPr="00D66EF1"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bidi="hi-IN"/>
        </w:rPr>
        <w:t xml:space="preserve"> </w:t>
      </w:r>
      <w:r w:rsidR="00D66EF1" w:rsidRPr="00D66EF1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строительства.</w:t>
      </w:r>
    </w:p>
    <w:p w:rsidR="0088654F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3.1.4.3. </w:t>
      </w:r>
      <w:r w:rsid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Секретарь комиссии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r w:rsidR="0088654F"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контактному номеру телефона или адресу электронной почты, указанным в заявлении,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информирует заявителя</w:t>
      </w:r>
      <w:r w:rsidR="0088654F"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месте и времени проведения публичных слушаний. </w:t>
      </w:r>
    </w:p>
    <w:p w:rsidR="0088654F" w:rsidRPr="0088654F" w:rsidRDefault="0088654F" w:rsidP="0088654F">
      <w:pPr>
        <w:widowControl w:val="0"/>
        <w:tabs>
          <w:tab w:val="left" w:pos="851"/>
        </w:tabs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заявителя, обратившегося в электронной форме через ЕПГУ, РПГУ, также может осуществляться посредством направления ему соответствующего информационного сообщения на </w:t>
      </w:r>
      <w:r w:rsidRPr="008865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ЕПГУ, РПГУ</w:t>
      </w:r>
      <w:r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654F" w:rsidRPr="0088654F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3.1.4.4. </w:t>
      </w:r>
      <w:r w:rsidR="0088654F"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При получении  в рамках СМЭВ документов, указанных в пункте 2.6.2 настоящего административного регламента, секретарь комиссии направляет письменные сообщения 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 (далее – заинтересованные лица).</w:t>
      </w:r>
    </w:p>
    <w:p w:rsidR="0088654F" w:rsidRDefault="0088654F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88654F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3.1.4.5.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Сообщения о проведении публичных слушаний готовятся в двух экземплярах: один экземпляр направляется адресату не позднее рабочего дня, следующего за днем подписания сообщения, второй экземпляр хранится в комиссии.</w:t>
      </w:r>
    </w:p>
    <w:p w:rsidR="00316F9D" w:rsidRDefault="00316F9D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8654F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lastRenderedPageBreak/>
        <w:t xml:space="preserve">3.1.4.6. 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Максимальный срок </w:t>
      </w:r>
      <w:r w:rsidR="0088654F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выполнения — 3 </w:t>
      </w:r>
      <w:r w:rsidR="001521DC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(три) </w:t>
      </w:r>
      <w:r w:rsidR="0088654F" w:rsidRPr="00856F04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рабочих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дня. При этом срок административной процедуры не должен превышать 7 (семь) рабочих дней со дня поступления заявления заинтересованного лица о предоставлении разрешения </w:t>
      </w:r>
      <w:r w:rsidR="0088654F" w:rsidRPr="00886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="0088654F" w:rsidRPr="0088654F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комиссию.</w:t>
      </w:r>
    </w:p>
    <w:p w:rsidR="002C2425" w:rsidRPr="0088654F" w:rsidRDefault="002C2425" w:rsidP="0088654F">
      <w:pPr>
        <w:autoSpaceDE w:val="0"/>
        <w:spacing w:after="12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C2425">
        <w:rPr>
          <w:rFonts w:ascii="Times New Roman" w:eastAsia="Arial" w:hAnsi="Times New Roman" w:cs="Times New Roman"/>
          <w:sz w:val="28"/>
          <w:szCs w:val="28"/>
          <w:lang w:eastAsia="ru-RU"/>
        </w:rPr>
        <w:t>3.1.4.7.</w:t>
      </w:r>
      <w:r w:rsidR="0018773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2C242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Должностное лицо, ответственное за выполнение административной процедуры - председатель комиссии.         </w:t>
      </w:r>
    </w:p>
    <w:p w:rsidR="00316F9D" w:rsidRPr="002C242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2C2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3.1.4.</w:t>
      </w:r>
      <w:r w:rsidR="002C2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8</w:t>
      </w:r>
      <w:r w:rsidRPr="002C2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. Результат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о </w:t>
      </w:r>
      <w:proofErr w:type="gramStart"/>
      <w:r w:rsidRPr="002C2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назначении  общественных</w:t>
      </w:r>
      <w:proofErr w:type="gramEnd"/>
      <w:r w:rsidRPr="002C24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обсуждений или публичных слушаний, и направление сообщений заинтересованным лицам в соответствии с частью 4 статьи 39 Градостроительного кодекса РФ. 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zh-CN" w:bidi="hi-IN"/>
        </w:rPr>
      </w:pPr>
    </w:p>
    <w:p w:rsidR="00316F9D" w:rsidRPr="002C2425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</w:t>
      </w:r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>5. Опубликование (</w:t>
      </w:r>
      <w:proofErr w:type="gramStart"/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2C2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C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начале проведения общественных обсуждений или публичных слушаний, размещение проекта и информационных материалов к нему на сайте администрации Тяжинского муниципального округа.</w:t>
      </w:r>
    </w:p>
    <w:p w:rsidR="00316F9D" w:rsidRPr="002C2425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C242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3.1.5.1. Основанием для начала административной процедуры является подписанное Главой Тяжинского муниципального округа и зарегистрированное в установленном порядке постановление администрации о назначении общественных обсуждений или публичных слушаний.</w:t>
      </w:r>
    </w:p>
    <w:p w:rsidR="00316F9D" w:rsidRPr="00EA0F56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3.1.5.2. </w:t>
      </w:r>
      <w:r w:rsidR="00A02B5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Секретарь комиссии</w:t>
      </w: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по контактному номеру т</w:t>
      </w:r>
      <w:r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елефона или адресу электронной почты, указанным в заявлении, информирует заявителя, в том числе обратившегося с помощью ЕПГУ, РПГУ, через МФЦ, о месте и времени проведения общественных обсуждений или публичных слушаний.</w:t>
      </w:r>
    </w:p>
    <w:p w:rsidR="00EA0F56" w:rsidRPr="00EA0F56" w:rsidRDefault="00316F9D" w:rsidP="00A02B5B">
      <w:pPr>
        <w:suppressAutoHyphens/>
        <w:spacing w:before="22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3.1.5.3. Информирование заявителя, обратившегося с помощью ЕПГУ, РПГУ, также может осуществляться посредством направления ему соответствующего информаци</w:t>
      </w:r>
      <w:r w:rsidR="00EA0F56" w:rsidRPr="00EA0F56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онного сообщения на ЕПГУ, РПГУ.</w:t>
      </w:r>
    </w:p>
    <w:p w:rsidR="00316F9D" w:rsidRPr="00EA0F56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3.1.5.4. Специалист, ответственный за публикацию  муниципальных правовых актов администрации, организует публикацию постановления администрации о назначении общественных обсуждений или публичных слушаний, которое одновременно является оповещением о начале публичных слушаний в  порядке, предусмотренном для опубликования (обнародования) таких актов в соответствии с Уставом  Тяжинского муниципального округа.</w:t>
      </w:r>
    </w:p>
    <w:p w:rsidR="00316F9D" w:rsidRPr="00EA0F56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3.1.5.5. Уполномоченный специалист размещает проект, подлежащий рассмотрению на публичных слушаниях и информационные материалы к нему на сайте администрации.</w:t>
      </w:r>
    </w:p>
    <w:p w:rsidR="00316F9D" w:rsidRPr="00EA0F56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3.1.5.6. Максимальный срок выполнения </w:t>
      </w:r>
      <w:proofErr w:type="gramStart"/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—  10</w:t>
      </w:r>
      <w:proofErr w:type="gramEnd"/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18773E"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(десять) </w:t>
      </w:r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дней</w:t>
      </w:r>
      <w:r w:rsidRPr="00EA0F56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со дня регистрации постановления администрации о назначении общественных обсуждений или  публичных слушаний.</w:t>
      </w:r>
    </w:p>
    <w:p w:rsidR="00316F9D" w:rsidRPr="00A02B5B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A02B5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3.1.5.7. Должностные лица, ответственные за выполнение административной процедуры: секретарь комиссии, </w:t>
      </w:r>
      <w:r w:rsidRPr="00A02B5B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специалист, ответственный за публикацию муниципальных правовых актов</w:t>
      </w:r>
      <w:r w:rsidRPr="00A02B5B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:rsidR="00316F9D" w:rsidRPr="006D3822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3.1.5.8. Результат административной процедуры и способ фиксации результата выполнения административной процедуры - </w:t>
      </w:r>
      <w:proofErr w:type="gramStart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 (</w:t>
      </w:r>
      <w:proofErr w:type="gramEnd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обнародование) оповещения о начале общественных обсуждений или публичных слушаний, размещение на сайте администрации проекта, 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подлежащего рассмотрению на общественных обсуждениях или публичных слушаниях и информационных материалов к нему.</w:t>
      </w:r>
      <w:r w:rsidRPr="006D3822" w:rsidDel="00B15E7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p w:rsidR="00316F9D" w:rsidRPr="006D382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3.1.6. Проведение публичных слушаний или общественных обсуждений</w:t>
      </w:r>
    </w:p>
    <w:p w:rsidR="00316F9D" w:rsidRPr="006D3822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3.1.6.1. 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Публичные слушания или общественные обсуждения проводятся в соответствии с статьей 5.1, частями 3 - 7 статьи 39 </w:t>
      </w:r>
      <w:proofErr w:type="spellStart"/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ГрК</w:t>
      </w:r>
      <w:proofErr w:type="spellEnd"/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РФ и нормативно – правовыми актами Тяжинского муниципального округа</w:t>
      </w: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, за исключением случаев, указанных в частях </w:t>
      </w:r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11, 11.1 статьи 39 </w:t>
      </w:r>
      <w:proofErr w:type="spellStart"/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ГрК</w:t>
      </w:r>
      <w:proofErr w:type="spellEnd"/>
      <w:r w:rsidR="006D3822"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РФ</w:t>
      </w:r>
      <w:r w:rsidRPr="006D3822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. 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zh-CN" w:bidi="hi-IN"/>
        </w:rPr>
      </w:pPr>
    </w:p>
    <w:p w:rsidR="00316F9D" w:rsidRPr="006D3822" w:rsidRDefault="00316F9D" w:rsidP="00316F9D">
      <w:pPr>
        <w:tabs>
          <w:tab w:val="left" w:pos="1134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3.1.6.2. Основанием для начала административной процедуры является </w:t>
      </w:r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опубликование (</w:t>
      </w:r>
      <w:proofErr w:type="gramStart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обнародование)  оповещения</w:t>
      </w:r>
      <w:proofErr w:type="gramEnd"/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о начале общественных обсуждений или публичных слушаний</w:t>
      </w:r>
      <w:r w:rsidR="006D3822"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6F9D" w:rsidRPr="006D3822" w:rsidRDefault="00316F9D" w:rsidP="00316F9D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3.1.6.3. Максимальный срок выполнения — не более одного месяца </w:t>
      </w:r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дня, следующего за днем официального опубликования (обнародования) постановления о назначении общественных обсуждений </w:t>
      </w:r>
      <w:proofErr w:type="gramStart"/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 публичных</w:t>
      </w:r>
      <w:proofErr w:type="gramEnd"/>
      <w:r w:rsidRPr="006D3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слушаний, до дня опубликования (обнародования) заключения о результатах публичных слушаний</w:t>
      </w:r>
      <w:r w:rsidRPr="006D3822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F9D" w:rsidRPr="006D3822" w:rsidRDefault="00316F9D" w:rsidP="00316F9D">
      <w:pPr>
        <w:tabs>
          <w:tab w:val="left" w:pos="851"/>
          <w:tab w:val="left" w:pos="1276"/>
        </w:tabs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822">
        <w:rPr>
          <w:rFonts w:ascii="Times New Roman" w:eastAsia="Arial" w:hAnsi="Times New Roman" w:cs="Times New Roman"/>
          <w:sz w:val="28"/>
          <w:szCs w:val="28"/>
          <w:lang w:eastAsia="ru-RU"/>
        </w:rPr>
        <w:t>3.1.6.4. Должностное лицо, ответственное за выполнение административной процедуры – председатель комиссии.</w:t>
      </w:r>
    </w:p>
    <w:p w:rsidR="00316F9D" w:rsidRPr="00622B2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3.1.6.5. Результат административной процедуры и способ фиксации результата выполнения административной процедуры — опубликование (обнародование) заключения о результатах публичных слушаний в порядке, установленном для официального опубликования (обнародования) муниципальных правовых актов</w:t>
      </w:r>
      <w:r w:rsidRPr="00622B25">
        <w:rPr>
          <w:rFonts w:ascii="Arial" w:eastAsia="Arial" w:hAnsi="Arial" w:cs="Tahoma"/>
          <w:sz w:val="24"/>
          <w:szCs w:val="24"/>
          <w:shd w:val="clear" w:color="auto" w:fill="FFFFFF"/>
          <w:lang w:eastAsia="zh-CN" w:bidi="hi-IN"/>
        </w:rPr>
        <w:t>.</w:t>
      </w:r>
    </w:p>
    <w:p w:rsidR="00316F9D" w:rsidRPr="00622B25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 xml:space="preserve">3.1.7. </w:t>
      </w:r>
      <w:bookmarkStart w:id="0" w:name="Par0"/>
      <w:bookmarkEnd w:id="0"/>
      <w:r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Принятие Главой Тяжинского муниципального округа решени</w:t>
      </w:r>
      <w:r w:rsidR="00622B25" w:rsidRPr="00622B25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я </w:t>
      </w:r>
      <w:r w:rsidR="00622B25"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разрешения </w:t>
      </w:r>
      <w:r w:rsidR="00622B25" w:rsidRPr="0062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строительства</w:t>
      </w:r>
      <w:r w:rsidR="00622B25"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или об отказе в предоставлении разрешения </w:t>
      </w:r>
      <w:r w:rsidR="00622B25" w:rsidRPr="0062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земельного участка или объекта капитального строительст</w:t>
      </w: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ва.</w:t>
      </w:r>
    </w:p>
    <w:p w:rsidR="00316F9D" w:rsidRPr="00D87693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FF0000"/>
          <w:sz w:val="28"/>
          <w:szCs w:val="28"/>
          <w:shd w:val="clear" w:color="auto" w:fill="FFFFFF"/>
          <w:lang w:eastAsia="zh-CN" w:bidi="hi-IN"/>
        </w:rPr>
      </w:pPr>
    </w:p>
    <w:p w:rsidR="00316F9D" w:rsidRDefault="00316F9D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3.1.7.1. Основанием для начала административной процедуры является </w:t>
      </w:r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опубликование (</w:t>
      </w:r>
      <w:proofErr w:type="gramStart"/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обнародование)  заключения</w:t>
      </w:r>
      <w:proofErr w:type="gramEnd"/>
      <w:r w:rsidRPr="00622B2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о результатах общественных обсуждений или публичных слушаний.</w:t>
      </w:r>
    </w:p>
    <w:p w:rsidR="00622B25" w:rsidRPr="00622B25" w:rsidRDefault="00622B25" w:rsidP="00316F9D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</w:p>
    <w:p w:rsidR="00316F9D" w:rsidRPr="00622B25" w:rsidRDefault="00316F9D" w:rsidP="00622B25">
      <w:pPr>
        <w:pStyle w:val="ConsPlusNormal"/>
        <w:spacing w:after="120"/>
        <w:ind w:firstLine="567"/>
        <w:jc w:val="both"/>
        <w:rPr>
          <w:rFonts w:ascii="Times New Roman" w:eastAsia="Arial" w:hAnsi="Times New Roman"/>
          <w:sz w:val="28"/>
          <w:szCs w:val="28"/>
          <w:lang w:bidi="hi-IN"/>
        </w:rPr>
      </w:pPr>
      <w:r w:rsidRPr="00622B25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3.1.7.2. 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На основании заключения о результатах публичных слушаний по вопросу о предоставлении </w:t>
      </w:r>
      <w:r w:rsidR="00B71EE7" w:rsidRPr="00B71EE7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</w:t>
      </w:r>
      <w:r w:rsidR="00B71EE7">
        <w:rPr>
          <w:rFonts w:ascii="Times New Roman" w:eastAsia="Arial" w:hAnsi="Times New Roman"/>
          <w:sz w:val="28"/>
          <w:szCs w:val="28"/>
          <w:lang w:bidi="hi-IN"/>
        </w:rPr>
        <w:t>льства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 комиссия осуществляет подготовку рекомендаций о предоставлении </w:t>
      </w:r>
      <w:r w:rsidR="00B71EE7" w:rsidRPr="00B71EE7">
        <w:rPr>
          <w:rFonts w:ascii="Times New Roman" w:eastAsia="Arial" w:hAnsi="Times New Roman"/>
          <w:sz w:val="28"/>
          <w:szCs w:val="28"/>
          <w:lang w:bidi="hi-IN"/>
        </w:rPr>
        <w:t>разрешения на условно разрешенный вид использования земельного участка или объекта капитального строите</w:t>
      </w:r>
      <w:r w:rsidR="00076D74">
        <w:rPr>
          <w:rFonts w:ascii="Times New Roman" w:eastAsia="Arial" w:hAnsi="Times New Roman"/>
          <w:sz w:val="28"/>
          <w:szCs w:val="28"/>
          <w:lang w:bidi="hi-IN"/>
        </w:rPr>
        <w:t>льства</w:t>
      </w:r>
      <w:r w:rsidR="00622B25" w:rsidRPr="00622B25">
        <w:rPr>
          <w:rFonts w:ascii="Times New Roman" w:eastAsia="Arial" w:hAnsi="Times New Roman"/>
          <w:sz w:val="28"/>
          <w:szCs w:val="28"/>
          <w:lang w:bidi="hi-IN"/>
        </w:rPr>
        <w:t xml:space="preserve"> или об отказе в предоставлении такого разрешения с указанием причин принятого решения и направляет их главе </w:t>
      </w:r>
      <w:r w:rsidR="00622B25">
        <w:rPr>
          <w:rFonts w:ascii="Times New Roman" w:eastAsia="Arial" w:hAnsi="Times New Roman"/>
          <w:sz w:val="28"/>
          <w:szCs w:val="28"/>
          <w:lang w:bidi="hi-IN"/>
        </w:rPr>
        <w:t>Тяжинского муниципального округа</w:t>
      </w:r>
      <w:r w:rsidR="00622B25" w:rsidRPr="00622B25">
        <w:rPr>
          <w:rFonts w:ascii="Times New Roman" w:eastAsia="Arial" w:hAnsi="Times New Roman"/>
          <w:sz w:val="28"/>
          <w:szCs w:val="28"/>
          <w:shd w:val="clear" w:color="auto" w:fill="FFFFFF"/>
          <w:lang w:bidi="hi-IN"/>
        </w:rPr>
        <w:t xml:space="preserve"> (при наличии оснований, предусмотренных пунктом 2.9 настоящего административного регламента).</w:t>
      </w:r>
    </w:p>
    <w:p w:rsidR="00316F9D" w:rsidRPr="00D31BE0" w:rsidRDefault="00316F9D" w:rsidP="00316F9D">
      <w:pPr>
        <w:tabs>
          <w:tab w:val="left" w:pos="851"/>
        </w:tabs>
        <w:autoSpaceDE w:val="0"/>
        <w:spacing w:after="200" w:line="276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3.1.7.3. Максимальный срок подготовку рекомендаций </w:t>
      </w:r>
      <w:r w:rsidR="00D31BE0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proofErr w:type="gramStart"/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—  15</w:t>
      </w:r>
      <w:proofErr w:type="gramEnd"/>
      <w:r w:rsidR="00D31BE0"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(пятнадцати)</w:t>
      </w:r>
      <w:r w:rsidRPr="00856F0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дней с даты </w:t>
      </w:r>
      <w:r w:rsidRPr="00D31B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опубликования (обнародования) 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заключения о результатах публичных слушаний. </w:t>
      </w:r>
    </w:p>
    <w:p w:rsidR="00316F9D" w:rsidRPr="00D31BE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3.1.7.4. На основании рекомендаций комиссии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Тяжинского муниципального округа в течение </w:t>
      </w:r>
      <w:r w:rsidR="00365D37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дней со дня поступления рекомендаций комиссии принимает решение в форме постановления администрации Тяжинского муниципального округа </w:t>
      </w:r>
      <w:r w:rsidR="00F60CCC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 или об отказе в предоставлении </w:t>
      </w:r>
      <w:r w:rsidR="00F60CCC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такого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разрешения </w:t>
      </w: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с указанием причин принятого решения.</w:t>
      </w:r>
    </w:p>
    <w:p w:rsidR="00316F9D" w:rsidRPr="00D31BE0" w:rsidRDefault="00316F9D" w:rsidP="00316F9D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BE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решение подлежит опубликованию (</w:t>
      </w:r>
      <w:proofErr w:type="gramStart"/>
      <w:r w:rsidRPr="00D31B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обнародованию)  в</w:t>
      </w:r>
      <w:proofErr w:type="gramEnd"/>
      <w:r w:rsidRPr="00D31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для официального опубликования (обнародования)  муниципальных правовых актов, иной официальной информации, и размещается на сайте администрации.</w:t>
      </w:r>
    </w:p>
    <w:p w:rsidR="00316F9D" w:rsidRPr="00D31BE0" w:rsidRDefault="00316F9D" w:rsidP="00316F9D">
      <w:pPr>
        <w:autoSpaceDE w:val="0"/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3.1.7.5. </w:t>
      </w:r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Критерий принятия решения </w:t>
      </w:r>
      <w:proofErr w:type="gramStart"/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 наличие</w:t>
      </w:r>
      <w:proofErr w:type="gramEnd"/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(отсутствие) оснований, предусмотренных пунктом 2.</w:t>
      </w:r>
      <w:r w:rsidR="00F60CCC"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D31BE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настоящего административного регламента.</w:t>
      </w:r>
    </w:p>
    <w:p w:rsidR="00316F9D" w:rsidRPr="00D31BE0" w:rsidRDefault="00316F9D" w:rsidP="00316F9D">
      <w:pPr>
        <w:autoSpaceDE w:val="0"/>
        <w:spacing w:after="200" w:line="276" w:lineRule="auto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</w:pP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        3.1.7.6. Общий максимальный срок выполнения административной процедуры – </w:t>
      </w:r>
      <w:r w:rsidR="00D31BE0" w:rsidRPr="006418B3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18 (восемнадцать)</w:t>
      </w:r>
      <w:r w:rsidRPr="006418B3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рабочих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 дн</w:t>
      </w:r>
      <w:r w:rsidR="00D31BE0"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ей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316F9D" w:rsidRPr="00D31BE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3.1.7.7. Должностное лицо, ответственное за выполнение административной процедуры - председатель комиссии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 xml:space="preserve">, </w:t>
      </w:r>
      <w:r w:rsidRPr="00D31BE0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 xml:space="preserve">Глава </w:t>
      </w:r>
      <w:r w:rsidRPr="00D31BE0">
        <w:rPr>
          <w:rFonts w:ascii="Times New Roman" w:eastAsia="Arial" w:hAnsi="Times New Roman" w:cs="Times New Roman"/>
          <w:sz w:val="28"/>
          <w:szCs w:val="28"/>
          <w:lang w:eastAsia="zh-CN" w:bidi="hi-IN"/>
        </w:rPr>
        <w:t>Тяжинского муниципального округа.</w:t>
      </w:r>
    </w:p>
    <w:p w:rsidR="00316F9D" w:rsidRPr="00076D74" w:rsidRDefault="00316F9D" w:rsidP="00076D74">
      <w:pPr>
        <w:tabs>
          <w:tab w:val="left" w:pos="851"/>
          <w:tab w:val="left" w:pos="1276"/>
        </w:tabs>
        <w:autoSpaceDE w:val="0"/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6D7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/>
        </w:rPr>
        <w:t xml:space="preserve">3.1.7.8. </w:t>
      </w:r>
      <w:r w:rsidRPr="00076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Результат административной процедуры и способ фиксации результата выполнения административной процедуры – подписанное Главой Тяжинского муниципального округа и зарегистрированное в установленном порядке постановление администрации </w:t>
      </w:r>
      <w:r w:rsidR="00076D74" w:rsidRPr="00076D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</w:p>
    <w:p w:rsidR="00372D13" w:rsidRPr="00091E2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091E2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3.1.8. </w:t>
      </w:r>
      <w:r w:rsidR="00372D13" w:rsidRPr="00091E2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Информирование заявителя о принятии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разрешения на условно разрешенный вид использования земельного участка или объ</w:t>
      </w:r>
      <w:r w:rsidR="00091E29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екта капитального строительства</w:t>
      </w:r>
      <w:r w:rsidR="00372D13" w:rsidRPr="00091E29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Выдача заявителю результата предоставления муниципальной услуги.</w:t>
      </w:r>
    </w:p>
    <w:p w:rsidR="00316F9D" w:rsidRPr="00091E2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</w:pP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3.1.8.1. Основанием для начала административной процедуры является</w:t>
      </w:r>
      <w:r w:rsidRPr="00091E29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поступление к специалисту, ответственному за прием-выдачу документов,</w:t>
      </w:r>
      <w:r w:rsidRPr="00091E29">
        <w:rPr>
          <w:rFonts w:ascii="Arial" w:eastAsia="Arial" w:hAnsi="Arial" w:cs="Tahoma"/>
          <w:sz w:val="20"/>
          <w:szCs w:val="24"/>
          <w:lang w:eastAsia="zh-CN" w:bidi="hi-IN"/>
        </w:rPr>
        <w:t xml:space="preserve"> </w:t>
      </w:r>
      <w:r w:rsidRPr="00091E2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zh-CN" w:bidi="hi-IN"/>
        </w:rPr>
        <w:t>документации, являющейся результатом предоставления муниципальной услуги:</w:t>
      </w:r>
    </w:p>
    <w:p w:rsidR="00091E29" w:rsidRPr="00512564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а) </w:t>
      </w:r>
      <w:r w:rsidR="00091E29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решения </w:t>
      </w:r>
      <w:r w:rsidR="00512564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91E29" w:rsidRPr="0051256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;</w:t>
      </w:r>
    </w:p>
    <w:p w:rsidR="00091E29" w:rsidRPr="00091E2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б) </w:t>
      </w:r>
      <w:r w:rsidR="00091E29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решения об отказе </w:t>
      </w:r>
      <w:r w:rsidR="00512564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091E29" w:rsidRP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372D13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091E29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3.1.8.2. Решение в форме постановления </w:t>
      </w:r>
      <w:r w:rsidRPr="00372D13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администрации Тяжинского муниципального округа </w:t>
      </w:r>
      <w:r w:rsidRPr="00372D13">
        <w:rPr>
          <w:rFonts w:ascii="Times New Roman" w:eastAsia="Arial" w:hAnsi="Times New Roman" w:cs="Tahoma"/>
          <w:sz w:val="28"/>
          <w:szCs w:val="28"/>
          <w:lang w:eastAsia="zh-CN" w:bidi="hi-IN"/>
        </w:rPr>
        <w:t>изготавливается в двух экземплярах, один из которых выдается Заявителю, один хранится в администрации.</w:t>
      </w:r>
    </w:p>
    <w:p w:rsidR="00316F9D" w:rsidRPr="0039007C" w:rsidRDefault="00316F9D" w:rsidP="00316F9D">
      <w:pPr>
        <w:widowControl w:val="0"/>
        <w:autoSpaceDE w:val="0"/>
        <w:autoSpaceDN w:val="0"/>
        <w:spacing w:before="220"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0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3.1.8.3. Ответственным за выполнение административной процедуры является специалист, ответственный за прием-выдачу документов.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Times New Roman" w:hAnsi="Times New Roman" w:cs="Times New Roman"/>
          <w:sz w:val="28"/>
          <w:szCs w:val="28"/>
          <w:lang w:eastAsia="ru-RU" w:bidi="hi-IN"/>
        </w:rPr>
        <w:t>3.1.8.4. Секретарь комиссии передает ответственному специалисту, уполномоченному на прием-выдачу документов, документацию, являющуюся результатом предоставления муниципальной услуги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>3.1.8.5. Информирование заявителя по контактному номеру телефона или адресу электронной почты, указанным в заявлении, о принятии соответствующего постановления администрации в</w:t>
      </w: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день принятия</w:t>
      </w:r>
      <w:r w:rsidRPr="0039007C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такого постановления, осуществляет </w:t>
      </w: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секретарь комиссии.</w:t>
      </w:r>
      <w:r w:rsidRPr="0039007C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lastRenderedPageBreak/>
        <w:t>Информирование заявителя, обратившегося с помощью ЕПГУ, РПГУ, также может осуществляться посредством направления ему соответствующего информационного сообщения на ЕПГУ, РПГУ (при наличии технической возможности).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3.1.8.6. Для получения результата предоставления муниципальной услуги, в том числе при направлении запроса на предоставление услуги через ЕПГУ, РПГУ (при наличии технической возможности), заявитель предъявляет следующие документы: 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а) документ, удостоверяющий личность заявителя;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б)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3.1.8.7. Специалист, ответственный за прием и выдачу документов, при выдаче результата предоставления услуги на бумажном носителе:</w:t>
      </w:r>
    </w:p>
    <w:p w:rsidR="00316F9D" w:rsidRPr="0039007C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находит копию заявления и документы, подлежащие выдаче заявителю;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носителе);</w:t>
      </w:r>
    </w:p>
    <w:p w:rsidR="00316F9D" w:rsidRPr="0039007C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- знакомит заявителя с перечнем выдаваемых документов (оглашает названия выдаваемых документов);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- выдает 1 экземпляр решения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(решения об отказе в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предо</w:t>
      </w:r>
      <w:r w:rsid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ставлении разрешения на условно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- регистрирует факт выдачи документов заявителю в системе электронного документооборота (при наличии технической возможности) администрации и в журнале учета исходящих документов;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- отказывает в выдаче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предоставлении разрешения на условно разрешенный вид использования земельного участка или объекта капитального строительства (решения об отказе в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разрешенный вид использования земельного участка или объекта капитального строительства) 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в случаях: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а) за выдачей документов обратилось лицо, не являющееся заявителем (его представителем);</w:t>
      </w:r>
    </w:p>
    <w:p w:rsidR="00316F9D" w:rsidRPr="00C73C4D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б) обратившееся лицо отказалось предъявить документ, удостоверяющий его личность;</w:t>
      </w:r>
    </w:p>
    <w:p w:rsidR="00316F9D" w:rsidRPr="00C73C4D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 xml:space="preserve">3.1.8.8. Если заявитель, не согласившись с результатом муниципальной услуги, отказался проставить свою подпись в получении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C73C4D"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C73C4D">
        <w:rPr>
          <w:rFonts w:ascii="Times New Roman" w:eastAsia="Arial" w:hAnsi="Times New Roman" w:cs="Tahoma"/>
          <w:sz w:val="28"/>
          <w:szCs w:val="28"/>
          <w:lang w:eastAsia="zh-CN" w:bidi="hi-IN"/>
        </w:rPr>
        <w:t>, вышеуказанные документы ему не выдается и специалист, ответственный за прием-выдачу документов, на копии вышеуказанных документов проставляет отметку об отказе в получении документов, путем внесения слов «Получить документ отказался», заверяет своей подписью.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3.1.8.9. Не позднее следующего рабочего дня со дня обращения заявителя в администрацию  либо поступления </w:t>
      </w:r>
      <w:proofErr w:type="spellStart"/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невыданных</w:t>
      </w:r>
      <w:proofErr w:type="spellEnd"/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документов из МФЦ заявителю направляется письменное сообщение (по адресу, указанному в заявлении) о том, что он в любое время (согласно указываемому в сообщении графику приема-выдачи документов) вправе обратиться за получением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предоставлении разрешения н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или сообщить почтовый адрес, по которому ему вышеуказанные документы могут быть направлены посредством почтового отправления с уведомлением о вручении.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3.1.8.10.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устанавливает личность заявителя;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проверяет правомочия заявителя действовать от его имени при получении документов;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</w:t>
      </w:r>
    </w:p>
    <w:p w:rsidR="00316F9D" w:rsidRPr="00263BD0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- 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 w:rsidR="00316F9D" w:rsidRPr="00263BD0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3.1.8.11.   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документов, сканирует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решение о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(решение об отказе в предоставлении разрешения на условно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</w:t>
      </w:r>
      <w:r w:rsidR="00263BD0"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lastRenderedPageBreak/>
        <w:t>разрешенный вид использования земельного участка или объекта капитального строительства)</w:t>
      </w:r>
      <w:r w:rsidRPr="00263BD0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и направляет заявителю в форме электронного документа, подписанного уполномоченным должностным лицом с использованием усиленной квалифицированной электронной подписи, в личный кабинет заявителя на ЕПГУ, РПГУ (при наличии технической возможности).</w:t>
      </w:r>
    </w:p>
    <w:p w:rsidR="00316F9D" w:rsidRPr="00FB7218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 3.1.8.12.  Оригинал 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решения о предоставлении разрешения на условно </w:t>
      </w:r>
      <w:r w:rsid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азрешенный вид использования земельного участка или объекта капитального строительства (решения об отказе в предо</w:t>
      </w:r>
      <w:r w:rsidR="00512564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разрешенный вид использования земельного участка или объекта капитального строительства) </w:t>
      </w: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заявитель вправе забрать в администрации. </w:t>
      </w:r>
    </w:p>
    <w:p w:rsidR="00316F9D" w:rsidRPr="00FB7218" w:rsidRDefault="00316F9D" w:rsidP="00316F9D">
      <w:pPr>
        <w:suppressAutoHyphens/>
        <w:spacing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Получение заявителем </w:t>
      </w:r>
      <w:r w:rsidRPr="00FB7218">
        <w:rPr>
          <w:rFonts w:ascii="Times New Roman" w:eastAsia="Arial" w:hAnsi="Times New Roman" w:cs="Tahoma"/>
          <w:sz w:val="28"/>
          <w:szCs w:val="28"/>
          <w:shd w:val="clear" w:color="auto" w:fill="FFFFFF"/>
          <w:lang w:eastAsia="zh-CN" w:bidi="hi-IN"/>
        </w:rPr>
        <w:t xml:space="preserve">постановления администрации  Тяжинского муниципального округа 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о предоставлении разрешения на условн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>о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разрешенный вид использования земельного участка или объекта капитального строительства (решения об отказе в предо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263BD0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разрешенный вид использования земельного участка или объекта капитального строительства) </w:t>
      </w: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регистрируется в журнале учета постановлений, где указывается число, месяц, год выдачи, ФИО лица (отчество – при наличии), получившего постановление, подпись.</w:t>
      </w:r>
    </w:p>
    <w:p w:rsidR="00316F9D" w:rsidRPr="00FB7218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3.1.8.13. При направлении заявителю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решения о предо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 (решения об отказе в предо</w:t>
      </w:r>
      <w:r w:rsidR="00683BBB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ставлении разрешения на условно </w:t>
      </w:r>
      <w:r w:rsidR="00FB7218"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>разрешенный вид использования земельного участка или объекта капитального строительства)</w:t>
      </w:r>
      <w:r w:rsidRPr="00FB7218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почтовым отправлением делается соответствующая отметка в журнале регистрации.</w:t>
      </w:r>
    </w:p>
    <w:p w:rsidR="00316F9D" w:rsidRPr="00236DD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</w:pPr>
      <w:r w:rsidRPr="00236DD9">
        <w:rPr>
          <w:rFonts w:ascii="Times New Roman" w:eastAsia="Arial" w:hAnsi="Times New Roman" w:cs="Times New Roman"/>
          <w:sz w:val="28"/>
          <w:szCs w:val="28"/>
          <w:shd w:val="clear" w:color="auto" w:fill="FFFFFF"/>
          <w:lang w:eastAsia="ru-RU" w:bidi="hi-IN"/>
        </w:rPr>
        <w:t>3.1.8.14. Максимальный срок выполнения - 1 день.</w:t>
      </w:r>
    </w:p>
    <w:p w:rsidR="00236DD9" w:rsidRPr="00236DD9" w:rsidRDefault="00316F9D" w:rsidP="00316F9D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236DD9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3.1.8.15. </w:t>
      </w:r>
      <w:r w:rsidR="00236DD9" w:rsidRPr="00236DD9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Критерием административной процедуры является принятие постановления </w:t>
      </w:r>
      <w:proofErr w:type="gramStart"/>
      <w:r w:rsidR="00236DD9" w:rsidRPr="00236DD9">
        <w:rPr>
          <w:rFonts w:ascii="Times New Roman" w:eastAsia="Arial" w:hAnsi="Times New Roman" w:cs="Tahoma"/>
          <w:sz w:val="28"/>
          <w:szCs w:val="28"/>
          <w:lang w:eastAsia="zh-CN" w:bidi="hi-IN"/>
        </w:rPr>
        <w:t>администрации  Тяжинского</w:t>
      </w:r>
      <w:proofErr w:type="gramEnd"/>
      <w:r w:rsidR="00236DD9" w:rsidRPr="00236DD9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муниципального округа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236DD9" w:rsidRPr="00101CC5" w:rsidRDefault="00316F9D" w:rsidP="00236DD9">
      <w:pPr>
        <w:suppressAutoHyphens/>
        <w:spacing w:before="220" w:after="0" w:line="240" w:lineRule="auto"/>
        <w:ind w:firstLine="540"/>
        <w:jc w:val="both"/>
        <w:rPr>
          <w:rFonts w:ascii="Times New Roman" w:eastAsia="Arial" w:hAnsi="Times New Roman" w:cs="Tahoma"/>
          <w:sz w:val="28"/>
          <w:szCs w:val="28"/>
          <w:lang w:eastAsia="zh-CN" w:bidi="hi-IN"/>
        </w:rPr>
      </w:pPr>
      <w:r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3.1.8.16. </w:t>
      </w:r>
      <w:r w:rsidR="00236DD9"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Результатом административной процедуры является информирование заявителя о принятии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строительства, выдача заявителю 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документаци</w:t>
      </w:r>
      <w:r w:rsid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и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, являющ</w:t>
      </w:r>
      <w:r w:rsid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>ейся</w:t>
      </w:r>
      <w:r w:rsidR="0039007C" w:rsidRPr="0039007C">
        <w:rPr>
          <w:rFonts w:ascii="Times New Roman" w:eastAsia="Arial" w:hAnsi="Times New Roman" w:cs="Tahoma"/>
          <w:sz w:val="28"/>
          <w:szCs w:val="28"/>
          <w:lang w:eastAsia="zh-CN" w:bidi="hi-IN"/>
        </w:rPr>
        <w:t xml:space="preserve"> результатом предоставления муниципальной услуги</w:t>
      </w:r>
      <w:r w:rsidR="00236DD9" w:rsidRPr="00101CC5">
        <w:rPr>
          <w:rFonts w:ascii="Times New Roman" w:eastAsia="Arial" w:hAnsi="Times New Roman" w:cs="Tahoma"/>
          <w:sz w:val="28"/>
          <w:szCs w:val="28"/>
          <w:lang w:eastAsia="zh-CN" w:bidi="hi-IN"/>
        </w:rPr>
        <w:t>.</w:t>
      </w:r>
    </w:p>
    <w:p w:rsidR="00316F9D" w:rsidRPr="00236DD9" w:rsidRDefault="00316F9D" w:rsidP="00236DD9">
      <w:pPr>
        <w:suppressAutoHyphens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D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является представление заявителем в администрацию заявления по форме согласно приложению № 3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Должностное лицо администрации,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с даты регистрации соответствующего заявления.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по административной процедуре является наличие или отсутствие таких опечаток и (или) ошибок.</w:t>
      </w:r>
    </w:p>
    <w:p w:rsidR="00316F9D" w:rsidRPr="00FD4C6A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допущенных опечаток и (или) ошибок в выданных в результате предоставления муниципальной услуги документах должностное лицо администрации,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 В случае отсутствия опечаток и (или) ошибок в документах, выданных в результате предоставления муниципальной услуги, должностное лицо администрации,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 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3.2.7. 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</w:t>
      </w: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ЕПГУ, РПГУ.</w:t>
      </w:r>
    </w:p>
    <w:p w:rsidR="00316F9D" w:rsidRPr="00FD4C6A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C6A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16F9D" w:rsidRPr="00FD4C6A" w:rsidRDefault="00316F9D" w:rsidP="00316F9D">
      <w:pPr>
        <w:tabs>
          <w:tab w:val="left" w:pos="284"/>
          <w:tab w:val="left" w:pos="993"/>
        </w:tabs>
        <w:autoSpaceDE w:val="0"/>
        <w:spacing w:after="0" w:line="240" w:lineRule="auto"/>
        <w:ind w:right="14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4. Формы контроля за предоставлением муниципальной услуги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Текущий контроль за соблюдением и исполнением должностными лицами администрации учета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председатель комиссии.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Проверки полноты и качества предоставления муниципальной услуги осуществляются на основании локальных актов администрации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Проверки могут быть плановыми и внеплановыми. 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периодичность плановых проверок устанавливаются председатель комиссии.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рассматриваются все вопросы, связанные с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предоставлением муниципальной услуги (комплексные проверки), или отдельные вопросы (тематические проверки).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также проводятся по конкретному обращению заявителя.</w:t>
      </w:r>
    </w:p>
    <w:p w:rsidR="00316F9D" w:rsidRPr="00224553" w:rsidRDefault="00316F9D" w:rsidP="00316F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осуществления плановых проверок – не реже одного раза в квартал.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4.3.3. 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4.3.4. 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4.3.5. 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4.3.6.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4.4.1. Контроль за исполнением данного административного регламента со стороны граждан, их объединений и организаций является самостоятельной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316F9D" w:rsidRPr="00224553" w:rsidRDefault="00316F9D" w:rsidP="00316F9D">
      <w:pPr>
        <w:suppressAutoHyphens/>
        <w:spacing w:before="220"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highlight w:val="yellow"/>
          <w:lang w:eastAsia="zh-CN" w:bidi="hi-IN"/>
        </w:rPr>
      </w:pP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5. Досудебный (внесудебный) порядок обжалования решений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 действий (бездействия) органа, предоставляющего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муниципальную услугу, МФЦ, организаций, а также</w:t>
      </w:r>
    </w:p>
    <w:p w:rsidR="00316F9D" w:rsidRPr="00224553" w:rsidRDefault="00316F9D" w:rsidP="00316F9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</w:pPr>
      <w:r w:rsidRPr="00224553">
        <w:rPr>
          <w:rFonts w:ascii="Times New Roman" w:eastAsia="Arial" w:hAnsi="Times New Roman" w:cs="Times New Roman"/>
          <w:b/>
          <w:bCs/>
          <w:sz w:val="28"/>
          <w:szCs w:val="28"/>
          <w:lang w:eastAsia="zh-CN" w:bidi="hi-IN"/>
        </w:rPr>
        <w:t>их должностных лиц, муниципальных служащих, работников</w:t>
      </w:r>
    </w:p>
    <w:p w:rsidR="00316F9D" w:rsidRPr="00224553" w:rsidRDefault="00316F9D" w:rsidP="00316F9D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 (далее - жалоба).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Заявители имеют право подать жалобу на решение и (или) действие (бездействие) органа местного самоуправления и (или) его должностных лиц, муниципальных служащих при предоставлении муниципальной услуги.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Calibri" w:hAnsi="Times New Roman" w:cs="Calibri"/>
          <w:sz w:val="28"/>
          <w:szCs w:val="28"/>
        </w:rPr>
        <w:t xml:space="preserve">5.1.2. 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 Предметом жалобы являются решения и действия (бездействие) администрации, должностного лица администрации либо муниципального служащего.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 Заявитель может обратиться с жалобой, в том числе в следующих случаях: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нарушение срока регистрации запроса о предоставлении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нарушение срока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отказ в приеме документов, предоставление которых предусмотрено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 для предоставления муниципальной услуги, у заявителя;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и) нарушение срока или порядка выдачи документов по результатам предоставления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нормативными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2245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27.07.2010 № 210-ФЗ. 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 Жалоба должна содержать: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5.2.3.1.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5.2.3.2.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5.2.3.3.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16F9D" w:rsidRPr="00224553" w:rsidRDefault="00316F9D" w:rsidP="00316F9D">
      <w:pPr>
        <w:widowControl w:val="0"/>
        <w:autoSpaceDE w:val="0"/>
        <w:autoSpaceDN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5.2.3.4.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Жалоба на решение, действие (бездействие) должностных лиц при предоставлении муниципальной услуги может быть подана в администрацию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Жалоба на решение, действия (бездействие) ответственного специалиста</w:t>
      </w:r>
      <w:r w:rsidRPr="00224553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предоставляющего муниципальную </w:t>
      </w:r>
      <w:proofErr w:type="gramStart"/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услугу,   </w:t>
      </w:r>
      <w:proofErr w:type="gramEnd"/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служащего подается председателю комиссии.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5.3.3. Жалоба на решение, действия (бездействие) председателя комиссии подается заместителю главы Тяжинского муниципального округа, курирующему сферу градостроительства.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5.3.4. Жалоба на решение, действия (бездействие) заместителя главы Тяжинского муниципального округа, курирующего сферу градостроительства, подается Главе Тяжинского муниципального округа.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5.4.1.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сайта органа, предоставляющего муниципальную услугу, ЕПГУ, РПГУ, а также может быть принята при личном приеме заявителя.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5.4.4. 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5.4.5.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5.4.6. 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5.5.2.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Результат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По результатам рассмотрения жалобы принимается одно из следующих решений: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Тяжинского муниципального округа;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в удовлетворении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Calibri"/>
          <w:sz w:val="28"/>
          <w:szCs w:val="28"/>
          <w:lang w:eastAsia="ru-RU"/>
        </w:rPr>
        <w:t>5.7.2. 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16F9D" w:rsidRPr="00224553" w:rsidRDefault="00316F9D" w:rsidP="00316F9D">
      <w:pPr>
        <w:spacing w:before="240" w:after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5.7.3. 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16F9D" w:rsidRPr="00224553" w:rsidRDefault="00316F9D" w:rsidP="00316F9D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5.7.5. В удовлетворении жалобы отказывается в следующих случаях: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жалоба признана необоснованной;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решения по жалобе, принятого ранее в отношении того же заявителя и по тому же предмету жалобы.</w:t>
      </w:r>
    </w:p>
    <w:p w:rsidR="00316F9D" w:rsidRPr="0075352E" w:rsidRDefault="00316F9D" w:rsidP="0075352E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5.7.6. </w:t>
      </w:r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(Исключен, в редакции постановления администрации Тяжинского муниципального округа от </w:t>
      </w:r>
      <w:proofErr w:type="gramStart"/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27.06.2022  №</w:t>
      </w:r>
      <w:proofErr w:type="gramEnd"/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171- п</w:t>
      </w:r>
      <w:r w:rsidR="0075352E" w:rsidRPr="0075352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5.7.7.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информирования заявителя о результатах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5.8.2. В ответе по результатам рассмотрения жалобы указываются: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 (последнее - при наличии) или наименование заявителя;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основания для принятия решения по жалобе;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принятое по жалобе решение;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316F9D" w:rsidRPr="00224553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порядке обжалования принятого по жалобе решения.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5.8.3. Ответ по результатам рассмотрения жалобы подписывается уполномоченным на рассмотрение жалобы должностным лицом.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Порядок обжалования решения по жалобе.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вправе обжаловать решения, принятые по результатам </w:t>
      </w: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в порядке, установленном действующим законодательством.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5.11. Способы информирования заявителей о порядке подачи и рассмотрения жалобы.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подачи и рассмотрения жалобы размещается на сайте администрации Тяжинского муниципального округа в информационно-телекоммуникационной сети «Интернет», на сайте администрации 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администрации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316F9D" w:rsidRPr="0022455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224553">
        <w:rPr>
          <w:rFonts w:ascii="Times New Roman" w:eastAsia="Calibri" w:hAnsi="Times New Roman" w:cs="Calibri"/>
          <w:sz w:val="28"/>
          <w:szCs w:val="28"/>
          <w:lang w:eastAsia="ru-RU"/>
        </w:rPr>
        <w:t>5.12. Порядок досудебного (внесудебного) обжалования решений и действий (бездействия) администрации, члена комиссии либо специалиста администрации осуществляется в соответствии с Федеральным законом от 27.07.2010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№ 210-ФЗ,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316F9D" w:rsidRPr="00D87693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color w:val="FF0000"/>
          <w:sz w:val="28"/>
          <w:szCs w:val="28"/>
          <w:lang w:eastAsia="ru-RU"/>
        </w:rPr>
      </w:pPr>
    </w:p>
    <w:p w:rsidR="00316F9D" w:rsidRPr="00586B74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в МФЦ осуществляется при наличии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заключенного соглашения о взаимодействии между администрацией Тяжинского муниципального округа и МФЦ. 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Информация по вопросам предоставления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услуги,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Информирование о порядке предоставления муниципальной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графиком работы МФЦ.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6.4. При личном обращении заявителя в МФЦ сотрудник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прием документов: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проверяет представленное заявление по форме согласно приложению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текст в заявлении поддается прочтению;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заявлении указаны фамилия, имя, отчество (последнее - при наличии) физического лица либо наименование юридического лица;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заявление подписано уполномоченным лицом;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right="14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приложены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 необходимые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соответствие данных документа, удостоверяющего личность, данным, указанным в заявлении и необходимых документах.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22.12.2012 № 1376 «Об утверждении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Правил организации деятельности многофункциональных центров предоставления государственных и муниципальных услуг»,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заверяет их, возвращает заявителю подлинники документов. 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- выдает расписку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получении документов на предоставление услуги, сформированную в АИС МФЦ</w:t>
      </w: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информирует заявителя о сроке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 муниципальной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способах получения информации о ходе исполнения муниципальной услуги;</w:t>
      </w:r>
    </w:p>
    <w:p w:rsidR="00316F9D" w:rsidRPr="00586B74" w:rsidRDefault="00316F9D" w:rsidP="00316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уведомляет </w:t>
      </w:r>
      <w:proofErr w:type="gramStart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  о</w:t>
      </w:r>
      <w:proofErr w:type="gramEnd"/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невостребованные документы хранятся в МФЦ в течение 30 дней, после чего передаются в администрацию.</w:t>
      </w:r>
    </w:p>
    <w:p w:rsidR="00316F9D" w:rsidRPr="00586B74" w:rsidRDefault="00316F9D" w:rsidP="00316F9D">
      <w:pPr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Times New Roman"/>
          <w:sz w:val="28"/>
          <w:szCs w:val="28"/>
          <w:lang w:eastAsia="ru-RU"/>
        </w:rPr>
        <w:t>6.5. Заявление и документы, принятые от заявителя на предоставление муниципальной услуги, передаются в администрацию Тяжинского муниципального округа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администрации Тяжинского муниципального округа под подпись. Один экземпляр сопроводительного реестра остается в администрации Тяжинского муниципального округа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6.6.1. Ответственность за выдачу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 несет сотрудник МФЦ, уполномоченный руководителем МФЦ.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6.6.2.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результата предоставления муниципальной услуги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 заявитель предъявляет документ, удостоверяющий его личность и расписку. </w:t>
      </w:r>
    </w:p>
    <w:p w:rsidR="00316F9D" w:rsidRPr="00586B74" w:rsidRDefault="00316F9D" w:rsidP="00316F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6.6.3. С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отрудник МФЦ, ответственный за выдачу документов, выдает </w:t>
      </w:r>
      <w:proofErr w:type="gramStart"/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 xml:space="preserve">документы </w:t>
      </w: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 xml:space="preserve"> </w:t>
      </w: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заявителю</w:t>
      </w:r>
      <w:proofErr w:type="gramEnd"/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6.6.4. 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администрацию.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Times New Roman" w:hAnsi="Times New Roman" w:cs="Calibri"/>
          <w:sz w:val="28"/>
          <w:szCs w:val="28"/>
          <w:lang w:eastAsia="ru-RU"/>
        </w:rPr>
        <w:t>6.6.5. Невостребованные документы хранятся в МФЦ в течение 30 дней, после чего передаются в администрацию.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администрацией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316F9D" w:rsidRPr="00586B74" w:rsidRDefault="00316F9D" w:rsidP="00316F9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316F9D" w:rsidRPr="00586B74" w:rsidRDefault="00316F9D" w:rsidP="0083047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  <w:r w:rsidRPr="00586B74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_____________________________</w:t>
      </w:r>
      <w:r w:rsidR="0083047C" w:rsidRPr="00586B74">
        <w:rPr>
          <w:rFonts w:ascii="Times New Roman" w:eastAsia="Calibri" w:hAnsi="Times New Roman" w:cs="Calibri"/>
          <w:sz w:val="28"/>
          <w:szCs w:val="28"/>
          <w:lang w:eastAsia="ru-RU"/>
        </w:rPr>
        <w:t>___________________________</w:t>
      </w:r>
    </w:p>
    <w:p w:rsidR="00316F9D" w:rsidRPr="00586B74" w:rsidRDefault="00316F9D" w:rsidP="00316F9D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16F9D" w:rsidRPr="00D87693" w:rsidRDefault="00316F9D" w:rsidP="00316F9D">
      <w:pPr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586B74" w:rsidRDefault="00586B74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418B3" w:rsidRPr="0050018E" w:rsidRDefault="006418B3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F08D6" w:rsidRDefault="00DF08D6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1" w:name="_GoBack"/>
      <w:bookmarkEnd w:id="1"/>
      <w:r w:rsidRPr="0050018E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50018E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50018E" w:rsidRPr="0050018E" w:rsidRDefault="00316F9D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>«</w:t>
      </w:r>
      <w:r w:rsidR="0050018E" w:rsidRPr="0050018E">
        <w:rPr>
          <w:rFonts w:ascii="Times New Roman" w:eastAsia="Times New Roman" w:hAnsi="Times New Roman" w:cs="Times New Roman"/>
          <w:lang w:eastAsia="ru-RU"/>
        </w:rPr>
        <w:t>Предоставление разрешения</w:t>
      </w:r>
    </w:p>
    <w:p w:rsidR="0050018E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50018E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316F9D" w:rsidRPr="0050018E" w:rsidRDefault="0050018E" w:rsidP="0050018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</w:t>
      </w:r>
      <w:r w:rsidR="00316F9D" w:rsidRPr="0050018E">
        <w:rPr>
          <w:rFonts w:ascii="Times New Roman" w:eastAsia="Times New Roman" w:hAnsi="Times New Roman" w:cs="Times New Roman"/>
          <w:lang w:eastAsia="ru-RU"/>
        </w:rPr>
        <w:t>»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В комиссии по подготовке проекта правил землепользования и </w:t>
      </w:r>
      <w:proofErr w:type="gramStart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застройки,  проектов</w:t>
      </w:r>
      <w:proofErr w:type="gramEnd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внесения изменений в правила землепользования и застройки на территории Тяжинского муниципального округа, подготовке и проведению публичных слушаний и общественных обсуждений по вопросам градостроительной деятельности на территории Тяжинского муниципального округа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от________________________________________________________________________________________________________________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(ФИО (при наличии) гражданина полностью, ФИО индивидуального предпринимателя полностью или наименование ИП полное, должность и ФИО полностью представителя юридического лица и полное наименование юридического лица</w:t>
      </w:r>
    </w:p>
    <w:p w:rsidR="00316F9D" w:rsidRPr="0050018E" w:rsidRDefault="00316F9D" w:rsidP="00316F9D">
      <w:pPr>
        <w:suppressAutoHyphens/>
        <w:autoSpaceDE w:val="0"/>
        <w:spacing w:after="0" w:line="240" w:lineRule="auto"/>
        <w:ind w:right="-1"/>
        <w:rPr>
          <w:rFonts w:ascii="Calibri" w:eastAsia="Times New Roman" w:hAnsi="Calibri" w:cs="Times New Roman"/>
          <w:lang w:eastAsia="zh-CN" w:bidi="hi-IN"/>
        </w:rPr>
      </w:pPr>
    </w:p>
    <w:p w:rsidR="00316F9D" w:rsidRPr="0050018E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50018E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(адрес проживания гражданина, местонахождение ИП, ЮЛ)</w:t>
      </w:r>
    </w:p>
    <w:p w:rsidR="00316F9D" w:rsidRPr="0050018E" w:rsidRDefault="00316F9D" w:rsidP="00316F9D">
      <w:pPr>
        <w:pBdr>
          <w:top w:val="single" w:sz="12" w:space="1" w:color="auto"/>
          <w:bottom w:val="single" w:sz="12" w:space="1" w:color="auto"/>
        </w:pBd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</w:p>
    <w:p w:rsidR="00316F9D" w:rsidRPr="0050018E" w:rsidRDefault="00316F9D" w:rsidP="00316F9D">
      <w:pPr>
        <w:suppressAutoHyphens/>
        <w:autoSpaceDE w:val="0"/>
        <w:spacing w:after="0" w:line="240" w:lineRule="auto"/>
        <w:ind w:left="4678" w:right="-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(контактный телефон, адрес электронной почты, почтовый адрес)</w:t>
      </w: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50018E" w:rsidRPr="0050018E" w:rsidRDefault="0050018E" w:rsidP="0050018E">
      <w:pPr>
        <w:suppressAutoHyphens/>
        <w:autoSpaceDE w:val="0"/>
        <w:spacing w:after="0" w:line="240" w:lineRule="auto"/>
        <w:ind w:left="-300" w:right="-225" w:firstLine="567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ЗАЯВЛЕНИЕ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right="-225"/>
        <w:jc w:val="center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о предоставлении разрешения на условно разрешенный вид использования земельного участка (объекта капитального строительства)</w:t>
      </w:r>
    </w:p>
    <w:p w:rsidR="0050018E" w:rsidRPr="0050018E" w:rsidRDefault="0050018E" w:rsidP="0050018E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50018E" w:rsidRPr="0050018E" w:rsidRDefault="0050018E" w:rsidP="0050018E">
      <w:pPr>
        <w:suppressAutoHyphens/>
        <w:autoSpaceDE w:val="0"/>
        <w:spacing w:after="120" w:line="240" w:lineRule="auto"/>
        <w:ind w:right="-225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Прошу предоставить разрешение на условно разрешенный вид использования  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0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</w:t>
      </w:r>
      <w:r w:rsidRPr="00500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земельного участка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</w:t>
      </w:r>
      <w:r w:rsidRPr="0050018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</w:t>
      </w: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ъекта капитального строительства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    </w:t>
      </w:r>
    </w:p>
    <w:p w:rsidR="0050018E" w:rsidRPr="0050018E" w:rsidRDefault="0050018E" w:rsidP="0050018E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B76A0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1. Запрашиваемый условно разрешенный вид использования _____________________________________________________________________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2. Кадастровый номер земельного участка* ________________________________________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3. Кадастровый номер объекта капитального строительства** ________________________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lastRenderedPageBreak/>
        <w:t>Указанный земельный участок (объект капитального строительства) принадлежит мне на праве 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</w:t>
      </w:r>
    </w:p>
    <w:p w:rsidR="0050018E" w:rsidRPr="0050018E" w:rsidRDefault="0050018E" w:rsidP="00B76A0A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вид права)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на основании</w:t>
      </w: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 xml:space="preserve"> </w:t>
      </w: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__________________________________________________________________</w:t>
      </w:r>
      <w:r w:rsidR="00B76A0A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_________</w:t>
      </w: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5" w:hanging="1"/>
        <w:jc w:val="center"/>
        <w:rPr>
          <w:rFonts w:ascii="Times New Roman" w:eastAsia="Courier New" w:hAnsi="Times New Roman" w:cs="Times New Roman"/>
          <w:sz w:val="20"/>
          <w:szCs w:val="20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0"/>
          <w:szCs w:val="20"/>
          <w:lang w:eastAsia="zh-CN" w:bidi="hi-IN"/>
        </w:rPr>
        <w:t>(указать реквизиты документа, подтверждающего права на земельный участок (объект капитального строительства)</w:t>
      </w:r>
    </w:p>
    <w:p w:rsidR="0050018E" w:rsidRPr="0050018E" w:rsidRDefault="0050018E" w:rsidP="0050018E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0018E" w:rsidRPr="0050018E" w:rsidRDefault="0050018E" w:rsidP="0050018E">
      <w:p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Приложения:</w:t>
      </w:r>
    </w:p>
    <w:p w:rsidR="0050018E" w:rsidRPr="0050018E" w:rsidRDefault="0050018E" w:rsidP="0050018E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Документ, подтверждающий права на земельный участок (объект капитального строительства).</w:t>
      </w:r>
    </w:p>
    <w:p w:rsidR="0050018E" w:rsidRPr="0050018E" w:rsidRDefault="0050018E" w:rsidP="0050018E">
      <w:pPr>
        <w:numPr>
          <w:ilvl w:val="0"/>
          <w:numId w:val="23"/>
        </w:numPr>
        <w:suppressAutoHyphens/>
        <w:autoSpaceDE w:val="0"/>
        <w:spacing w:after="0" w:line="240" w:lineRule="auto"/>
        <w:ind w:left="284" w:hanging="1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Информационные материалы, необходимые для проведения публичных слушаний.</w:t>
      </w:r>
    </w:p>
    <w:p w:rsidR="0050018E" w:rsidRPr="0050018E" w:rsidRDefault="0050018E" w:rsidP="0050018E">
      <w:pPr>
        <w:widowControl w:val="0"/>
        <w:numPr>
          <w:ilvl w:val="0"/>
          <w:numId w:val="23"/>
        </w:numPr>
        <w:suppressAutoHyphens/>
        <w:autoSpaceDE w:val="0"/>
        <w:spacing w:after="0" w:line="240" w:lineRule="auto"/>
        <w:ind w:left="284" w:firstLine="0"/>
        <w:jc w:val="both"/>
        <w:rPr>
          <w:rFonts w:ascii="Times New Roman" w:eastAsia="Arial" w:hAnsi="Times New Roman" w:cs="Times New Roman"/>
          <w:lang w:eastAsia="ru-RU"/>
        </w:rPr>
      </w:pPr>
      <w:r w:rsidRPr="0050018E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Согласие собственника на изменение вида разрешенного использования земельного участка или объекта капитального строительства </w:t>
      </w:r>
      <w:r w:rsidRPr="0050018E">
        <w:rPr>
          <w:rFonts w:ascii="Times New Roman" w:eastAsia="Arial" w:hAnsi="Times New Roman" w:cs="Times New Roman"/>
          <w:lang w:eastAsia="ru-RU"/>
        </w:rPr>
        <w:t>(в случае, если заявитель является арендатором земельного участка или объекта капитального строительства, в отношении которого запрашивается разрешение).</w:t>
      </w:r>
    </w:p>
    <w:p w:rsidR="0050018E" w:rsidRPr="0050018E" w:rsidRDefault="0050018E" w:rsidP="0050018E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___________________________                                       ____________________________    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(личная </w:t>
      </w:r>
      <w:proofErr w:type="gramStart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подпись)   </w:t>
      </w:r>
      <w:proofErr w:type="gramEnd"/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(расшифровка подписи)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(дата)</w:t>
      </w:r>
    </w:p>
    <w:p w:rsidR="0050018E" w:rsidRPr="0050018E" w:rsidRDefault="0050018E" w:rsidP="0050018E">
      <w:pPr>
        <w:suppressAutoHyphens/>
        <w:autoSpaceDE w:val="0"/>
        <w:spacing w:after="12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zh-CN" w:bidi="hi-IN"/>
        </w:rPr>
      </w:pPr>
      <w:r w:rsidRPr="0050018E">
        <w:rPr>
          <w:rFonts w:ascii="Times New Roman" w:eastAsia="Courier New" w:hAnsi="Times New Roman" w:cs="Times New Roman"/>
          <w:sz w:val="24"/>
          <w:szCs w:val="24"/>
          <w:lang w:eastAsia="zh-CN" w:bidi="hi-IN"/>
        </w:rPr>
        <w:t>* Если запрашивается условно разрешенный вид использования земельного участка.</w:t>
      </w:r>
    </w:p>
    <w:p w:rsidR="00316F9D" w:rsidRPr="00B76A0A" w:rsidRDefault="0050018E" w:rsidP="00B76A0A">
      <w:pPr>
        <w:spacing w:after="120" w:line="240" w:lineRule="auto"/>
        <w:ind w:right="-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t>** Если запрашивается условно разрешенный вид использования объекта капитального строительства</w:t>
      </w:r>
      <w:r w:rsidRPr="005001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6F9D" w:rsidRPr="00B76A0A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Courier New" w:hAnsi="Times New Roman" w:cs="Times New Roman"/>
          <w:sz w:val="28"/>
          <w:szCs w:val="28"/>
          <w:lang w:eastAsia="zh-CN" w:bidi="hi-IN"/>
        </w:rPr>
      </w:pPr>
      <w:r w:rsidRPr="00B76A0A">
        <w:rPr>
          <w:rFonts w:ascii="Times New Roman" w:eastAsia="Courier New" w:hAnsi="Times New Roman" w:cs="Times New Roman"/>
          <w:sz w:val="28"/>
          <w:szCs w:val="28"/>
          <w:lang w:eastAsia="zh-CN" w:bidi="hi-IN"/>
        </w:rPr>
        <w:lastRenderedPageBreak/>
        <w:t>Приложение к заявлению:</w:t>
      </w:r>
    </w:p>
    <w:p w:rsidR="00316F9D" w:rsidRPr="00B76A0A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B76A0A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  <w:lang w:eastAsia="zh-CN" w:bidi="hi-IN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zh-CN" w:bidi="hi-IN"/>
        </w:rPr>
        <w:t>Информационные материалы, необходимые для проведения общественных обсуждений или публичных слушаний</w:t>
      </w:r>
    </w:p>
    <w:p w:rsidR="00316F9D" w:rsidRPr="00B76A0A" w:rsidRDefault="00316F9D" w:rsidP="00316F9D">
      <w:pPr>
        <w:spacing w:after="200" w:line="276" w:lineRule="auto"/>
        <w:jc w:val="center"/>
        <w:rPr>
          <w:rFonts w:ascii="Calibri" w:eastAsia="Times New Roman" w:hAnsi="Calibri" w:cs="Times New Roman"/>
          <w:lang w:eastAsia="zh-CN" w:bidi="hi-IN"/>
        </w:rPr>
      </w:pPr>
      <w:r w:rsidRPr="00B76A0A">
        <w:rPr>
          <w:rFonts w:ascii="Calibri" w:eastAsia="Times New Roman" w:hAnsi="Calibri" w:cs="Times New Roman"/>
          <w:lang w:eastAsia="zh-CN" w:bidi="hi-IN"/>
        </w:rPr>
        <w:t>Схема планировочной организации земельного участка с указанием места размещения объекта капитального строительства.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316F9D" w:rsidRPr="00B76A0A" w:rsidTr="00316F9D">
        <w:trPr>
          <w:trHeight w:val="6768"/>
        </w:trPr>
        <w:tc>
          <w:tcPr>
            <w:tcW w:w="9458" w:type="dxa"/>
          </w:tcPr>
          <w:p w:rsidR="00316F9D" w:rsidRPr="00B76A0A" w:rsidRDefault="00316F9D" w:rsidP="00316F9D">
            <w:pPr>
              <w:spacing w:after="200" w:line="276" w:lineRule="auto"/>
              <w:rPr>
                <w:rFonts w:ascii="Calibri" w:eastAsia="Times New Roman" w:hAnsi="Calibri" w:cs="Times New Roman"/>
                <w:lang w:eastAsia="zh-CN" w:bidi="hi-IN"/>
              </w:rPr>
            </w:pPr>
          </w:p>
        </w:tc>
      </w:tr>
    </w:tbl>
    <w:p w:rsidR="00316F9D" w:rsidRPr="00B76A0A" w:rsidRDefault="00316F9D" w:rsidP="00316F9D">
      <w:pPr>
        <w:spacing w:after="200" w:line="276" w:lineRule="auto"/>
        <w:rPr>
          <w:rFonts w:ascii="Calibri" w:eastAsia="Times New Roman" w:hAnsi="Calibri" w:cs="Times New Roman"/>
          <w:lang w:eastAsia="zh-CN" w:bidi="hi-IN"/>
        </w:rPr>
      </w:pPr>
    </w:p>
    <w:p w:rsidR="00316F9D" w:rsidRPr="00B76A0A" w:rsidRDefault="00316F9D" w:rsidP="00316F9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записка, содержащая сведения: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- об</w:t>
      </w:r>
      <w:r w:rsidRPr="00B76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основных конструктивных и объемно-планировочных решениях, 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 xml:space="preserve">-   описание принятых технических и иных решений,  </w:t>
      </w:r>
    </w:p>
    <w:p w:rsidR="00316F9D" w:rsidRPr="00B76A0A" w:rsidRDefault="00316F9D" w:rsidP="00316F9D">
      <w:pPr>
        <w:spacing w:after="0" w:line="276" w:lineRule="auto"/>
        <w:rPr>
          <w:rFonts w:ascii="Calibri" w:eastAsia="Times New Roman" w:hAnsi="Calibri" w:cs="Times New Roman"/>
          <w:lang w:eastAsia="zh-CN" w:bidi="hi-IN"/>
        </w:rPr>
      </w:pPr>
      <w:r w:rsidRPr="00B76A0A">
        <w:rPr>
          <w:rFonts w:ascii="Calibri" w:eastAsia="Times New Roman" w:hAnsi="Calibri" w:cs="Times New Roman"/>
          <w:sz w:val="24"/>
          <w:szCs w:val="24"/>
          <w:lang w:eastAsia="ru-RU"/>
        </w:rPr>
        <w:t>-  основные технические характеристики объекта, в том числе назначение объекта, его параметры</w:t>
      </w:r>
      <w:r w:rsidRPr="00B76A0A">
        <w:rPr>
          <w:rFonts w:ascii="Calibri" w:eastAsia="Times New Roman" w:hAnsi="Calibri" w:cs="Times New Roman"/>
          <w:lang w:eastAsia="zh-CN" w:bidi="hi-IN"/>
        </w:rPr>
        <w:t>.</w:t>
      </w:r>
    </w:p>
    <w:p w:rsidR="00316F9D" w:rsidRPr="00D87693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D87693" w:rsidRDefault="00316F9D" w:rsidP="00316F9D">
      <w:pPr>
        <w:suppressAutoHyphens/>
        <w:autoSpaceDE w:val="0"/>
        <w:spacing w:after="0" w:line="240" w:lineRule="auto"/>
        <w:ind w:left="4678" w:right="142" w:firstLine="709"/>
        <w:jc w:val="center"/>
        <w:rPr>
          <w:rFonts w:ascii="Courier New" w:eastAsia="Courier New" w:hAnsi="Courier New" w:cs="Courier New"/>
          <w:color w:val="FF0000"/>
          <w:sz w:val="24"/>
          <w:szCs w:val="24"/>
          <w:lang w:eastAsia="zh-CN" w:bidi="hi-IN"/>
        </w:rPr>
      </w:pPr>
    </w:p>
    <w:p w:rsidR="00316F9D" w:rsidRPr="00D87693" w:rsidRDefault="00316F9D" w:rsidP="00316F9D">
      <w:pPr>
        <w:spacing w:after="200" w:line="276" w:lineRule="auto"/>
        <w:rPr>
          <w:rFonts w:ascii="Calibri" w:eastAsia="Times New Roman" w:hAnsi="Calibri" w:cs="Times New Roman"/>
          <w:color w:val="FF0000"/>
          <w:lang w:eastAsia="zh-CN" w:bidi="hi-IN"/>
        </w:rPr>
      </w:pP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lastRenderedPageBreak/>
        <w:t>Приложение № 2</w:t>
      </w: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B76A0A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B76A0A" w:rsidRPr="00B76A0A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6A0A">
        <w:rPr>
          <w:rFonts w:ascii="Times New Roman" w:eastAsia="Times New Roman" w:hAnsi="Times New Roman" w:cs="Times New Roman"/>
          <w:lang w:eastAsia="ru-RU"/>
        </w:rPr>
        <w:t>«Предоставление разрешения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B76A0A" w:rsidRPr="0050018E" w:rsidRDefault="00B76A0A" w:rsidP="00B76A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0018E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строительства»</w:t>
      </w:r>
    </w:p>
    <w:p w:rsidR="00316F9D" w:rsidRPr="00B87A6D" w:rsidRDefault="00316F9D" w:rsidP="00316F9D">
      <w:pPr>
        <w:suppressAutoHyphens/>
        <w:autoSpaceDE w:val="0"/>
        <w:spacing w:after="0" w:line="240" w:lineRule="auto"/>
        <w:ind w:left="4678"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suppressAutoHyphens/>
        <w:autoSpaceDE w:val="0"/>
        <w:spacing w:after="0" w:line="240" w:lineRule="auto"/>
        <w:ind w:right="142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16F9D" w:rsidRPr="00B87A6D" w:rsidRDefault="00316F9D" w:rsidP="00316F9D">
      <w:pPr>
        <w:tabs>
          <w:tab w:val="left" w:pos="5670"/>
        </w:tabs>
        <w:spacing w:after="200" w:line="276" w:lineRule="auto"/>
        <w:ind w:left="5245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(примерная форма)</w:t>
      </w:r>
    </w:p>
    <w:p w:rsidR="00316F9D" w:rsidRPr="00B87A6D" w:rsidRDefault="00316F9D" w:rsidP="00316F9D">
      <w:pPr>
        <w:tabs>
          <w:tab w:val="left" w:pos="5812"/>
        </w:tabs>
        <w:suppressAutoHyphens/>
        <w:spacing w:after="0" w:line="240" w:lineRule="auto"/>
        <w:ind w:firstLine="567"/>
        <w:jc w:val="right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5386"/>
      </w:tblGrid>
      <w:tr w:rsidR="00D87693" w:rsidRPr="00B87A6D" w:rsidTr="00316F9D">
        <w:tc>
          <w:tcPr>
            <w:tcW w:w="5069" w:type="dxa"/>
          </w:tcPr>
          <w:p w:rsidR="00316F9D" w:rsidRPr="00B87A6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vertAlign w:val="superscript"/>
                <w:lang w:eastAsia="zh-CN" w:bidi="hi-IN"/>
              </w:rPr>
            </w:pPr>
            <w:r w:rsidRPr="00B87A6D"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  <w:t xml:space="preserve">Бланк письма администрации Тяжинского муниципального округа </w:t>
            </w:r>
          </w:p>
        </w:tc>
        <w:tc>
          <w:tcPr>
            <w:tcW w:w="5069" w:type="dxa"/>
          </w:tcPr>
          <w:p w:rsidR="00316F9D" w:rsidRPr="00B87A6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гражданина полностью, Ф.И.О.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индивидуального предпринимателя (ИП) полностью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наименование ИП полное, должность и Ф.И.О.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 представителя юридического лица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(ЮЛ) и полное наименование)</w:t>
            </w:r>
          </w:p>
          <w:p w:rsidR="00316F9D" w:rsidRPr="00B87A6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 xml:space="preserve"> ______________________________________________</w:t>
            </w:r>
          </w:p>
          <w:p w:rsidR="00316F9D" w:rsidRPr="00B87A6D" w:rsidRDefault="00316F9D" w:rsidP="00316F9D">
            <w:pPr>
              <w:spacing w:after="200" w:line="276" w:lineRule="auto"/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проживания гражданина, местонахождение</w:t>
            </w:r>
          </w:p>
          <w:p w:rsidR="00316F9D" w:rsidRPr="00B87A6D" w:rsidRDefault="00316F9D" w:rsidP="00316F9D">
            <w:pPr>
              <w:spacing w:after="0"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7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ИП, ЮЛ; адрес электронной почты)</w:t>
            </w:r>
          </w:p>
          <w:p w:rsidR="00316F9D" w:rsidRPr="00B87A6D" w:rsidRDefault="00316F9D" w:rsidP="00316F9D">
            <w:pPr>
              <w:tabs>
                <w:tab w:val="left" w:pos="5812"/>
              </w:tabs>
              <w:suppressAutoHyphens/>
              <w:spacing w:after="0" w:line="240" w:lineRule="auto"/>
              <w:ind w:firstLine="17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</w:p>
    <w:p w:rsidR="00C412C5" w:rsidRPr="00B87A6D" w:rsidRDefault="00316F9D" w:rsidP="00C412C5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подготовке </w:t>
      </w:r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</w:p>
    <w:p w:rsidR="00316F9D" w:rsidRPr="00B87A6D" w:rsidRDefault="00316F9D" w:rsidP="00B87A6D">
      <w:pPr>
        <w:spacing w:after="200" w:line="276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Вы не являетесь правообладателем земельного участка (объекта капитального строительства) с кадастровым номером ____________________________________________________________________________, </w:t>
      </w:r>
    </w:p>
    <w:p w:rsidR="00316F9D" w:rsidRPr="00B87A6D" w:rsidRDefault="00316F9D" w:rsidP="00316F9D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подтверждается ______________________________________________________________________________________________________________________________________________________,</w:t>
      </w:r>
    </w:p>
    <w:p w:rsidR="00316F9D" w:rsidRPr="00B87A6D" w:rsidRDefault="00316F9D" w:rsidP="00316F9D">
      <w:pPr>
        <w:spacing w:after="200"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(наименование документа органа государственного кадастрового учета, его реквизиты)</w:t>
      </w:r>
    </w:p>
    <w:p w:rsidR="00316F9D" w:rsidRPr="00B87A6D" w:rsidRDefault="00316F9D" w:rsidP="00C412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которого прилагается, сообщаем, что Вам отказано в </w:t>
      </w:r>
      <w:proofErr w:type="gramStart"/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подготовке  </w:t>
      </w:r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proofErr w:type="gramEnd"/>
      <w:r w:rsidR="00C412C5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A32083" w:rsidRPr="00B87A6D" w:rsidRDefault="00A32083" w:rsidP="00C412C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ИЛИ</w:t>
      </w:r>
    </w:p>
    <w:p w:rsidR="00316F9D" w:rsidRPr="00B87A6D" w:rsidRDefault="00316F9D" w:rsidP="00316F9D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в отношении Вашего объекта в администрацию Тяжинского </w:t>
      </w:r>
    </w:p>
    <w:p w:rsidR="00316F9D" w:rsidRPr="00B87A6D" w:rsidRDefault="00316F9D" w:rsidP="00316F9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поступило уведомление о выявлении самовольной постройки от исполнительного органа государственной власти, должностного лица, государственного 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учреждения или органа местного самоуправления и по результатам рассмотрения данного уведомления администрацией Тяжинского муниципального округа в орган,  от которого поступило данное уведомление, не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требованиями, Вам </w:t>
      </w:r>
      <w:r w:rsidR="00A32083"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отказано в подготовке  проекта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F9D" w:rsidRPr="00B87A6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200" w:line="276" w:lineRule="auto"/>
        <w:ind w:left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316F9D" w:rsidRPr="00B87A6D" w:rsidRDefault="00316F9D" w:rsidP="00316F9D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подготовке проекта правил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застройки, 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внесения изменений в правила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землепользования и застройки на территории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Тяжинского муниципального округа,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и проведению публичных слушаний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общественных обсуждений по вопросам 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градостроительной деятельности на территории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Тяжинского муниципального округа</w:t>
      </w: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_______________________              __________________ </w:t>
      </w: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(</w:t>
      </w:r>
      <w:proofErr w:type="gramStart"/>
      <w:r w:rsidRPr="00B87A6D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(инициалы, фамилия) </w:t>
      </w: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316F9D">
      <w:pPr>
        <w:spacing w:after="200" w:line="276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316F9D" w:rsidRPr="00B87A6D" w:rsidRDefault="00316F9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Pr="00B87A6D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83047C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B87A6D" w:rsidRPr="00D87693" w:rsidRDefault="00B87A6D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vertAlign w:val="superscript"/>
          <w:lang w:eastAsia="ru-RU"/>
        </w:rPr>
      </w:pPr>
    </w:p>
    <w:p w:rsidR="0083047C" w:rsidRPr="00D87693" w:rsidRDefault="0083047C" w:rsidP="008304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D87693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lastRenderedPageBreak/>
        <w:t>Приложение № 3</w:t>
      </w: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</w:t>
      </w:r>
    </w:p>
    <w:p w:rsidR="00316F9D" w:rsidRPr="00B87A6D" w:rsidRDefault="00316F9D" w:rsidP="00316F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предоставления муниципальной услуги 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«Предоставление разрешения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на условно разрешенный вид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использования земельного участка</w:t>
      </w:r>
    </w:p>
    <w:p w:rsidR="00316F9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или объекта капитального строительства»</w:t>
      </w:r>
    </w:p>
    <w:p w:rsidR="00B87A6D" w:rsidRPr="00B87A6D" w:rsidRDefault="00B87A6D" w:rsidP="00B87A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A6D" w:rsidRPr="00B87A6D" w:rsidRDefault="00316F9D" w:rsidP="00316F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В администрацию </w:t>
      </w:r>
    </w:p>
    <w:p w:rsidR="00316F9D" w:rsidRPr="00B87A6D" w:rsidRDefault="00B87A6D" w:rsidP="00316F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316F9D" w:rsidRPr="00B87A6D">
        <w:rPr>
          <w:rFonts w:ascii="Times New Roman" w:eastAsia="Times New Roman" w:hAnsi="Times New Roman" w:cs="Times New Roman"/>
          <w:lang w:eastAsia="ru-RU"/>
        </w:rPr>
        <w:t>Тяжинского муниципального округа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(Ф.И.О. (при наличии) гражданина полностью, Ф.И.О. (при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наличии) индивидуального предпринимателя (ИП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))полностью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или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наименование ИП полное, должность и Ф.И.О. (при наличии)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полностью представителя юридического лица (ЮЛ) и </w:t>
      </w:r>
      <w:proofErr w:type="gramStart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полное  наименование</w:t>
      </w:r>
      <w:proofErr w:type="gramEnd"/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(адрес проживания гражданина, местонахождение ИП, ЮЛ)</w:t>
      </w: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________________________________________________</w:t>
      </w:r>
    </w:p>
    <w:p w:rsidR="00316F9D" w:rsidRPr="00F8176B" w:rsidRDefault="00316F9D" w:rsidP="00F8176B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</w:t>
      </w:r>
      <w:r w:rsidRPr="00B87A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(контактный телефон, адрес электронной почты, почтовый адрес)            </w:t>
      </w:r>
      <w:r w:rsidR="00F817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</w:t>
      </w:r>
    </w:p>
    <w:p w:rsidR="00316F9D" w:rsidRPr="00B87A6D" w:rsidRDefault="00316F9D" w:rsidP="00316F9D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87A6D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316F9D" w:rsidRPr="00B87A6D" w:rsidRDefault="00316F9D" w:rsidP="00316F9D">
      <w:pPr>
        <w:spacing w:after="24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об исправлении ошибок и опечаток в документах, выданных</w:t>
      </w:r>
      <w:r w:rsidRPr="00B87A6D">
        <w:rPr>
          <w:rFonts w:ascii="Times New Roman" w:eastAsia="Times New Roman" w:hAnsi="Times New Roman" w:cs="Times New Roman"/>
          <w:lang w:eastAsia="ru-RU"/>
        </w:rPr>
        <w:br/>
        <w:t>в результате предоставления муниципальной услуги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Прошу исправить ошибку (опечатку) в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документа, заявленного к исправлению)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ошибочно указанную информацию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 xml:space="preserve">заменить на  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Основание для исправления ошибки (опечатки):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(ссылка на документацию)</w:t>
      </w:r>
    </w:p>
    <w:p w:rsidR="00316F9D" w:rsidRPr="00B87A6D" w:rsidRDefault="00316F9D" w:rsidP="00316F9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87A6D" w:rsidRPr="00B87A6D" w:rsidRDefault="00B87A6D" w:rsidP="00B87A6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Способ   </w:t>
      </w:r>
      <w:proofErr w:type="gramStart"/>
      <w:r w:rsidRPr="00B87A6D">
        <w:rPr>
          <w:rFonts w:ascii="Times New Roman" w:eastAsia="Calibri" w:hAnsi="Times New Roman" w:cs="Times New Roman"/>
          <w:sz w:val="24"/>
          <w:szCs w:val="24"/>
        </w:rPr>
        <w:t>получения  результата</w:t>
      </w:r>
      <w:proofErr w:type="gramEnd"/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предоставления  государственной  услуги</w:t>
      </w:r>
    </w:p>
    <w:p w:rsidR="00B87A6D" w:rsidRPr="00B87A6D" w:rsidRDefault="00B87A6D" w:rsidP="00B87A6D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</w:t>
      </w:r>
    </w:p>
    <w:p w:rsidR="00F8176B" w:rsidRDefault="00B87A6D" w:rsidP="00F817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B87A6D">
        <w:rPr>
          <w:rFonts w:ascii="Times New Roman" w:eastAsia="Calibri" w:hAnsi="Times New Roman" w:cs="Times New Roman"/>
          <w:sz w:val="20"/>
          <w:szCs w:val="20"/>
        </w:rPr>
        <w:t>(лично, почтой, электронной почтой)</w:t>
      </w:r>
    </w:p>
    <w:p w:rsidR="00B87A6D" w:rsidRPr="00F8176B" w:rsidRDefault="00B87A6D" w:rsidP="00F8176B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87A6D">
        <w:rPr>
          <w:rFonts w:ascii="Times New Roman" w:eastAsia="Calibri" w:hAnsi="Times New Roman" w:cs="Times New Roman"/>
          <w:sz w:val="24"/>
          <w:szCs w:val="24"/>
        </w:rPr>
        <w:t xml:space="preserve">Почтовый адрес: 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87A6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 по описи: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1.  __________________________________________________________________</w:t>
      </w:r>
    </w:p>
    <w:p w:rsidR="00316F9D" w:rsidRPr="00B87A6D" w:rsidRDefault="00316F9D" w:rsidP="00316F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ru-RU"/>
        </w:rPr>
        <w:t>2.  __________________________________________________________________</w:t>
      </w:r>
    </w:p>
    <w:p w:rsidR="00316F9D" w:rsidRPr="00B87A6D" w:rsidRDefault="00316F9D" w:rsidP="00316F9D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6F9D" w:rsidRPr="00B87A6D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</w:t>
      </w:r>
    </w:p>
    <w:p w:rsidR="00316F9D" w:rsidRPr="00B87A6D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B87A6D">
        <w:rPr>
          <w:rFonts w:ascii="Times New Roman" w:eastAsia="Times New Roman" w:hAnsi="Times New Roman" w:cs="Times New Roman"/>
          <w:sz w:val="20"/>
          <w:szCs w:val="20"/>
          <w:lang w:eastAsia="zh-CN"/>
        </w:rPr>
        <w:t>«_____» __________20 ___г        _____________    ___________________________</w:t>
      </w:r>
    </w:p>
    <w:p w:rsidR="00316F9D" w:rsidRPr="00D87693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</w:t>
      </w:r>
      <w:r w:rsidRPr="00D87693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ab/>
        <w:t xml:space="preserve">                                                   </w:t>
      </w:r>
      <w:r w:rsidR="00F8176B"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  <w:t xml:space="preserve">                               </w:t>
      </w:r>
    </w:p>
    <w:p w:rsidR="00316F9D" w:rsidRPr="00F8176B" w:rsidRDefault="00316F9D" w:rsidP="00316F9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</w:t>
      </w:r>
      <w:r w:rsidR="00F8176B"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</w:t>
      </w:r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(</w:t>
      </w:r>
      <w:proofErr w:type="gramStart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подпись)   </w:t>
      </w:r>
      <w:proofErr w:type="gramEnd"/>
      <w:r w:rsidRPr="00F8176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(расшифровка подписи)</w:t>
      </w:r>
    </w:p>
    <w:p w:rsidR="00316F9D" w:rsidRPr="00D87693" w:rsidRDefault="00316F9D" w:rsidP="00316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316F9D" w:rsidRPr="00F8176B" w:rsidRDefault="00316F9D" w:rsidP="00316F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316F9D" w:rsidRPr="00F8176B" w:rsidRDefault="00316F9D" w:rsidP="00F817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76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Телефон:</w:t>
      </w:r>
    </w:p>
    <w:sectPr w:rsidR="00316F9D" w:rsidRPr="00F8176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3254" w:rsidRDefault="007F3254" w:rsidP="00316F9D">
      <w:pPr>
        <w:spacing w:after="0" w:line="240" w:lineRule="auto"/>
      </w:pPr>
      <w:r>
        <w:separator/>
      </w:r>
    </w:p>
  </w:endnote>
  <w:endnote w:type="continuationSeparator" w:id="0">
    <w:p w:rsidR="007F3254" w:rsidRDefault="007F3254" w:rsidP="0031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1711580"/>
      <w:docPartObj>
        <w:docPartGallery w:val="Page Numbers (Bottom of Page)"/>
        <w:docPartUnique/>
      </w:docPartObj>
    </w:sdtPr>
    <w:sdtEndPr/>
    <w:sdtContent>
      <w:p w:rsidR="00A64264" w:rsidRDefault="00A642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E74">
          <w:rPr>
            <w:noProof/>
          </w:rPr>
          <w:t>57</w:t>
        </w:r>
        <w:r>
          <w:fldChar w:fldCharType="end"/>
        </w:r>
      </w:p>
    </w:sdtContent>
  </w:sdt>
  <w:p w:rsidR="00A64264" w:rsidRDefault="00A642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3254" w:rsidRDefault="007F3254" w:rsidP="00316F9D">
      <w:pPr>
        <w:spacing w:after="0" w:line="240" w:lineRule="auto"/>
      </w:pPr>
      <w:r>
        <w:separator/>
      </w:r>
    </w:p>
  </w:footnote>
  <w:footnote w:type="continuationSeparator" w:id="0">
    <w:p w:rsidR="007F3254" w:rsidRDefault="007F3254" w:rsidP="0031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428796F"/>
    <w:multiLevelType w:val="hybridMultilevel"/>
    <w:tmpl w:val="B232AD08"/>
    <w:lvl w:ilvl="0" w:tplc="59325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7" w15:restartNumberingAfterBreak="0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8" w15:restartNumberingAfterBreak="0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 w15:restartNumberingAfterBreak="0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 w15:restartNumberingAfterBreak="0">
    <w:nsid w:val="45422B54"/>
    <w:multiLevelType w:val="hybridMultilevel"/>
    <w:tmpl w:val="529CB602"/>
    <w:lvl w:ilvl="0" w:tplc="2E446BC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7" w15:restartNumberingAfterBreak="0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 w15:restartNumberingAfterBreak="0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1" w15:restartNumberingAfterBreak="0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4F3EEE"/>
    <w:multiLevelType w:val="hybridMultilevel"/>
    <w:tmpl w:val="B7B07B98"/>
    <w:lvl w:ilvl="0" w:tplc="1C36A2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6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13"/>
  </w:num>
  <w:num w:numId="12">
    <w:abstractNumId w:val="23"/>
  </w:num>
  <w:num w:numId="13">
    <w:abstractNumId w:val="15"/>
  </w:num>
  <w:num w:numId="14">
    <w:abstractNumId w:val="24"/>
  </w:num>
  <w:num w:numId="15">
    <w:abstractNumId w:val="4"/>
  </w:num>
  <w:num w:numId="16">
    <w:abstractNumId w:val="19"/>
  </w:num>
  <w:num w:numId="17">
    <w:abstractNumId w:val="7"/>
  </w:num>
  <w:num w:numId="18">
    <w:abstractNumId w:val="20"/>
  </w:num>
  <w:num w:numId="19">
    <w:abstractNumId w:val="9"/>
  </w:num>
  <w:num w:numId="20">
    <w:abstractNumId w:val="0"/>
  </w:num>
  <w:num w:numId="21">
    <w:abstractNumId w:val="14"/>
  </w:num>
  <w:num w:numId="22">
    <w:abstractNumId w:val="1"/>
  </w:num>
  <w:num w:numId="23">
    <w:abstractNumId w:val="16"/>
  </w:num>
  <w:num w:numId="24">
    <w:abstractNumId w:val="25"/>
  </w:num>
  <w:num w:numId="25">
    <w:abstractNumId w:val="22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D6"/>
    <w:rsid w:val="00000A40"/>
    <w:rsid w:val="00004F10"/>
    <w:rsid w:val="00025022"/>
    <w:rsid w:val="00030110"/>
    <w:rsid w:val="000500A0"/>
    <w:rsid w:val="00063E74"/>
    <w:rsid w:val="00076D74"/>
    <w:rsid w:val="00091E29"/>
    <w:rsid w:val="000D5A36"/>
    <w:rsid w:val="000D73BE"/>
    <w:rsid w:val="00101CC5"/>
    <w:rsid w:val="001521DC"/>
    <w:rsid w:val="001533D6"/>
    <w:rsid w:val="00156740"/>
    <w:rsid w:val="00157E68"/>
    <w:rsid w:val="0018773E"/>
    <w:rsid w:val="001C1DE6"/>
    <w:rsid w:val="001D7CC9"/>
    <w:rsid w:val="00224553"/>
    <w:rsid w:val="00236DD9"/>
    <w:rsid w:val="00263BD0"/>
    <w:rsid w:val="00284884"/>
    <w:rsid w:val="002C1484"/>
    <w:rsid w:val="002C2425"/>
    <w:rsid w:val="002C4869"/>
    <w:rsid w:val="002E401A"/>
    <w:rsid w:val="002F0732"/>
    <w:rsid w:val="00316F9D"/>
    <w:rsid w:val="00342010"/>
    <w:rsid w:val="00365D37"/>
    <w:rsid w:val="00371294"/>
    <w:rsid w:val="00372D13"/>
    <w:rsid w:val="00380016"/>
    <w:rsid w:val="0039007C"/>
    <w:rsid w:val="003D0E17"/>
    <w:rsid w:val="003E215B"/>
    <w:rsid w:val="00420810"/>
    <w:rsid w:val="004249DA"/>
    <w:rsid w:val="0043716F"/>
    <w:rsid w:val="004C28CA"/>
    <w:rsid w:val="0050018E"/>
    <w:rsid w:val="00512564"/>
    <w:rsid w:val="00586B74"/>
    <w:rsid w:val="005B2720"/>
    <w:rsid w:val="005C33E9"/>
    <w:rsid w:val="005E08A9"/>
    <w:rsid w:val="005F65A6"/>
    <w:rsid w:val="00605475"/>
    <w:rsid w:val="00622B25"/>
    <w:rsid w:val="00630E67"/>
    <w:rsid w:val="00631F1C"/>
    <w:rsid w:val="006418B3"/>
    <w:rsid w:val="00683BBB"/>
    <w:rsid w:val="006D3822"/>
    <w:rsid w:val="0071794B"/>
    <w:rsid w:val="0074179F"/>
    <w:rsid w:val="00752B4F"/>
    <w:rsid w:val="0075352E"/>
    <w:rsid w:val="00781A1B"/>
    <w:rsid w:val="00795555"/>
    <w:rsid w:val="007F3254"/>
    <w:rsid w:val="0083047C"/>
    <w:rsid w:val="008365EF"/>
    <w:rsid w:val="00856F04"/>
    <w:rsid w:val="00857415"/>
    <w:rsid w:val="0088654F"/>
    <w:rsid w:val="008A3FAF"/>
    <w:rsid w:val="00921CFE"/>
    <w:rsid w:val="00936C81"/>
    <w:rsid w:val="009911EF"/>
    <w:rsid w:val="009966F9"/>
    <w:rsid w:val="009C18A4"/>
    <w:rsid w:val="009D18FC"/>
    <w:rsid w:val="009F6B94"/>
    <w:rsid w:val="00A02B5B"/>
    <w:rsid w:val="00A175FB"/>
    <w:rsid w:val="00A23BDB"/>
    <w:rsid w:val="00A32083"/>
    <w:rsid w:val="00A41A90"/>
    <w:rsid w:val="00A64264"/>
    <w:rsid w:val="00AC51FD"/>
    <w:rsid w:val="00AF0D83"/>
    <w:rsid w:val="00B31B99"/>
    <w:rsid w:val="00B71EE7"/>
    <w:rsid w:val="00B76A0A"/>
    <w:rsid w:val="00B8161F"/>
    <w:rsid w:val="00B87A6D"/>
    <w:rsid w:val="00BE1467"/>
    <w:rsid w:val="00C412C5"/>
    <w:rsid w:val="00C73C4D"/>
    <w:rsid w:val="00C75305"/>
    <w:rsid w:val="00C95D73"/>
    <w:rsid w:val="00CC2757"/>
    <w:rsid w:val="00CC7A26"/>
    <w:rsid w:val="00D13D80"/>
    <w:rsid w:val="00D1683A"/>
    <w:rsid w:val="00D31BE0"/>
    <w:rsid w:val="00D66EF1"/>
    <w:rsid w:val="00D87693"/>
    <w:rsid w:val="00DA79AB"/>
    <w:rsid w:val="00DF08D6"/>
    <w:rsid w:val="00EA0F56"/>
    <w:rsid w:val="00EC6235"/>
    <w:rsid w:val="00ED25D2"/>
    <w:rsid w:val="00F160A6"/>
    <w:rsid w:val="00F60CCC"/>
    <w:rsid w:val="00F75C91"/>
    <w:rsid w:val="00F8176B"/>
    <w:rsid w:val="00FB5B3A"/>
    <w:rsid w:val="00FB7218"/>
    <w:rsid w:val="00FD4BE8"/>
    <w:rsid w:val="00FD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B190"/>
  <w15:chartTrackingRefBased/>
  <w15:docId w15:val="{4787A0EC-FE67-4DE4-A55A-0471CE99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0"/>
    <w:next w:val="a1"/>
    <w:link w:val="20"/>
    <w:qFormat/>
    <w:rsid w:val="00316F9D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4">
    <w:name w:val="heading 4"/>
    <w:basedOn w:val="a0"/>
    <w:next w:val="a1"/>
    <w:link w:val="40"/>
    <w:qFormat/>
    <w:rsid w:val="00316F9D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"/>
    <w:link w:val="a6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316F9D"/>
  </w:style>
  <w:style w:type="paragraph" w:styleId="a7">
    <w:name w:val="footer"/>
    <w:basedOn w:val="a"/>
    <w:link w:val="a8"/>
    <w:uiPriority w:val="99"/>
    <w:unhideWhenUsed/>
    <w:rsid w:val="00316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316F9D"/>
  </w:style>
  <w:style w:type="character" w:customStyle="1" w:styleId="20">
    <w:name w:val="Заголовок 2 Знак"/>
    <w:basedOn w:val="a2"/>
    <w:link w:val="2"/>
    <w:rsid w:val="00316F9D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40">
    <w:name w:val="Заголовок 4 Знак"/>
    <w:basedOn w:val="a2"/>
    <w:link w:val="4"/>
    <w:rsid w:val="00316F9D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1">
    <w:name w:val="Нет списка1"/>
    <w:next w:val="a4"/>
    <w:uiPriority w:val="99"/>
    <w:semiHidden/>
    <w:unhideWhenUsed/>
    <w:rsid w:val="00316F9D"/>
  </w:style>
  <w:style w:type="table" w:styleId="a9">
    <w:name w:val="Table Grid"/>
    <w:basedOn w:val="a3"/>
    <w:uiPriority w:val="1"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316F9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2"/>
    <w:link w:val="ab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semiHidden/>
    <w:unhideWhenUsed/>
    <w:rsid w:val="00316F9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316F9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316F9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0">
    <w:name w:val="endnote reference"/>
    <w:uiPriority w:val="99"/>
    <w:semiHidden/>
    <w:unhideWhenUsed/>
    <w:rsid w:val="00316F9D"/>
    <w:rPr>
      <w:vertAlign w:val="superscript"/>
    </w:rPr>
  </w:style>
  <w:style w:type="paragraph" w:customStyle="1" w:styleId="ConsPlusNormal">
    <w:name w:val="ConsPlusNormal"/>
    <w:link w:val="ConsPlusNormal0"/>
    <w:rsid w:val="00316F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unhideWhenUsed/>
    <w:rsid w:val="00316F9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2"/>
    <w:link w:val="af1"/>
    <w:uiPriority w:val="99"/>
    <w:rsid w:val="00316F9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3">
    <w:name w:val="Hyperlink"/>
    <w:unhideWhenUsed/>
    <w:rsid w:val="00316F9D"/>
    <w:rPr>
      <w:color w:val="0000FF"/>
      <w:u w:val="single"/>
    </w:rPr>
  </w:style>
  <w:style w:type="character" w:customStyle="1" w:styleId="apple-converted-space">
    <w:name w:val="apple-converted-space"/>
    <w:basedOn w:val="a2"/>
    <w:rsid w:val="00316F9D"/>
  </w:style>
  <w:style w:type="character" w:customStyle="1" w:styleId="match">
    <w:name w:val="match"/>
    <w:basedOn w:val="a2"/>
    <w:rsid w:val="00316F9D"/>
  </w:style>
  <w:style w:type="character" w:styleId="af4">
    <w:name w:val="Placeholder Text"/>
    <w:uiPriority w:val="99"/>
    <w:semiHidden/>
    <w:rsid w:val="00316F9D"/>
    <w:rPr>
      <w:color w:val="808080"/>
    </w:rPr>
  </w:style>
  <w:style w:type="paragraph" w:customStyle="1" w:styleId="Standard">
    <w:name w:val="Standard"/>
    <w:rsid w:val="00316F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316F9D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316F9D"/>
  </w:style>
  <w:style w:type="character" w:customStyle="1" w:styleId="WW-Absatz-Standardschriftart">
    <w:name w:val="WW-Absatz-Standardschriftart"/>
    <w:rsid w:val="00316F9D"/>
  </w:style>
  <w:style w:type="character" w:customStyle="1" w:styleId="WW-Absatz-Standardschriftart1">
    <w:name w:val="WW-Absatz-Standardschriftart1"/>
    <w:rsid w:val="00316F9D"/>
  </w:style>
  <w:style w:type="character" w:customStyle="1" w:styleId="WW-Absatz-Standardschriftart11">
    <w:name w:val="WW-Absatz-Standardschriftart11"/>
    <w:rsid w:val="00316F9D"/>
  </w:style>
  <w:style w:type="character" w:customStyle="1" w:styleId="WW-Absatz-Standardschriftart111">
    <w:name w:val="WW-Absatz-Standardschriftart111"/>
    <w:rsid w:val="00316F9D"/>
  </w:style>
  <w:style w:type="character" w:customStyle="1" w:styleId="WW-Absatz-Standardschriftart1111">
    <w:name w:val="WW-Absatz-Standardschriftart1111"/>
    <w:rsid w:val="00316F9D"/>
  </w:style>
  <w:style w:type="character" w:customStyle="1" w:styleId="WW-Absatz-Standardschriftart11111">
    <w:name w:val="WW-Absatz-Standardschriftart11111"/>
    <w:rsid w:val="00316F9D"/>
  </w:style>
  <w:style w:type="character" w:customStyle="1" w:styleId="WW-Absatz-Standardschriftart111111">
    <w:name w:val="WW-Absatz-Standardschriftart111111"/>
    <w:rsid w:val="00316F9D"/>
  </w:style>
  <w:style w:type="character" w:customStyle="1" w:styleId="WW-Absatz-Standardschriftart1111111">
    <w:name w:val="WW-Absatz-Standardschriftart1111111"/>
    <w:rsid w:val="00316F9D"/>
  </w:style>
  <w:style w:type="character" w:customStyle="1" w:styleId="WW-Absatz-Standardschriftart11111111">
    <w:name w:val="WW-Absatz-Standardschriftart11111111"/>
    <w:rsid w:val="00316F9D"/>
  </w:style>
  <w:style w:type="character" w:customStyle="1" w:styleId="WW-Absatz-Standardschriftart111111111">
    <w:name w:val="WW-Absatz-Standardschriftart111111111"/>
    <w:rsid w:val="00316F9D"/>
  </w:style>
  <w:style w:type="character" w:customStyle="1" w:styleId="WW-Absatz-Standardschriftart1111111111">
    <w:name w:val="WW-Absatz-Standardschriftart1111111111"/>
    <w:rsid w:val="00316F9D"/>
  </w:style>
  <w:style w:type="character" w:customStyle="1" w:styleId="WW-Absatz-Standardschriftart11111111111">
    <w:name w:val="WW-Absatz-Standardschriftart11111111111"/>
    <w:rsid w:val="00316F9D"/>
  </w:style>
  <w:style w:type="character" w:customStyle="1" w:styleId="WW-Absatz-Standardschriftart111111111111">
    <w:name w:val="WW-Absatz-Standardschriftart111111111111"/>
    <w:rsid w:val="00316F9D"/>
  </w:style>
  <w:style w:type="character" w:customStyle="1" w:styleId="WW-Absatz-Standardschriftart1111111111111">
    <w:name w:val="WW-Absatz-Standardschriftart1111111111111"/>
    <w:rsid w:val="00316F9D"/>
  </w:style>
  <w:style w:type="character" w:customStyle="1" w:styleId="WW-Absatz-Standardschriftart11111111111111">
    <w:name w:val="WW-Absatz-Standardschriftart11111111111111"/>
    <w:rsid w:val="00316F9D"/>
  </w:style>
  <w:style w:type="character" w:customStyle="1" w:styleId="WW-Absatz-Standardschriftart111111111111111">
    <w:name w:val="WW-Absatz-Standardschriftart111111111111111"/>
    <w:rsid w:val="00316F9D"/>
  </w:style>
  <w:style w:type="character" w:customStyle="1" w:styleId="WW-Absatz-Standardschriftart1111111111111111">
    <w:name w:val="WW-Absatz-Standardschriftart1111111111111111"/>
    <w:rsid w:val="00316F9D"/>
  </w:style>
  <w:style w:type="character" w:customStyle="1" w:styleId="41">
    <w:name w:val="Основной шрифт абзаца4"/>
    <w:rsid w:val="00316F9D"/>
  </w:style>
  <w:style w:type="character" w:customStyle="1" w:styleId="3">
    <w:name w:val="Основной шрифт абзаца3"/>
    <w:rsid w:val="00316F9D"/>
  </w:style>
  <w:style w:type="character" w:customStyle="1" w:styleId="WW-Absatz-Standardschriftart11111111111111111">
    <w:name w:val="WW-Absatz-Standardschriftart11111111111111111"/>
    <w:rsid w:val="00316F9D"/>
  </w:style>
  <w:style w:type="character" w:customStyle="1" w:styleId="WW-Absatz-Standardschriftart111111111111111111">
    <w:name w:val="WW-Absatz-Standardschriftart111111111111111111"/>
    <w:rsid w:val="00316F9D"/>
  </w:style>
  <w:style w:type="character" w:customStyle="1" w:styleId="WW-Absatz-Standardschriftart1111111111111111111">
    <w:name w:val="WW-Absatz-Standardschriftart1111111111111111111"/>
    <w:rsid w:val="00316F9D"/>
  </w:style>
  <w:style w:type="character" w:customStyle="1" w:styleId="WW-Absatz-Standardschriftart11111111111111111111">
    <w:name w:val="WW-Absatz-Standardschriftart11111111111111111111"/>
    <w:rsid w:val="00316F9D"/>
  </w:style>
  <w:style w:type="character" w:customStyle="1" w:styleId="WW-Absatz-Standardschriftart111111111111111111111">
    <w:name w:val="WW-Absatz-Standardschriftart111111111111111111111"/>
    <w:rsid w:val="00316F9D"/>
  </w:style>
  <w:style w:type="character" w:customStyle="1" w:styleId="WW-Absatz-Standardschriftart1111111111111111111111">
    <w:name w:val="WW-Absatz-Standardschriftart1111111111111111111111"/>
    <w:rsid w:val="00316F9D"/>
  </w:style>
  <w:style w:type="character" w:customStyle="1" w:styleId="WW-Absatz-Standardschriftart11111111111111111111111">
    <w:name w:val="WW-Absatz-Standardschriftart11111111111111111111111"/>
    <w:rsid w:val="00316F9D"/>
  </w:style>
  <w:style w:type="character" w:customStyle="1" w:styleId="WW-Absatz-Standardschriftart111111111111111111111111">
    <w:name w:val="WW-Absatz-Standardschriftart111111111111111111111111"/>
    <w:rsid w:val="00316F9D"/>
  </w:style>
  <w:style w:type="character" w:customStyle="1" w:styleId="WW-Absatz-Standardschriftart1111111111111111111111111">
    <w:name w:val="WW-Absatz-Standardschriftart1111111111111111111111111"/>
    <w:rsid w:val="00316F9D"/>
  </w:style>
  <w:style w:type="character" w:customStyle="1" w:styleId="WW-Absatz-Standardschriftart11111111111111111111111111">
    <w:name w:val="WW-Absatz-Standardschriftart11111111111111111111111111"/>
    <w:rsid w:val="00316F9D"/>
  </w:style>
  <w:style w:type="character" w:customStyle="1" w:styleId="WW-Absatz-Standardschriftart111111111111111111111111111">
    <w:name w:val="WW-Absatz-Standardschriftart111111111111111111111111111"/>
    <w:rsid w:val="00316F9D"/>
  </w:style>
  <w:style w:type="character" w:customStyle="1" w:styleId="WW-Absatz-Standardschriftart1111111111111111111111111111">
    <w:name w:val="WW-Absatz-Standardschriftart1111111111111111111111111111"/>
    <w:rsid w:val="00316F9D"/>
  </w:style>
  <w:style w:type="character" w:customStyle="1" w:styleId="WW8Num2z0">
    <w:name w:val="WW8Num2z0"/>
    <w:rsid w:val="00316F9D"/>
    <w:rPr>
      <w:sz w:val="28"/>
      <w:szCs w:val="28"/>
    </w:rPr>
  </w:style>
  <w:style w:type="character" w:customStyle="1" w:styleId="WW8Num3z0">
    <w:name w:val="WW8Num3z0"/>
    <w:rsid w:val="00316F9D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316F9D"/>
  </w:style>
  <w:style w:type="character" w:customStyle="1" w:styleId="WW-Absatz-Standardschriftart111111111111111111111111111111">
    <w:name w:val="WW-Absatz-Standardschriftart111111111111111111111111111111"/>
    <w:rsid w:val="00316F9D"/>
  </w:style>
  <w:style w:type="character" w:customStyle="1" w:styleId="WW-Absatz-Standardschriftart1111111111111111111111111111111">
    <w:name w:val="WW-Absatz-Standardschriftart1111111111111111111111111111111"/>
    <w:rsid w:val="00316F9D"/>
  </w:style>
  <w:style w:type="character" w:customStyle="1" w:styleId="WW-Absatz-Standardschriftart11111111111111111111111111111111">
    <w:name w:val="WW-Absatz-Standardschriftart11111111111111111111111111111111"/>
    <w:rsid w:val="00316F9D"/>
  </w:style>
  <w:style w:type="character" w:customStyle="1" w:styleId="WW-Absatz-Standardschriftart111111111111111111111111111111111">
    <w:name w:val="WW-Absatz-Standardschriftart111111111111111111111111111111111"/>
    <w:rsid w:val="00316F9D"/>
  </w:style>
  <w:style w:type="character" w:customStyle="1" w:styleId="WW8Num1z0">
    <w:name w:val="WW8Num1z0"/>
    <w:rsid w:val="00316F9D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316F9D"/>
  </w:style>
  <w:style w:type="character" w:customStyle="1" w:styleId="WW-Absatz-Standardschriftart11111111111111111111111111111111111">
    <w:name w:val="WW-Absatz-Standardschriftart11111111111111111111111111111111111"/>
    <w:rsid w:val="00316F9D"/>
  </w:style>
  <w:style w:type="character" w:customStyle="1" w:styleId="WW-Absatz-Standardschriftart111111111111111111111111111111111111">
    <w:name w:val="WW-Absatz-Standardschriftart111111111111111111111111111111111111"/>
    <w:rsid w:val="00316F9D"/>
  </w:style>
  <w:style w:type="character" w:customStyle="1" w:styleId="WW-Absatz-Standardschriftart1111111111111111111111111111111111111">
    <w:name w:val="WW-Absatz-Standardschriftart1111111111111111111111111111111111111"/>
    <w:rsid w:val="00316F9D"/>
  </w:style>
  <w:style w:type="character" w:customStyle="1" w:styleId="WW-Absatz-Standardschriftart11111111111111111111111111111111111111">
    <w:name w:val="WW-Absatz-Standardschriftart11111111111111111111111111111111111111"/>
    <w:rsid w:val="00316F9D"/>
  </w:style>
  <w:style w:type="character" w:customStyle="1" w:styleId="WW8Num3z1">
    <w:name w:val="WW8Num3z1"/>
    <w:rsid w:val="00316F9D"/>
    <w:rPr>
      <w:rFonts w:ascii="Courier New" w:hAnsi="Courier New" w:cs="Courier New"/>
    </w:rPr>
  </w:style>
  <w:style w:type="character" w:customStyle="1" w:styleId="WW8Num3z2">
    <w:name w:val="WW8Num3z2"/>
    <w:rsid w:val="00316F9D"/>
    <w:rPr>
      <w:rFonts w:ascii="Wingdings" w:hAnsi="Wingdings" w:cs="Wingdings"/>
    </w:rPr>
  </w:style>
  <w:style w:type="character" w:customStyle="1" w:styleId="WW8Num3z3">
    <w:name w:val="WW8Num3z3"/>
    <w:rsid w:val="00316F9D"/>
    <w:rPr>
      <w:rFonts w:ascii="Symbol" w:hAnsi="Symbol" w:cs="Symbol"/>
    </w:rPr>
  </w:style>
  <w:style w:type="character" w:customStyle="1" w:styleId="WW8Num3z4">
    <w:name w:val="WW8Num3z4"/>
    <w:rsid w:val="00316F9D"/>
  </w:style>
  <w:style w:type="character" w:customStyle="1" w:styleId="WW8Num3z5">
    <w:name w:val="WW8Num3z5"/>
    <w:rsid w:val="00316F9D"/>
  </w:style>
  <w:style w:type="character" w:customStyle="1" w:styleId="WW8Num3z6">
    <w:name w:val="WW8Num3z6"/>
    <w:rsid w:val="00316F9D"/>
  </w:style>
  <w:style w:type="character" w:customStyle="1" w:styleId="WW8Num3z7">
    <w:name w:val="WW8Num3z7"/>
    <w:rsid w:val="00316F9D"/>
  </w:style>
  <w:style w:type="character" w:customStyle="1" w:styleId="WW8Num3z8">
    <w:name w:val="WW8Num3z8"/>
    <w:rsid w:val="00316F9D"/>
  </w:style>
  <w:style w:type="character" w:customStyle="1" w:styleId="WW8Num4z0">
    <w:name w:val="WW8Num4z0"/>
    <w:rsid w:val="00316F9D"/>
  </w:style>
  <w:style w:type="character" w:customStyle="1" w:styleId="WW8Num4z1">
    <w:name w:val="WW8Num4z1"/>
    <w:rsid w:val="00316F9D"/>
  </w:style>
  <w:style w:type="character" w:customStyle="1" w:styleId="WW8Num4z2">
    <w:name w:val="WW8Num4z2"/>
    <w:rsid w:val="00316F9D"/>
  </w:style>
  <w:style w:type="character" w:customStyle="1" w:styleId="WW8Num4z3">
    <w:name w:val="WW8Num4z3"/>
    <w:rsid w:val="00316F9D"/>
  </w:style>
  <w:style w:type="character" w:customStyle="1" w:styleId="WW8Num4z4">
    <w:name w:val="WW8Num4z4"/>
    <w:rsid w:val="00316F9D"/>
  </w:style>
  <w:style w:type="character" w:customStyle="1" w:styleId="WW8Num4z5">
    <w:name w:val="WW8Num4z5"/>
    <w:rsid w:val="00316F9D"/>
  </w:style>
  <w:style w:type="character" w:customStyle="1" w:styleId="WW8Num4z6">
    <w:name w:val="WW8Num4z6"/>
    <w:rsid w:val="00316F9D"/>
  </w:style>
  <w:style w:type="character" w:customStyle="1" w:styleId="WW8Num4z7">
    <w:name w:val="WW8Num4z7"/>
    <w:rsid w:val="00316F9D"/>
  </w:style>
  <w:style w:type="character" w:customStyle="1" w:styleId="WW8Num4z8">
    <w:name w:val="WW8Num4z8"/>
    <w:rsid w:val="00316F9D"/>
  </w:style>
  <w:style w:type="character" w:customStyle="1" w:styleId="WW8Num5z0">
    <w:name w:val="WW8Num5z0"/>
    <w:rsid w:val="00316F9D"/>
    <w:rPr>
      <w:rFonts w:ascii="Times New Roman" w:hAnsi="Times New Roman" w:cs="Times New Roman"/>
    </w:rPr>
  </w:style>
  <w:style w:type="character" w:customStyle="1" w:styleId="WW8Num5z1">
    <w:name w:val="WW8Num5z1"/>
    <w:rsid w:val="00316F9D"/>
    <w:rPr>
      <w:rFonts w:ascii="Courier New" w:hAnsi="Courier New" w:cs="Courier New"/>
    </w:rPr>
  </w:style>
  <w:style w:type="character" w:customStyle="1" w:styleId="WW8Num5z2">
    <w:name w:val="WW8Num5z2"/>
    <w:rsid w:val="00316F9D"/>
    <w:rPr>
      <w:rFonts w:ascii="Wingdings" w:hAnsi="Wingdings" w:cs="Wingdings"/>
    </w:rPr>
  </w:style>
  <w:style w:type="character" w:customStyle="1" w:styleId="WW8Num5z3">
    <w:name w:val="WW8Num5z3"/>
    <w:rsid w:val="00316F9D"/>
    <w:rPr>
      <w:rFonts w:ascii="Symbol" w:hAnsi="Symbol" w:cs="Symbol"/>
    </w:rPr>
  </w:style>
  <w:style w:type="character" w:customStyle="1" w:styleId="WW8Num5z4">
    <w:name w:val="WW8Num5z4"/>
    <w:rsid w:val="00316F9D"/>
  </w:style>
  <w:style w:type="character" w:customStyle="1" w:styleId="WW8Num5z5">
    <w:name w:val="WW8Num5z5"/>
    <w:rsid w:val="00316F9D"/>
  </w:style>
  <w:style w:type="character" w:customStyle="1" w:styleId="WW8Num5z6">
    <w:name w:val="WW8Num5z6"/>
    <w:rsid w:val="00316F9D"/>
  </w:style>
  <w:style w:type="character" w:customStyle="1" w:styleId="WW8Num5z7">
    <w:name w:val="WW8Num5z7"/>
    <w:rsid w:val="00316F9D"/>
  </w:style>
  <w:style w:type="character" w:customStyle="1" w:styleId="WW8Num5z8">
    <w:name w:val="WW8Num5z8"/>
    <w:rsid w:val="00316F9D"/>
  </w:style>
  <w:style w:type="character" w:customStyle="1" w:styleId="WW8Num6z0">
    <w:name w:val="WW8Num6z0"/>
    <w:rsid w:val="00316F9D"/>
  </w:style>
  <w:style w:type="character" w:customStyle="1" w:styleId="WW8Num6z1">
    <w:name w:val="WW8Num6z1"/>
    <w:rsid w:val="00316F9D"/>
  </w:style>
  <w:style w:type="character" w:customStyle="1" w:styleId="WW8Num6z2">
    <w:name w:val="WW8Num6z2"/>
    <w:rsid w:val="00316F9D"/>
  </w:style>
  <w:style w:type="character" w:customStyle="1" w:styleId="WW8Num6z3">
    <w:name w:val="WW8Num6z3"/>
    <w:rsid w:val="00316F9D"/>
  </w:style>
  <w:style w:type="character" w:customStyle="1" w:styleId="WW8Num6z4">
    <w:name w:val="WW8Num6z4"/>
    <w:rsid w:val="00316F9D"/>
  </w:style>
  <w:style w:type="character" w:customStyle="1" w:styleId="WW8Num6z5">
    <w:name w:val="WW8Num6z5"/>
    <w:rsid w:val="00316F9D"/>
  </w:style>
  <w:style w:type="character" w:customStyle="1" w:styleId="WW8Num6z6">
    <w:name w:val="WW8Num6z6"/>
    <w:rsid w:val="00316F9D"/>
  </w:style>
  <w:style w:type="character" w:customStyle="1" w:styleId="WW8Num6z7">
    <w:name w:val="WW8Num6z7"/>
    <w:rsid w:val="00316F9D"/>
  </w:style>
  <w:style w:type="character" w:customStyle="1" w:styleId="WW8Num6z8">
    <w:name w:val="WW8Num6z8"/>
    <w:rsid w:val="00316F9D"/>
  </w:style>
  <w:style w:type="character" w:customStyle="1" w:styleId="WW8Num7z0">
    <w:name w:val="WW8Num7z0"/>
    <w:rsid w:val="00316F9D"/>
  </w:style>
  <w:style w:type="character" w:customStyle="1" w:styleId="WW8Num7z1">
    <w:name w:val="WW8Num7z1"/>
    <w:rsid w:val="00316F9D"/>
  </w:style>
  <w:style w:type="character" w:customStyle="1" w:styleId="WW8Num7z2">
    <w:name w:val="WW8Num7z2"/>
    <w:rsid w:val="00316F9D"/>
  </w:style>
  <w:style w:type="character" w:customStyle="1" w:styleId="WW8Num7z3">
    <w:name w:val="WW8Num7z3"/>
    <w:rsid w:val="00316F9D"/>
  </w:style>
  <w:style w:type="character" w:customStyle="1" w:styleId="WW8Num7z4">
    <w:name w:val="WW8Num7z4"/>
    <w:rsid w:val="00316F9D"/>
  </w:style>
  <w:style w:type="character" w:customStyle="1" w:styleId="WW8Num7z5">
    <w:name w:val="WW8Num7z5"/>
    <w:rsid w:val="00316F9D"/>
  </w:style>
  <w:style w:type="character" w:customStyle="1" w:styleId="WW8Num7z6">
    <w:name w:val="WW8Num7z6"/>
    <w:rsid w:val="00316F9D"/>
  </w:style>
  <w:style w:type="character" w:customStyle="1" w:styleId="WW8Num7z7">
    <w:name w:val="WW8Num7z7"/>
    <w:rsid w:val="00316F9D"/>
  </w:style>
  <w:style w:type="character" w:customStyle="1" w:styleId="WW8Num7z8">
    <w:name w:val="WW8Num7z8"/>
    <w:rsid w:val="00316F9D"/>
  </w:style>
  <w:style w:type="character" w:customStyle="1" w:styleId="WW8Num8z0">
    <w:name w:val="WW8Num8z0"/>
    <w:rsid w:val="00316F9D"/>
    <w:rPr>
      <w:rFonts w:ascii="Times New Roman" w:hAnsi="Times New Roman" w:cs="Times New Roman"/>
    </w:rPr>
  </w:style>
  <w:style w:type="character" w:customStyle="1" w:styleId="WW8Num8z1">
    <w:name w:val="WW8Num8z1"/>
    <w:rsid w:val="00316F9D"/>
    <w:rPr>
      <w:rFonts w:ascii="Courier New" w:hAnsi="Courier New" w:cs="Courier New"/>
    </w:rPr>
  </w:style>
  <w:style w:type="character" w:customStyle="1" w:styleId="WW8Num8z2">
    <w:name w:val="WW8Num8z2"/>
    <w:rsid w:val="00316F9D"/>
    <w:rPr>
      <w:rFonts w:ascii="Wingdings" w:hAnsi="Wingdings" w:cs="Wingdings"/>
    </w:rPr>
  </w:style>
  <w:style w:type="character" w:customStyle="1" w:styleId="WW8Num8z3">
    <w:name w:val="WW8Num8z3"/>
    <w:rsid w:val="00316F9D"/>
    <w:rPr>
      <w:rFonts w:ascii="Symbol" w:hAnsi="Symbol" w:cs="Symbol"/>
    </w:rPr>
  </w:style>
  <w:style w:type="character" w:customStyle="1" w:styleId="WW8Num8z4">
    <w:name w:val="WW8Num8z4"/>
    <w:rsid w:val="00316F9D"/>
  </w:style>
  <w:style w:type="character" w:customStyle="1" w:styleId="WW8Num8z5">
    <w:name w:val="WW8Num8z5"/>
    <w:rsid w:val="00316F9D"/>
  </w:style>
  <w:style w:type="character" w:customStyle="1" w:styleId="WW8Num8z6">
    <w:name w:val="WW8Num8z6"/>
    <w:rsid w:val="00316F9D"/>
  </w:style>
  <w:style w:type="character" w:customStyle="1" w:styleId="WW8Num8z7">
    <w:name w:val="WW8Num8z7"/>
    <w:rsid w:val="00316F9D"/>
  </w:style>
  <w:style w:type="character" w:customStyle="1" w:styleId="WW8Num8z8">
    <w:name w:val="WW8Num8z8"/>
    <w:rsid w:val="00316F9D"/>
  </w:style>
  <w:style w:type="character" w:customStyle="1" w:styleId="WW-Absatz-Standardschriftart111111111111111111111111111111111111111">
    <w:name w:val="WW-Absatz-Standardschriftart111111111111111111111111111111111111111"/>
    <w:rsid w:val="00316F9D"/>
  </w:style>
  <w:style w:type="character" w:customStyle="1" w:styleId="WW-Absatz-Standardschriftart1111111111111111111111111111111111111111">
    <w:name w:val="WW-Absatz-Standardschriftart1111111111111111111111111111111111111111"/>
    <w:rsid w:val="00316F9D"/>
  </w:style>
  <w:style w:type="character" w:customStyle="1" w:styleId="WW-Absatz-Standardschriftart11111111111111111111111111111111111111111">
    <w:name w:val="WW-Absatz-Standardschriftart11111111111111111111111111111111111111111"/>
    <w:rsid w:val="00316F9D"/>
  </w:style>
  <w:style w:type="character" w:customStyle="1" w:styleId="WW-Absatz-Standardschriftart111111111111111111111111111111111111111111">
    <w:name w:val="WW-Absatz-Standardschriftart111111111111111111111111111111111111111111"/>
    <w:rsid w:val="00316F9D"/>
  </w:style>
  <w:style w:type="character" w:customStyle="1" w:styleId="WW-Absatz-Standardschriftart1111111111111111111111111111111111111111111">
    <w:name w:val="WW-Absatz-Standardschriftart1111111111111111111111111111111111111111111"/>
    <w:rsid w:val="00316F9D"/>
  </w:style>
  <w:style w:type="character" w:customStyle="1" w:styleId="WW-Absatz-Standardschriftart11111111111111111111111111111111111111111111">
    <w:name w:val="WW-Absatz-Standardschriftart11111111111111111111111111111111111111111111"/>
    <w:rsid w:val="00316F9D"/>
  </w:style>
  <w:style w:type="character" w:customStyle="1" w:styleId="WW-Absatz-Standardschriftart111111111111111111111111111111111111111111111">
    <w:name w:val="WW-Absatz-Standardschriftart111111111111111111111111111111111111111111111"/>
    <w:rsid w:val="00316F9D"/>
  </w:style>
  <w:style w:type="character" w:customStyle="1" w:styleId="WW-Absatz-Standardschriftart1111111111111111111111111111111111111111111111">
    <w:name w:val="WW-Absatz-Standardschriftart1111111111111111111111111111111111111111111111"/>
    <w:rsid w:val="00316F9D"/>
  </w:style>
  <w:style w:type="character" w:customStyle="1" w:styleId="21">
    <w:name w:val="Основной шрифт абзаца2"/>
    <w:rsid w:val="00316F9D"/>
  </w:style>
  <w:style w:type="character" w:customStyle="1" w:styleId="WW-Absatz-Standardschriftart11111111111111111111111111111111111111111111111">
    <w:name w:val="WW-Absatz-Standardschriftart11111111111111111111111111111111111111111111111"/>
    <w:rsid w:val="00316F9D"/>
  </w:style>
  <w:style w:type="character" w:customStyle="1" w:styleId="WW8Num14z0">
    <w:name w:val="WW8Num14z0"/>
    <w:rsid w:val="00316F9D"/>
    <w:rPr>
      <w:rFonts w:ascii="Times New Roman" w:hAnsi="Times New Roman" w:cs="Times New Roman"/>
    </w:rPr>
  </w:style>
  <w:style w:type="character" w:customStyle="1" w:styleId="WW8Num14z1">
    <w:name w:val="WW8Num14z1"/>
    <w:rsid w:val="00316F9D"/>
    <w:rPr>
      <w:rFonts w:ascii="Courier New" w:hAnsi="Courier New" w:cs="Courier New"/>
    </w:rPr>
  </w:style>
  <w:style w:type="character" w:customStyle="1" w:styleId="WW8Num14z2">
    <w:name w:val="WW8Num14z2"/>
    <w:rsid w:val="00316F9D"/>
    <w:rPr>
      <w:rFonts w:ascii="Wingdings" w:hAnsi="Wingdings" w:cs="Wingdings"/>
    </w:rPr>
  </w:style>
  <w:style w:type="character" w:customStyle="1" w:styleId="WW8Num14z3">
    <w:name w:val="WW8Num14z3"/>
    <w:rsid w:val="00316F9D"/>
    <w:rPr>
      <w:rFonts w:ascii="Symbol" w:hAnsi="Symbol" w:cs="Symbol"/>
    </w:rPr>
  </w:style>
  <w:style w:type="character" w:customStyle="1" w:styleId="WW8Num16z0">
    <w:name w:val="WW8Num16z0"/>
    <w:rsid w:val="00316F9D"/>
    <w:rPr>
      <w:rFonts w:ascii="Times New Roman" w:hAnsi="Times New Roman" w:cs="Times New Roman"/>
    </w:rPr>
  </w:style>
  <w:style w:type="character" w:customStyle="1" w:styleId="WW8Num16z1">
    <w:name w:val="WW8Num16z1"/>
    <w:rsid w:val="00316F9D"/>
    <w:rPr>
      <w:rFonts w:ascii="Courier New" w:hAnsi="Courier New" w:cs="Courier New"/>
    </w:rPr>
  </w:style>
  <w:style w:type="character" w:customStyle="1" w:styleId="WW8Num16z2">
    <w:name w:val="WW8Num16z2"/>
    <w:rsid w:val="00316F9D"/>
    <w:rPr>
      <w:rFonts w:ascii="Wingdings" w:hAnsi="Wingdings" w:cs="Wingdings"/>
    </w:rPr>
  </w:style>
  <w:style w:type="character" w:customStyle="1" w:styleId="WW8Num16z3">
    <w:name w:val="WW8Num16z3"/>
    <w:rsid w:val="00316F9D"/>
    <w:rPr>
      <w:rFonts w:ascii="Symbol" w:hAnsi="Symbol" w:cs="Symbol"/>
    </w:rPr>
  </w:style>
  <w:style w:type="character" w:customStyle="1" w:styleId="10">
    <w:name w:val="Основной шрифт абзаца1"/>
    <w:rsid w:val="00316F9D"/>
  </w:style>
  <w:style w:type="character" w:customStyle="1" w:styleId="af5">
    <w:name w:val="Символ нумерации"/>
    <w:rsid w:val="00316F9D"/>
  </w:style>
  <w:style w:type="character" w:customStyle="1" w:styleId="af6">
    <w:name w:val="Маркеры списка"/>
    <w:rsid w:val="00316F9D"/>
    <w:rPr>
      <w:rFonts w:ascii="OpenSymbol" w:eastAsia="OpenSymbol" w:hAnsi="OpenSymbol" w:cs="OpenSymbol"/>
    </w:rPr>
  </w:style>
  <w:style w:type="character" w:styleId="af7">
    <w:name w:val="Strong"/>
    <w:qFormat/>
    <w:rsid w:val="00316F9D"/>
    <w:rPr>
      <w:b/>
      <w:bCs/>
    </w:rPr>
  </w:style>
  <w:style w:type="paragraph" w:styleId="a0">
    <w:name w:val="Title"/>
    <w:basedOn w:val="a"/>
    <w:next w:val="a1"/>
    <w:link w:val="af8"/>
    <w:rsid w:val="00316F9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f8">
    <w:name w:val="Заголовок Знак"/>
    <w:basedOn w:val="a2"/>
    <w:link w:val="a0"/>
    <w:rsid w:val="00316F9D"/>
    <w:rPr>
      <w:rFonts w:ascii="Arial" w:eastAsia="Lucida Sans Unicode" w:hAnsi="Arial" w:cs="Mangal"/>
      <w:sz w:val="28"/>
      <w:szCs w:val="28"/>
      <w:lang w:eastAsia="zh-CN"/>
    </w:rPr>
  </w:style>
  <w:style w:type="paragraph" w:styleId="a1">
    <w:name w:val="Body Text"/>
    <w:basedOn w:val="a"/>
    <w:link w:val="af9"/>
    <w:rsid w:val="00316F9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f9">
    <w:name w:val="Основной текст Знак"/>
    <w:basedOn w:val="a2"/>
    <w:link w:val="a1"/>
    <w:rsid w:val="00316F9D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a">
    <w:name w:val="List"/>
    <w:basedOn w:val="a1"/>
    <w:rsid w:val="00316F9D"/>
    <w:rPr>
      <w:rFonts w:cs="Mangal"/>
    </w:rPr>
  </w:style>
  <w:style w:type="paragraph" w:styleId="afb">
    <w:name w:val="caption"/>
    <w:basedOn w:val="a"/>
    <w:qFormat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Название объекта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2">
    <w:name w:val="Название1"/>
    <w:basedOn w:val="a"/>
    <w:rsid w:val="00316F9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316F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316F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316F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4">
    <w:name w:val="Схема документа1"/>
    <w:basedOn w:val="a"/>
    <w:rsid w:val="00316F9D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c">
    <w:name w:val="Содержимое таблицы"/>
    <w:basedOn w:val="a"/>
    <w:rsid w:val="00316F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Заголовок таблицы"/>
    <w:basedOn w:val="afc"/>
    <w:rsid w:val="00316F9D"/>
    <w:pPr>
      <w:jc w:val="center"/>
    </w:pPr>
    <w:rPr>
      <w:b/>
      <w:bCs/>
    </w:rPr>
  </w:style>
  <w:style w:type="paragraph" w:customStyle="1" w:styleId="afe">
    <w:name w:val="Содержимое врезки"/>
    <w:basedOn w:val="a1"/>
    <w:rsid w:val="00316F9D"/>
  </w:style>
  <w:style w:type="paragraph" w:customStyle="1" w:styleId="ConsPlusDocList">
    <w:name w:val="ConsPlusDocList"/>
    <w:next w:val="a"/>
    <w:rsid w:val="00316F9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character" w:customStyle="1" w:styleId="ConsPlusNormal0">
    <w:name w:val="ConsPlusNormal Знак"/>
    <w:link w:val="ConsPlusNormal"/>
    <w:locked/>
    <w:rsid w:val="00316F9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1"/>
    <w:uiPriority w:val="99"/>
    <w:rsid w:val="00316F9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rsid w:val="00316F9D"/>
  </w:style>
  <w:style w:type="paragraph" w:customStyle="1" w:styleId="Style2">
    <w:name w:val="Style2"/>
    <w:basedOn w:val="a"/>
    <w:uiPriority w:val="99"/>
    <w:rsid w:val="00316F9D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annotation reference"/>
    <w:uiPriority w:val="99"/>
    <w:semiHidden/>
    <w:unhideWhenUsed/>
    <w:rsid w:val="00316F9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316F9D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2"/>
    <w:link w:val="aff0"/>
    <w:uiPriority w:val="99"/>
    <w:semiHidden/>
    <w:rsid w:val="00316F9D"/>
    <w:rPr>
      <w:rFonts w:ascii="Calibri" w:eastAsia="Times New Roman" w:hAnsi="Calibri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16F9D"/>
    <w:rPr>
      <w:b/>
      <w:bCs/>
      <w:lang w:val="x-none" w:eastAsia="x-none"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16F9D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f4">
    <w:name w:val="FollowedHyperlink"/>
    <w:uiPriority w:val="99"/>
    <w:semiHidden/>
    <w:unhideWhenUsed/>
    <w:rsid w:val="00316F9D"/>
    <w:rPr>
      <w:color w:val="800080"/>
      <w:u w:val="single"/>
    </w:rPr>
  </w:style>
  <w:style w:type="character" w:styleId="aff5">
    <w:name w:val="line number"/>
    <w:basedOn w:val="a2"/>
    <w:uiPriority w:val="99"/>
    <w:semiHidden/>
    <w:unhideWhenUsed/>
    <w:rsid w:val="0031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365CDD169F1BC2879C84C8B51641646D4CA899A26AB0E5442BEEC72652E6C484ED74A333942EA4A10691055BA1C8505C12C65E277D9A5B0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7FA0631EE1A368C883FD5AB50BF4340D5E9EB34D745C10B555CE66BCCC2BE14D9D9966D20DEAE6aAy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2A2D30E04F8CD6E5F5A32D6E7C080FEDA79AEC113D1F699D7AE672B369FC6932D5BC8815DF8856D2EA05ACA5F3F3060C515F86CF83V8BE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58</Pages>
  <Words>18679</Words>
  <Characters>106473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ATMO82</cp:lastModifiedBy>
  <cp:revision>26</cp:revision>
  <cp:lastPrinted>2021-09-23T02:24:00Z</cp:lastPrinted>
  <dcterms:created xsi:type="dcterms:W3CDTF">2021-07-16T09:19:00Z</dcterms:created>
  <dcterms:modified xsi:type="dcterms:W3CDTF">2024-09-20T05:43:00Z</dcterms:modified>
</cp:coreProperties>
</file>